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91D" w:rsidRDefault="004A391D" w:rsidP="00EF0476">
      <w:pPr>
        <w:spacing w:after="0" w:line="240" w:lineRule="auto"/>
        <w:jc w:val="center"/>
        <w:rPr>
          <w:rFonts w:ascii="Arial Black" w:eastAsia="Times New Roman" w:hAnsi="Arial Black" w:cs="Courier New"/>
          <w:sz w:val="36"/>
          <w:szCs w:val="36"/>
          <w:lang w:val="uk-UA"/>
        </w:rPr>
      </w:pPr>
    </w:p>
    <w:p w:rsidR="00EF0476" w:rsidRPr="00EF0476" w:rsidRDefault="00EF0476" w:rsidP="00EF0476">
      <w:pPr>
        <w:spacing w:after="0" w:line="240" w:lineRule="auto"/>
        <w:jc w:val="center"/>
        <w:rPr>
          <w:rFonts w:ascii="Arial Black" w:eastAsia="Times New Roman" w:hAnsi="Arial Black" w:cs="Courier New"/>
          <w:sz w:val="36"/>
          <w:szCs w:val="36"/>
          <w:lang w:val="uk-UA"/>
        </w:rPr>
      </w:pPr>
      <w:r w:rsidRPr="00EF0476">
        <w:rPr>
          <w:rFonts w:ascii="Arial Black" w:eastAsia="Times New Roman" w:hAnsi="Arial Black" w:cs="Courier New"/>
          <w:sz w:val="36"/>
          <w:szCs w:val="36"/>
          <w:lang w:val="uk-UA"/>
        </w:rPr>
        <w:t>АУДИТОРСЬКА ПАЛАТА УКРАЇНИ</w:t>
      </w:r>
    </w:p>
    <w:p w:rsidR="00EF0476" w:rsidRPr="00EF0476" w:rsidRDefault="00EF0476" w:rsidP="00EF0476">
      <w:pPr>
        <w:spacing w:after="0" w:line="240" w:lineRule="auto"/>
        <w:jc w:val="center"/>
        <w:rPr>
          <w:rFonts w:ascii="Arial Black" w:eastAsia="Times New Roman" w:hAnsi="Arial Black" w:cs="Courier New"/>
          <w:sz w:val="36"/>
          <w:szCs w:val="36"/>
          <w:lang w:val="uk-UA"/>
        </w:rPr>
      </w:pPr>
    </w:p>
    <w:p w:rsidR="00EF0476" w:rsidRPr="00EF0476" w:rsidRDefault="00EF0476" w:rsidP="00EF0476">
      <w:pPr>
        <w:spacing w:after="0" w:line="240" w:lineRule="auto"/>
        <w:jc w:val="center"/>
        <w:rPr>
          <w:rFonts w:ascii="Arial Black" w:eastAsia="Times New Roman" w:hAnsi="Arial Black" w:cs="Courier New"/>
          <w:sz w:val="36"/>
          <w:szCs w:val="36"/>
          <w:lang w:val="uk-UA"/>
        </w:rPr>
      </w:pPr>
      <w:r w:rsidRPr="00EF0476">
        <w:rPr>
          <w:rFonts w:ascii="Arial Black" w:eastAsia="Times New Roman" w:hAnsi="Arial Black" w:cs="Courier New"/>
          <w:sz w:val="36"/>
          <w:szCs w:val="36"/>
          <w:lang w:val="uk-UA"/>
        </w:rPr>
        <w:t xml:space="preserve">РІШЕННЯ </w:t>
      </w:r>
    </w:p>
    <w:p w:rsidR="00EF0476" w:rsidRPr="00EF0476" w:rsidRDefault="00EF0476" w:rsidP="00EF0476">
      <w:pPr>
        <w:spacing w:after="0" w:line="240" w:lineRule="auto"/>
        <w:rPr>
          <w:rFonts w:ascii="Times New Roman" w:eastAsia="Times New Roman" w:hAnsi="Times New Roman" w:cs="Times New Roman"/>
          <w:sz w:val="20"/>
          <w:szCs w:val="20"/>
          <w:lang w:val="uk-UA"/>
        </w:rPr>
      </w:pPr>
    </w:p>
    <w:p w:rsidR="00EF0476" w:rsidRPr="00EF0476" w:rsidRDefault="00EF0476" w:rsidP="00EF0476">
      <w:pPr>
        <w:spacing w:after="0" w:line="240" w:lineRule="auto"/>
        <w:jc w:val="center"/>
        <w:rPr>
          <w:rFonts w:ascii="Times New Roman" w:eastAsia="Times New Roman" w:hAnsi="Times New Roman" w:cs="Times New Roman"/>
          <w:b/>
          <w:bCs/>
          <w:sz w:val="28"/>
          <w:szCs w:val="28"/>
          <w:lang w:val="uk-UA"/>
        </w:rPr>
      </w:pPr>
      <w:r w:rsidRPr="00EF0476">
        <w:rPr>
          <w:rFonts w:ascii="Times New Roman" w:eastAsia="Times New Roman" w:hAnsi="Times New Roman" w:cs="Times New Roman"/>
          <w:b/>
          <w:bCs/>
          <w:sz w:val="28"/>
          <w:szCs w:val="28"/>
          <w:lang w:val="uk-UA"/>
        </w:rPr>
        <w:t>від 29.11.2012</w:t>
      </w:r>
      <w:r w:rsidRPr="00EF0476">
        <w:rPr>
          <w:rFonts w:ascii="Times New Roman" w:eastAsia="Times New Roman" w:hAnsi="Times New Roman" w:cs="Times New Roman"/>
          <w:b/>
          <w:bCs/>
          <w:sz w:val="28"/>
          <w:szCs w:val="28"/>
          <w:lang w:val="uk-UA"/>
        </w:rPr>
        <w:tab/>
      </w:r>
      <w:r w:rsidRPr="00EF0476">
        <w:rPr>
          <w:rFonts w:ascii="Times New Roman" w:eastAsia="Times New Roman" w:hAnsi="Times New Roman" w:cs="Times New Roman"/>
          <w:b/>
          <w:bCs/>
          <w:sz w:val="28"/>
          <w:szCs w:val="28"/>
          <w:lang w:val="uk-UA"/>
        </w:rPr>
        <w:tab/>
      </w:r>
      <w:r w:rsidRPr="00EF0476">
        <w:rPr>
          <w:rFonts w:ascii="Times New Roman" w:eastAsia="Times New Roman" w:hAnsi="Times New Roman" w:cs="Times New Roman"/>
          <w:b/>
          <w:bCs/>
          <w:sz w:val="28"/>
          <w:szCs w:val="28"/>
          <w:lang w:val="uk-UA"/>
        </w:rPr>
        <w:tab/>
      </w:r>
      <w:r w:rsidRPr="00EF0476">
        <w:rPr>
          <w:rFonts w:ascii="Times New Roman" w:eastAsia="Times New Roman" w:hAnsi="Times New Roman" w:cs="Times New Roman"/>
          <w:b/>
          <w:bCs/>
          <w:sz w:val="28"/>
          <w:szCs w:val="28"/>
          <w:lang w:val="uk-UA"/>
        </w:rPr>
        <w:tab/>
      </w:r>
      <w:r w:rsidRPr="00EF0476">
        <w:rPr>
          <w:rFonts w:ascii="Times New Roman" w:eastAsia="Times New Roman" w:hAnsi="Times New Roman" w:cs="Times New Roman"/>
          <w:b/>
          <w:bCs/>
          <w:sz w:val="28"/>
          <w:szCs w:val="28"/>
          <w:lang w:val="uk-UA"/>
        </w:rPr>
        <w:tab/>
        <w:t>№ 261/6.2</w:t>
      </w:r>
    </w:p>
    <w:p w:rsidR="00EF0476" w:rsidRPr="00EF0476" w:rsidRDefault="00EF0476" w:rsidP="00EF0476">
      <w:pPr>
        <w:spacing w:after="0" w:line="240" w:lineRule="auto"/>
        <w:jc w:val="center"/>
        <w:rPr>
          <w:rFonts w:ascii="Times New Roman" w:eastAsia="Times New Roman" w:hAnsi="Times New Roman" w:cs="Times New Roman"/>
          <w:sz w:val="28"/>
          <w:szCs w:val="28"/>
          <w:lang w:val="uk-UA"/>
        </w:rPr>
      </w:pPr>
    </w:p>
    <w:p w:rsidR="00EF0476" w:rsidRPr="00EF0476" w:rsidRDefault="00EF0476" w:rsidP="00EF0476">
      <w:pPr>
        <w:spacing w:after="0" w:line="240" w:lineRule="auto"/>
        <w:jc w:val="center"/>
        <w:rPr>
          <w:rFonts w:ascii="Times New Roman" w:eastAsia="Times New Roman" w:hAnsi="Times New Roman" w:cs="Times New Roman"/>
          <w:b/>
          <w:sz w:val="28"/>
          <w:szCs w:val="28"/>
          <w:lang w:val="uk-UA"/>
        </w:rPr>
      </w:pPr>
      <w:r w:rsidRPr="00EF0476">
        <w:rPr>
          <w:rFonts w:ascii="Times New Roman" w:eastAsia="Times New Roman" w:hAnsi="Times New Roman" w:cs="Times New Roman"/>
          <w:b/>
          <w:sz w:val="28"/>
          <w:szCs w:val="28"/>
          <w:lang w:val="uk-UA"/>
        </w:rPr>
        <w:t>м. Київ</w:t>
      </w:r>
    </w:p>
    <w:p w:rsidR="00EF0476" w:rsidRPr="00EF0476" w:rsidRDefault="00EF0476" w:rsidP="00EF0476">
      <w:pPr>
        <w:spacing w:after="0" w:line="240" w:lineRule="auto"/>
        <w:jc w:val="center"/>
        <w:rPr>
          <w:rFonts w:ascii="Times New Roman" w:eastAsia="Times New Roman" w:hAnsi="Times New Roman" w:cs="Times New Roman"/>
          <w:sz w:val="28"/>
          <w:szCs w:val="28"/>
          <w:lang w:val="uk-UA"/>
        </w:rPr>
      </w:pPr>
    </w:p>
    <w:p w:rsidR="00EF0476" w:rsidRPr="00EF0476" w:rsidRDefault="00EF0476" w:rsidP="00EF0476">
      <w:pPr>
        <w:spacing w:after="120" w:line="240" w:lineRule="auto"/>
        <w:jc w:val="center"/>
        <w:rPr>
          <w:rFonts w:ascii="Times New Roman" w:eastAsia="Times New Roman" w:hAnsi="Times New Roman" w:cs="Times New Roman"/>
          <w:b/>
          <w:caps/>
          <w:sz w:val="24"/>
          <w:szCs w:val="24"/>
          <w:lang w:val="uk-UA"/>
        </w:rPr>
      </w:pPr>
      <w:r w:rsidRPr="00EF0476">
        <w:rPr>
          <w:rFonts w:ascii="Times New Roman" w:eastAsia="Times New Roman" w:hAnsi="Times New Roman" w:cs="Times New Roman"/>
          <w:b/>
          <w:caps/>
          <w:sz w:val="24"/>
          <w:szCs w:val="24"/>
          <w:lang w:val="uk-UA"/>
        </w:rPr>
        <w:t>Про застосування стягнення</w:t>
      </w:r>
    </w:p>
    <w:p w:rsidR="00EF0476" w:rsidRPr="00EF0476" w:rsidRDefault="00EF0476" w:rsidP="00EF0476">
      <w:pPr>
        <w:spacing w:after="0" w:line="240" w:lineRule="auto"/>
        <w:rPr>
          <w:rFonts w:ascii="Times New Roman" w:eastAsia="Times New Roman" w:hAnsi="Times New Roman" w:cs="Times New Roman"/>
          <w:sz w:val="20"/>
          <w:szCs w:val="20"/>
          <w:lang w:val="uk-UA"/>
        </w:rPr>
      </w:pPr>
    </w:p>
    <w:p w:rsidR="00EF0476" w:rsidRDefault="00EF0476" w:rsidP="004A391D">
      <w:pPr>
        <w:spacing w:after="0" w:line="240" w:lineRule="auto"/>
        <w:ind w:firstLine="708"/>
        <w:jc w:val="both"/>
        <w:rPr>
          <w:rFonts w:ascii="Times New Roman" w:eastAsia="Times New Roman" w:hAnsi="Times New Roman" w:cs="Times New Roman"/>
          <w:sz w:val="24"/>
          <w:szCs w:val="24"/>
          <w:lang w:val="uk-UA"/>
        </w:rPr>
      </w:pPr>
      <w:r w:rsidRPr="00EF0476">
        <w:rPr>
          <w:rFonts w:ascii="Times New Roman" w:eastAsia="Times New Roman" w:hAnsi="Times New Roman" w:cs="Times New Roman"/>
          <w:sz w:val="24"/>
          <w:szCs w:val="24"/>
          <w:lang w:val="uk-UA"/>
        </w:rPr>
        <w:t xml:space="preserve">Керуючись статтею 22 Закону України «Про аудиторську діяльність» від 22.04.1993 р. </w:t>
      </w:r>
      <w:r w:rsidR="004A391D">
        <w:rPr>
          <w:rFonts w:ascii="Times New Roman" w:eastAsia="Times New Roman" w:hAnsi="Times New Roman" w:cs="Times New Roman"/>
          <w:sz w:val="24"/>
          <w:szCs w:val="24"/>
          <w:lang w:val="uk-UA"/>
        </w:rPr>
        <w:t xml:space="preserve">                </w:t>
      </w:r>
      <w:r w:rsidRPr="00EF0476">
        <w:rPr>
          <w:rFonts w:ascii="Times New Roman" w:eastAsia="Times New Roman" w:hAnsi="Times New Roman" w:cs="Times New Roman"/>
          <w:sz w:val="24"/>
          <w:szCs w:val="24"/>
          <w:lang w:val="uk-UA"/>
        </w:rPr>
        <w:t xml:space="preserve">№ 3125-XII, згідно з вимогами Порядку проведення перевірок матеріалів скарг, які надходять до Аудиторської палати України, щодо недотримання аудиторськими фірмами та аудиторами законодавства України, стандартів аудиту, норм професійної етики аудиторів, рішень Аудиторської палати України при наданні ними аудиторських послуг, затвердженого рішенням Аудиторської палати України від 27.11.2008 р. № 196/7 </w:t>
      </w:r>
      <w:r w:rsidRPr="00EF0476">
        <w:rPr>
          <w:rFonts w:ascii="Times New Roman" w:eastAsia="Times New Roman" w:hAnsi="Times New Roman" w:cs="Times New Roman"/>
          <w:sz w:val="26"/>
          <w:szCs w:val="26"/>
          <w:lang w:val="uk-UA"/>
        </w:rPr>
        <w:t xml:space="preserve"> </w:t>
      </w:r>
      <w:r w:rsidRPr="00EF0476">
        <w:rPr>
          <w:rFonts w:ascii="Times New Roman" w:eastAsia="Times New Roman" w:hAnsi="Times New Roman" w:cs="Times New Roman"/>
          <w:sz w:val="24"/>
          <w:szCs w:val="24"/>
          <w:lang w:val="uk-UA"/>
        </w:rPr>
        <w:t xml:space="preserve">та відповідно до Порядку застосування  до аудиторів (аудиторських фірм) стягнень за неналежне виконання професійних обов’язків, затвердженого рішенням Аудиторської палати України від 15.11.2007 р. № 184/4, Аудиторська палата України </w:t>
      </w:r>
    </w:p>
    <w:p w:rsidR="004A391D" w:rsidRPr="00EF0476" w:rsidRDefault="004A391D" w:rsidP="004A391D">
      <w:pPr>
        <w:spacing w:after="0" w:line="240" w:lineRule="auto"/>
        <w:ind w:firstLine="708"/>
        <w:jc w:val="both"/>
        <w:rPr>
          <w:rFonts w:ascii="Times New Roman" w:eastAsia="Times New Roman" w:hAnsi="Times New Roman" w:cs="Times New Roman"/>
          <w:sz w:val="24"/>
          <w:szCs w:val="24"/>
          <w:lang w:val="uk-UA"/>
        </w:rPr>
      </w:pPr>
    </w:p>
    <w:p w:rsidR="004A391D" w:rsidRDefault="00EF0476" w:rsidP="004A391D">
      <w:pPr>
        <w:tabs>
          <w:tab w:val="left" w:pos="8535"/>
        </w:tabs>
        <w:spacing w:after="0" w:line="240" w:lineRule="auto"/>
        <w:ind w:firstLine="709"/>
        <w:jc w:val="both"/>
        <w:rPr>
          <w:rFonts w:ascii="Times New Roman" w:eastAsia="Times New Roman" w:hAnsi="Times New Roman" w:cs="Times New Roman"/>
          <w:sz w:val="24"/>
          <w:szCs w:val="24"/>
          <w:lang w:val="uk-UA"/>
        </w:rPr>
      </w:pPr>
      <w:r w:rsidRPr="00EF0476">
        <w:rPr>
          <w:rFonts w:ascii="Times New Roman" w:eastAsia="Times New Roman" w:hAnsi="Times New Roman" w:cs="Times New Roman"/>
          <w:b/>
          <w:bCs/>
          <w:sz w:val="24"/>
          <w:szCs w:val="24"/>
          <w:lang w:val="uk-UA"/>
        </w:rPr>
        <w:t>ВИРІШИЛА</w:t>
      </w:r>
      <w:r w:rsidRPr="00EF0476">
        <w:rPr>
          <w:rFonts w:ascii="Times New Roman" w:eastAsia="Times New Roman" w:hAnsi="Times New Roman" w:cs="Times New Roman"/>
          <w:sz w:val="24"/>
          <w:szCs w:val="24"/>
          <w:lang w:val="uk-UA"/>
        </w:rPr>
        <w:t>:</w:t>
      </w:r>
    </w:p>
    <w:p w:rsidR="00EF0476" w:rsidRPr="00EF0476" w:rsidRDefault="00EF0476" w:rsidP="004A391D">
      <w:pPr>
        <w:tabs>
          <w:tab w:val="left" w:pos="8535"/>
        </w:tabs>
        <w:spacing w:after="0" w:line="240" w:lineRule="auto"/>
        <w:ind w:firstLine="709"/>
        <w:jc w:val="both"/>
        <w:rPr>
          <w:rFonts w:ascii="Times New Roman" w:eastAsia="Times New Roman" w:hAnsi="Times New Roman" w:cs="Times New Roman"/>
          <w:sz w:val="24"/>
          <w:szCs w:val="24"/>
          <w:lang w:val="uk-UA"/>
        </w:rPr>
      </w:pPr>
      <w:r w:rsidRPr="00EF0476">
        <w:rPr>
          <w:rFonts w:ascii="Times New Roman" w:eastAsia="Times New Roman" w:hAnsi="Times New Roman" w:cs="Times New Roman"/>
          <w:sz w:val="24"/>
          <w:szCs w:val="24"/>
          <w:lang w:val="uk-UA"/>
        </w:rPr>
        <w:tab/>
      </w:r>
    </w:p>
    <w:p w:rsidR="00EF0476" w:rsidRPr="00EF0476" w:rsidRDefault="00EF0476" w:rsidP="004A391D">
      <w:pPr>
        <w:spacing w:after="0" w:line="240" w:lineRule="auto"/>
        <w:ind w:firstLine="709"/>
        <w:jc w:val="both"/>
        <w:rPr>
          <w:rFonts w:ascii="Times New Roman" w:eastAsia="Times New Roman" w:hAnsi="Times New Roman" w:cs="Times New Roman"/>
          <w:sz w:val="24"/>
          <w:szCs w:val="24"/>
          <w:lang w:val="uk-UA"/>
        </w:rPr>
      </w:pPr>
      <w:r w:rsidRPr="00EF0476">
        <w:rPr>
          <w:rFonts w:ascii="Times New Roman" w:eastAsia="Times New Roman" w:hAnsi="Times New Roman" w:cs="Times New Roman"/>
          <w:sz w:val="24"/>
          <w:szCs w:val="24"/>
          <w:lang w:val="uk-UA"/>
        </w:rPr>
        <w:t>1. За неналежне виконання професійних обов’язків, а саме: порушення ст. 6 та ст.19   Закону України «Про аудиторську діяльність» в частині недотримання вимог Міжнародного стандарту завдань з надання впевненості 3000 «Завдання з надання впевненості, що не є аудитом чи оглядом історичної фінансової інформації» при прийнятті завдання, визначенні предмету договору  та необґрунтованості думки аудитора у висновку, застосувати стягнення у вигляді зупинення чинності сертифіката аудитора на строк 6 місяців до директора ТОВ «</w:t>
      </w:r>
      <w:proofErr w:type="spellStart"/>
      <w:r w:rsidRPr="00EF0476">
        <w:rPr>
          <w:rFonts w:ascii="Times New Roman" w:eastAsia="Times New Roman" w:hAnsi="Times New Roman" w:cs="Times New Roman"/>
          <w:sz w:val="24"/>
          <w:szCs w:val="24"/>
          <w:lang w:val="uk-UA"/>
        </w:rPr>
        <w:t>Тавета-аудит</w:t>
      </w:r>
      <w:proofErr w:type="spellEnd"/>
      <w:r w:rsidRPr="00EF0476">
        <w:rPr>
          <w:rFonts w:ascii="Times New Roman" w:eastAsia="Times New Roman" w:hAnsi="Times New Roman" w:cs="Times New Roman"/>
          <w:sz w:val="24"/>
          <w:szCs w:val="24"/>
          <w:lang w:val="uk-UA"/>
        </w:rPr>
        <w:t xml:space="preserve">»  (код ЄДРПОУ 21843458) аудитора </w:t>
      </w:r>
      <w:proofErr w:type="spellStart"/>
      <w:r w:rsidRPr="00EF0476">
        <w:rPr>
          <w:rFonts w:ascii="Times New Roman" w:eastAsia="Times New Roman" w:hAnsi="Times New Roman" w:cs="Times New Roman"/>
          <w:sz w:val="24"/>
          <w:szCs w:val="24"/>
          <w:lang w:val="uk-UA"/>
        </w:rPr>
        <w:t>Тагаєвої</w:t>
      </w:r>
      <w:proofErr w:type="spellEnd"/>
      <w:r w:rsidRPr="00EF0476">
        <w:rPr>
          <w:rFonts w:ascii="Times New Roman" w:eastAsia="Times New Roman" w:hAnsi="Times New Roman" w:cs="Times New Roman"/>
          <w:sz w:val="24"/>
          <w:szCs w:val="24"/>
          <w:lang w:val="uk-UA"/>
        </w:rPr>
        <w:t xml:space="preserve"> Тамари Пилипівни (м. Луганськ, сертифікат аудитора № 002324, виданий рішенням Аудиторської палати України від 06.06.1995 р. №6, чинний до 06.06.2014 р.). </w:t>
      </w:r>
    </w:p>
    <w:p w:rsidR="00EF0476" w:rsidRPr="00EF0476" w:rsidRDefault="00EF0476" w:rsidP="004A391D">
      <w:pPr>
        <w:spacing w:before="120" w:after="120" w:line="240" w:lineRule="auto"/>
        <w:ind w:firstLine="709"/>
        <w:jc w:val="both"/>
        <w:rPr>
          <w:rFonts w:ascii="Times New Roman" w:eastAsia="Times New Roman" w:hAnsi="Times New Roman" w:cs="Times New Roman"/>
          <w:sz w:val="24"/>
          <w:szCs w:val="24"/>
          <w:lang w:val="uk-UA"/>
        </w:rPr>
      </w:pPr>
      <w:r w:rsidRPr="00EF0476">
        <w:rPr>
          <w:rFonts w:ascii="Times New Roman" w:eastAsia="Times New Roman" w:hAnsi="Times New Roman" w:cs="Times New Roman"/>
          <w:sz w:val="24"/>
          <w:szCs w:val="24"/>
          <w:lang w:val="uk-UA"/>
        </w:rPr>
        <w:t xml:space="preserve">2. Аудитору </w:t>
      </w:r>
      <w:proofErr w:type="spellStart"/>
      <w:r w:rsidRPr="00EF0476">
        <w:rPr>
          <w:rFonts w:ascii="Times New Roman" w:eastAsia="Times New Roman" w:hAnsi="Times New Roman" w:cs="Times New Roman"/>
          <w:sz w:val="24"/>
          <w:szCs w:val="24"/>
          <w:lang w:val="uk-UA"/>
        </w:rPr>
        <w:t>Тагаєвій</w:t>
      </w:r>
      <w:proofErr w:type="spellEnd"/>
      <w:r w:rsidRPr="00EF0476">
        <w:rPr>
          <w:rFonts w:ascii="Times New Roman" w:eastAsia="Times New Roman" w:hAnsi="Times New Roman" w:cs="Times New Roman"/>
          <w:sz w:val="24"/>
          <w:szCs w:val="24"/>
          <w:lang w:val="uk-UA"/>
        </w:rPr>
        <w:t xml:space="preserve"> Тамарі Пилипівні до кінця 2013 р. додатково пройти курси з удосконалення професійних знань по застосуванню стандартів з питань контролю якості в аудиторській практиці за програмою, затвердженою Аудиторською палатою України. </w:t>
      </w:r>
    </w:p>
    <w:p w:rsidR="00EF0476" w:rsidRPr="00EF0476" w:rsidRDefault="00EF0476" w:rsidP="004A391D">
      <w:pPr>
        <w:spacing w:after="120" w:line="240" w:lineRule="auto"/>
        <w:ind w:firstLine="709"/>
        <w:jc w:val="both"/>
        <w:rPr>
          <w:rFonts w:ascii="Times New Roman" w:eastAsia="Times New Roman" w:hAnsi="Times New Roman" w:cs="Times New Roman"/>
          <w:sz w:val="24"/>
          <w:szCs w:val="24"/>
          <w:lang w:val="uk-UA"/>
        </w:rPr>
      </w:pPr>
      <w:r w:rsidRPr="00EF0476">
        <w:rPr>
          <w:rFonts w:ascii="Times New Roman" w:eastAsia="Times New Roman" w:hAnsi="Times New Roman" w:cs="Times New Roman"/>
          <w:sz w:val="24"/>
          <w:szCs w:val="24"/>
          <w:lang w:val="uk-UA"/>
        </w:rPr>
        <w:t xml:space="preserve">3. Секретаріату Аудиторської палати України забезпечити оприлюднення цього рішення. </w:t>
      </w:r>
    </w:p>
    <w:p w:rsidR="00EF0476" w:rsidRDefault="00EF0476" w:rsidP="004A391D">
      <w:pPr>
        <w:spacing w:after="120" w:line="240" w:lineRule="auto"/>
        <w:ind w:left="426" w:hanging="426"/>
        <w:rPr>
          <w:rFonts w:ascii="Times New Roman" w:eastAsia="Times New Roman" w:hAnsi="Times New Roman" w:cs="Times New Roman"/>
          <w:b/>
          <w:lang w:val="uk-UA"/>
        </w:rPr>
      </w:pPr>
    </w:p>
    <w:p w:rsidR="004A391D" w:rsidRDefault="004A391D" w:rsidP="004A391D">
      <w:pPr>
        <w:spacing w:after="0" w:line="240" w:lineRule="auto"/>
        <w:ind w:left="426" w:hanging="426"/>
        <w:rPr>
          <w:rFonts w:ascii="Times New Roman" w:eastAsia="Times New Roman" w:hAnsi="Times New Roman" w:cs="Times New Roman"/>
          <w:b/>
          <w:lang w:val="uk-UA"/>
        </w:rPr>
      </w:pPr>
    </w:p>
    <w:p w:rsidR="004A391D" w:rsidRPr="00EF0476" w:rsidRDefault="004A391D" w:rsidP="004A391D">
      <w:pPr>
        <w:spacing w:after="0" w:line="240" w:lineRule="auto"/>
        <w:ind w:left="426" w:hanging="426"/>
        <w:rPr>
          <w:rFonts w:ascii="Times New Roman" w:eastAsia="Times New Roman" w:hAnsi="Times New Roman" w:cs="Times New Roman"/>
          <w:b/>
          <w:lang w:val="uk-UA"/>
        </w:rPr>
      </w:pPr>
    </w:p>
    <w:p w:rsidR="00EF0476" w:rsidRPr="004A391D" w:rsidRDefault="00EF0476" w:rsidP="004A391D">
      <w:pPr>
        <w:spacing w:after="0" w:line="240" w:lineRule="auto"/>
        <w:ind w:firstLine="709"/>
        <w:rPr>
          <w:rFonts w:ascii="Times New Roman" w:eastAsia="Times New Roman" w:hAnsi="Times New Roman" w:cs="Times New Roman"/>
          <w:b/>
          <w:sz w:val="24"/>
          <w:szCs w:val="24"/>
          <w:lang w:val="uk-UA"/>
        </w:rPr>
      </w:pPr>
      <w:r w:rsidRPr="004A391D">
        <w:rPr>
          <w:rFonts w:ascii="Times New Roman" w:eastAsia="Times New Roman" w:hAnsi="Times New Roman" w:cs="Times New Roman"/>
          <w:b/>
          <w:sz w:val="24"/>
          <w:szCs w:val="24"/>
          <w:lang w:val="uk-UA"/>
        </w:rPr>
        <w:t xml:space="preserve">Голова </w:t>
      </w:r>
    </w:p>
    <w:p w:rsidR="00EF0476" w:rsidRPr="004A391D" w:rsidRDefault="00EF0476" w:rsidP="004A391D">
      <w:pPr>
        <w:spacing w:after="0" w:line="240" w:lineRule="auto"/>
        <w:ind w:firstLine="709"/>
        <w:rPr>
          <w:rFonts w:ascii="Times New Roman" w:eastAsia="Times New Roman" w:hAnsi="Times New Roman" w:cs="Times New Roman"/>
          <w:b/>
          <w:sz w:val="24"/>
          <w:szCs w:val="24"/>
          <w:lang w:val="uk-UA"/>
        </w:rPr>
      </w:pPr>
      <w:r w:rsidRPr="004A391D">
        <w:rPr>
          <w:rFonts w:ascii="Times New Roman" w:eastAsia="Times New Roman" w:hAnsi="Times New Roman" w:cs="Times New Roman"/>
          <w:b/>
          <w:sz w:val="24"/>
          <w:szCs w:val="24"/>
          <w:lang w:val="uk-UA"/>
        </w:rPr>
        <w:t xml:space="preserve">Аудиторської палати України </w:t>
      </w:r>
      <w:r w:rsidRPr="004A391D">
        <w:rPr>
          <w:rFonts w:ascii="Times New Roman" w:eastAsia="Times New Roman" w:hAnsi="Times New Roman" w:cs="Times New Roman"/>
          <w:b/>
          <w:sz w:val="24"/>
          <w:szCs w:val="24"/>
          <w:lang w:val="uk-UA"/>
        </w:rPr>
        <w:tab/>
      </w:r>
      <w:r w:rsidRPr="004A391D">
        <w:rPr>
          <w:rFonts w:ascii="Times New Roman" w:eastAsia="Times New Roman" w:hAnsi="Times New Roman" w:cs="Times New Roman"/>
          <w:b/>
          <w:sz w:val="24"/>
          <w:szCs w:val="24"/>
          <w:lang w:val="uk-UA"/>
        </w:rPr>
        <w:tab/>
      </w:r>
      <w:r w:rsidRPr="004A391D">
        <w:rPr>
          <w:rFonts w:ascii="Times New Roman" w:eastAsia="Times New Roman" w:hAnsi="Times New Roman" w:cs="Times New Roman"/>
          <w:b/>
          <w:sz w:val="24"/>
          <w:szCs w:val="24"/>
          <w:lang w:val="uk-UA"/>
        </w:rPr>
        <w:tab/>
      </w:r>
      <w:r w:rsidRPr="004A391D">
        <w:rPr>
          <w:rFonts w:ascii="Times New Roman" w:eastAsia="Times New Roman" w:hAnsi="Times New Roman" w:cs="Times New Roman"/>
          <w:b/>
          <w:sz w:val="24"/>
          <w:szCs w:val="24"/>
          <w:lang w:val="uk-UA"/>
        </w:rPr>
        <w:tab/>
      </w:r>
      <w:r w:rsidRPr="004A391D">
        <w:rPr>
          <w:rFonts w:ascii="Times New Roman" w:eastAsia="Times New Roman" w:hAnsi="Times New Roman" w:cs="Times New Roman"/>
          <w:b/>
          <w:sz w:val="24"/>
          <w:szCs w:val="24"/>
          <w:lang w:val="uk-UA"/>
        </w:rPr>
        <w:tab/>
        <w:t>І.І.</w:t>
      </w:r>
      <w:r w:rsidR="004A391D" w:rsidRPr="004A391D">
        <w:rPr>
          <w:rFonts w:ascii="Times New Roman" w:eastAsia="Times New Roman" w:hAnsi="Times New Roman" w:cs="Times New Roman"/>
          <w:b/>
          <w:sz w:val="24"/>
          <w:szCs w:val="24"/>
          <w:lang w:val="uk-UA"/>
        </w:rPr>
        <w:t xml:space="preserve"> </w:t>
      </w:r>
      <w:r w:rsidRPr="004A391D">
        <w:rPr>
          <w:rFonts w:ascii="Times New Roman" w:eastAsia="Times New Roman" w:hAnsi="Times New Roman" w:cs="Times New Roman"/>
          <w:b/>
          <w:sz w:val="24"/>
          <w:szCs w:val="24"/>
          <w:lang w:val="uk-UA"/>
        </w:rPr>
        <w:t>Нестеренко</w:t>
      </w:r>
    </w:p>
    <w:p w:rsidR="00EF0476" w:rsidRDefault="00EF0476" w:rsidP="00EF0476">
      <w:pPr>
        <w:spacing w:after="0" w:line="240" w:lineRule="auto"/>
        <w:rPr>
          <w:rFonts w:ascii="Times New Roman" w:eastAsia="Times New Roman" w:hAnsi="Times New Roman" w:cs="Times New Roman"/>
          <w:b/>
          <w:sz w:val="24"/>
          <w:szCs w:val="24"/>
          <w:lang w:val="uk-UA"/>
        </w:rPr>
      </w:pPr>
    </w:p>
    <w:p w:rsidR="004A391D" w:rsidRDefault="004A391D" w:rsidP="00EF0476">
      <w:pPr>
        <w:spacing w:after="0" w:line="240" w:lineRule="auto"/>
        <w:rPr>
          <w:rFonts w:ascii="Times New Roman" w:eastAsia="Times New Roman" w:hAnsi="Times New Roman" w:cs="Times New Roman"/>
          <w:b/>
          <w:sz w:val="24"/>
          <w:szCs w:val="24"/>
          <w:lang w:val="uk-UA"/>
        </w:rPr>
      </w:pPr>
    </w:p>
    <w:p w:rsidR="00336AF0" w:rsidRPr="005B2D81" w:rsidRDefault="00336AF0">
      <w:pPr>
        <w:rPr>
          <w:sz w:val="24"/>
          <w:szCs w:val="24"/>
          <w:lang w:val="uk-UA"/>
        </w:rPr>
      </w:pPr>
    </w:p>
    <w:sectPr w:rsidR="00336AF0" w:rsidRPr="005B2D81" w:rsidSect="00F26FDC">
      <w:pgSz w:w="11906" w:h="16838"/>
      <w:pgMar w:top="1134" w:right="707" w:bottom="1134" w:left="1134" w:header="708" w:footer="34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F0476"/>
    <w:rsid w:val="000803A2"/>
    <w:rsid w:val="001C6788"/>
    <w:rsid w:val="00336AF0"/>
    <w:rsid w:val="004A391D"/>
    <w:rsid w:val="005B2D81"/>
    <w:rsid w:val="00A77C52"/>
    <w:rsid w:val="00EF0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7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295</Words>
  <Characters>1686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4</cp:revision>
  <cp:lastPrinted>2012-12-03T10:24:00Z</cp:lastPrinted>
  <dcterms:created xsi:type="dcterms:W3CDTF">2012-12-03T10:07:00Z</dcterms:created>
  <dcterms:modified xsi:type="dcterms:W3CDTF">2012-12-05T15:39:00Z</dcterms:modified>
</cp:coreProperties>
</file>