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EDD" w:rsidRPr="007C5EDD" w:rsidRDefault="007C5EDD" w:rsidP="007C5EDD">
      <w:pPr>
        <w:spacing w:after="120" w:line="240" w:lineRule="auto"/>
        <w:contextualSpacing/>
        <w:jc w:val="center"/>
        <w:rPr>
          <w:rFonts w:ascii="Arial Black" w:eastAsia="Times New Roman" w:hAnsi="Arial Black"/>
          <w:b/>
          <w:sz w:val="36"/>
          <w:szCs w:val="36"/>
          <w:lang w:eastAsia="ru-RU"/>
        </w:rPr>
      </w:pPr>
      <w:r w:rsidRPr="007C5EDD">
        <w:rPr>
          <w:rFonts w:ascii="Arial Black" w:eastAsia="Times New Roman" w:hAnsi="Arial Black"/>
          <w:b/>
          <w:sz w:val="36"/>
          <w:szCs w:val="36"/>
          <w:lang w:eastAsia="ru-RU"/>
        </w:rPr>
        <w:t>АУДИТОРСЬКА ПАЛАТА УКРАЇНИ</w:t>
      </w:r>
    </w:p>
    <w:p w:rsidR="007C5EDD" w:rsidRPr="007C5EDD" w:rsidRDefault="007C5EDD" w:rsidP="007C5EDD">
      <w:pPr>
        <w:spacing w:after="120" w:line="240" w:lineRule="auto"/>
        <w:contextualSpacing/>
        <w:jc w:val="center"/>
        <w:rPr>
          <w:rFonts w:ascii="Arial Black" w:eastAsia="Times New Roman" w:hAnsi="Arial Black"/>
          <w:b/>
          <w:sz w:val="36"/>
          <w:szCs w:val="36"/>
          <w:lang w:eastAsia="ru-RU"/>
        </w:rPr>
      </w:pPr>
    </w:p>
    <w:p w:rsidR="007C5EDD" w:rsidRPr="007C5EDD" w:rsidRDefault="007C5EDD" w:rsidP="007C5EDD">
      <w:pPr>
        <w:spacing w:after="120" w:line="240" w:lineRule="auto"/>
        <w:contextualSpacing/>
        <w:jc w:val="center"/>
        <w:rPr>
          <w:rFonts w:ascii="Arial Black" w:eastAsia="Times New Roman" w:hAnsi="Arial Black"/>
          <w:b/>
          <w:sz w:val="36"/>
          <w:szCs w:val="36"/>
          <w:lang w:eastAsia="ru-RU"/>
        </w:rPr>
      </w:pPr>
      <w:r w:rsidRPr="007C5EDD">
        <w:rPr>
          <w:rFonts w:ascii="Arial Black" w:eastAsia="Times New Roman" w:hAnsi="Arial Black"/>
          <w:b/>
          <w:sz w:val="36"/>
          <w:szCs w:val="36"/>
          <w:lang w:eastAsia="ru-RU"/>
        </w:rPr>
        <w:t>РІШЕННЯ</w:t>
      </w:r>
    </w:p>
    <w:p w:rsidR="007C5EDD" w:rsidRPr="007C5EDD" w:rsidRDefault="007C5EDD" w:rsidP="007C5EDD">
      <w:pPr>
        <w:spacing w:after="120" w:line="240" w:lineRule="auto"/>
        <w:contextualSpacing/>
        <w:jc w:val="both"/>
        <w:rPr>
          <w:rFonts w:ascii="Times New Roman" w:eastAsia="Times New Roman" w:hAnsi="Times New Roman"/>
          <w:b/>
          <w:sz w:val="24"/>
          <w:szCs w:val="24"/>
          <w:lang w:eastAsia="ru-RU"/>
        </w:rPr>
      </w:pPr>
    </w:p>
    <w:p w:rsidR="007C5EDD" w:rsidRPr="007C5EDD" w:rsidRDefault="007C5EDD" w:rsidP="007C5EDD">
      <w:pPr>
        <w:spacing w:after="120" w:line="240" w:lineRule="auto"/>
        <w:contextualSpacing/>
        <w:jc w:val="both"/>
        <w:rPr>
          <w:rFonts w:ascii="Times New Roman" w:eastAsia="Times New Roman" w:hAnsi="Times New Roman"/>
          <w:b/>
          <w:sz w:val="24"/>
          <w:szCs w:val="24"/>
          <w:lang w:eastAsia="ru-RU"/>
        </w:rPr>
      </w:pPr>
    </w:p>
    <w:p w:rsidR="007C5EDD" w:rsidRPr="00926776" w:rsidRDefault="007C5EDD" w:rsidP="007C5EDD">
      <w:pPr>
        <w:spacing w:after="120" w:line="240" w:lineRule="auto"/>
        <w:contextualSpacing/>
        <w:jc w:val="center"/>
        <w:rPr>
          <w:rFonts w:ascii="Times New Roman" w:eastAsia="Times New Roman" w:hAnsi="Times New Roman"/>
          <w:b/>
          <w:sz w:val="24"/>
          <w:szCs w:val="24"/>
          <w:lang w:val="uk-UA" w:eastAsia="ru-RU"/>
        </w:rPr>
      </w:pPr>
      <w:r w:rsidRPr="00926776">
        <w:rPr>
          <w:rFonts w:ascii="Times New Roman" w:eastAsia="Times New Roman" w:hAnsi="Times New Roman"/>
          <w:b/>
          <w:sz w:val="24"/>
          <w:szCs w:val="24"/>
          <w:lang w:val="uk-UA" w:eastAsia="ru-RU"/>
        </w:rPr>
        <w:t>від 30.10.2014</w:t>
      </w:r>
      <w:r w:rsidRPr="00926776">
        <w:rPr>
          <w:rFonts w:ascii="Times New Roman" w:eastAsia="Times New Roman" w:hAnsi="Times New Roman"/>
          <w:b/>
          <w:sz w:val="24"/>
          <w:szCs w:val="24"/>
          <w:lang w:val="uk-UA" w:eastAsia="ru-RU"/>
        </w:rPr>
        <w:tab/>
      </w:r>
      <w:r w:rsidRPr="00926776">
        <w:rPr>
          <w:rFonts w:ascii="Times New Roman" w:eastAsia="Times New Roman" w:hAnsi="Times New Roman"/>
          <w:b/>
          <w:sz w:val="24"/>
          <w:szCs w:val="24"/>
          <w:lang w:val="uk-UA" w:eastAsia="ru-RU"/>
        </w:rPr>
        <w:tab/>
      </w:r>
      <w:r w:rsidRPr="00926776">
        <w:rPr>
          <w:rFonts w:ascii="Times New Roman" w:eastAsia="Times New Roman" w:hAnsi="Times New Roman"/>
          <w:b/>
          <w:sz w:val="24"/>
          <w:szCs w:val="24"/>
          <w:lang w:val="uk-UA" w:eastAsia="ru-RU"/>
        </w:rPr>
        <w:tab/>
      </w:r>
      <w:r w:rsidRPr="00926776">
        <w:rPr>
          <w:rFonts w:ascii="Times New Roman" w:eastAsia="Times New Roman" w:hAnsi="Times New Roman"/>
          <w:b/>
          <w:sz w:val="24"/>
          <w:szCs w:val="24"/>
          <w:lang w:val="uk-UA" w:eastAsia="ru-RU"/>
        </w:rPr>
        <w:tab/>
      </w:r>
      <w:r w:rsidRPr="00926776">
        <w:rPr>
          <w:rFonts w:ascii="Times New Roman" w:eastAsia="Times New Roman" w:hAnsi="Times New Roman"/>
          <w:b/>
          <w:sz w:val="24"/>
          <w:szCs w:val="24"/>
          <w:lang w:val="uk-UA" w:eastAsia="ru-RU"/>
        </w:rPr>
        <w:tab/>
      </w:r>
      <w:r w:rsidRPr="00926776">
        <w:rPr>
          <w:rFonts w:ascii="Times New Roman" w:eastAsia="Times New Roman" w:hAnsi="Times New Roman"/>
          <w:b/>
          <w:sz w:val="24"/>
          <w:szCs w:val="24"/>
          <w:lang w:val="uk-UA" w:eastAsia="ru-RU"/>
        </w:rPr>
        <w:tab/>
        <w:t>№ 302/9</w:t>
      </w:r>
    </w:p>
    <w:p w:rsidR="007C5EDD" w:rsidRPr="00926776" w:rsidRDefault="007C5EDD" w:rsidP="007C5EDD">
      <w:pPr>
        <w:spacing w:after="120" w:line="240" w:lineRule="auto"/>
        <w:contextualSpacing/>
        <w:jc w:val="center"/>
        <w:rPr>
          <w:rFonts w:ascii="Times New Roman" w:eastAsia="Times New Roman" w:hAnsi="Times New Roman"/>
          <w:b/>
          <w:sz w:val="24"/>
          <w:szCs w:val="24"/>
          <w:lang w:val="uk-UA" w:eastAsia="ru-RU"/>
        </w:rPr>
      </w:pPr>
    </w:p>
    <w:p w:rsidR="007C5EDD" w:rsidRPr="00926776" w:rsidRDefault="007C5EDD" w:rsidP="007C5EDD">
      <w:pPr>
        <w:spacing w:after="120" w:line="240" w:lineRule="auto"/>
        <w:contextualSpacing/>
        <w:jc w:val="center"/>
        <w:rPr>
          <w:rFonts w:ascii="Times New Roman" w:eastAsia="Times New Roman" w:hAnsi="Times New Roman"/>
          <w:b/>
          <w:sz w:val="24"/>
          <w:szCs w:val="24"/>
          <w:lang w:val="uk-UA" w:eastAsia="ru-RU"/>
        </w:rPr>
      </w:pPr>
      <w:r w:rsidRPr="00926776">
        <w:rPr>
          <w:rFonts w:ascii="Times New Roman" w:eastAsia="Times New Roman" w:hAnsi="Times New Roman"/>
          <w:b/>
          <w:sz w:val="24"/>
          <w:szCs w:val="24"/>
          <w:lang w:val="uk-UA" w:eastAsia="ru-RU"/>
        </w:rPr>
        <w:t>м. Київ</w:t>
      </w:r>
    </w:p>
    <w:p w:rsidR="007C5EDD" w:rsidRPr="00DC66AA" w:rsidRDefault="007C5EDD" w:rsidP="007C5EDD">
      <w:pPr>
        <w:spacing w:after="120" w:line="240" w:lineRule="auto"/>
        <w:contextualSpacing/>
        <w:jc w:val="both"/>
        <w:rPr>
          <w:rFonts w:ascii="Times New Roman" w:eastAsia="Times New Roman" w:hAnsi="Times New Roman"/>
          <w:b/>
          <w:sz w:val="24"/>
          <w:szCs w:val="24"/>
          <w:lang w:val="uk-UA" w:eastAsia="ru-RU"/>
        </w:rPr>
      </w:pPr>
    </w:p>
    <w:p w:rsidR="007C5EDD" w:rsidRPr="00DC66AA" w:rsidRDefault="007C5EDD" w:rsidP="007C5EDD">
      <w:pPr>
        <w:spacing w:after="120" w:line="240" w:lineRule="auto"/>
        <w:ind w:firstLine="709"/>
        <w:contextualSpacing/>
        <w:jc w:val="center"/>
        <w:rPr>
          <w:rFonts w:ascii="Times New Roman" w:eastAsia="Times New Roman" w:hAnsi="Times New Roman"/>
          <w:b/>
          <w:sz w:val="24"/>
          <w:szCs w:val="24"/>
          <w:lang w:val="uk-UA" w:eastAsia="ru-RU"/>
        </w:rPr>
      </w:pPr>
      <w:r w:rsidRPr="00DC66AA">
        <w:rPr>
          <w:rFonts w:ascii="Times New Roman" w:eastAsia="Times New Roman" w:hAnsi="Times New Roman"/>
          <w:b/>
          <w:sz w:val="24"/>
          <w:szCs w:val="24"/>
          <w:lang w:val="uk-UA" w:eastAsia="ru-RU"/>
        </w:rPr>
        <w:t>Про затвердження Положення про зовнішні перевірки системи контролю якості аудиторських послуг</w:t>
      </w:r>
    </w:p>
    <w:p w:rsidR="007C5EDD" w:rsidRPr="00DC66AA" w:rsidRDefault="007C5EDD" w:rsidP="007C5EDD">
      <w:pPr>
        <w:spacing w:after="120" w:line="240" w:lineRule="auto"/>
        <w:contextualSpacing/>
        <w:jc w:val="center"/>
        <w:rPr>
          <w:rFonts w:ascii="Times New Roman" w:eastAsia="Times New Roman" w:hAnsi="Times New Roman"/>
          <w:b/>
          <w:sz w:val="24"/>
          <w:szCs w:val="24"/>
          <w:lang w:val="uk-UA" w:eastAsia="ru-RU"/>
        </w:rPr>
      </w:pPr>
    </w:p>
    <w:p w:rsidR="007C5EDD" w:rsidRDefault="007C5EDD" w:rsidP="00DC66AA">
      <w:pPr>
        <w:spacing w:before="120" w:after="0" w:line="240" w:lineRule="auto"/>
        <w:ind w:firstLine="709"/>
        <w:contextualSpacing/>
        <w:jc w:val="both"/>
        <w:rPr>
          <w:rFonts w:ascii="Times New Roman" w:eastAsia="Times New Roman" w:hAnsi="Times New Roman"/>
          <w:sz w:val="24"/>
          <w:szCs w:val="24"/>
          <w:lang w:val="uk-UA" w:eastAsia="ru-RU"/>
        </w:rPr>
      </w:pPr>
      <w:r w:rsidRPr="00DC66AA">
        <w:rPr>
          <w:rFonts w:ascii="Times New Roman" w:eastAsia="Times New Roman" w:hAnsi="Times New Roman"/>
          <w:sz w:val="24"/>
          <w:szCs w:val="24"/>
          <w:lang w:val="uk-UA" w:eastAsia="ru-RU"/>
        </w:rPr>
        <w:t xml:space="preserve">Керуючись статтею 12 Закону України «Про аудиторську діяльність» від 22.04.1993 р. № 3125-XII (зі змінами й доповненнями), з метою здійснення повноважень з організації контролю за якістю аудиторських послуг Аудиторська палата України (АПУ) </w:t>
      </w:r>
    </w:p>
    <w:p w:rsidR="00926776" w:rsidRPr="00DC66AA" w:rsidRDefault="00926776" w:rsidP="00DC66AA">
      <w:pPr>
        <w:spacing w:before="120" w:after="0" w:line="240" w:lineRule="auto"/>
        <w:ind w:firstLine="709"/>
        <w:contextualSpacing/>
        <w:jc w:val="both"/>
        <w:rPr>
          <w:rFonts w:ascii="Times New Roman" w:eastAsia="Times New Roman" w:hAnsi="Times New Roman"/>
          <w:sz w:val="24"/>
          <w:szCs w:val="24"/>
          <w:lang w:val="uk-UA" w:eastAsia="ru-RU"/>
        </w:rPr>
      </w:pPr>
    </w:p>
    <w:p w:rsidR="007C5EDD" w:rsidRDefault="007C5EDD" w:rsidP="00DC66AA">
      <w:pPr>
        <w:spacing w:before="120" w:after="0" w:line="240" w:lineRule="auto"/>
        <w:ind w:firstLine="709"/>
        <w:contextualSpacing/>
        <w:jc w:val="both"/>
        <w:rPr>
          <w:rFonts w:ascii="Times New Roman" w:eastAsia="Times New Roman" w:hAnsi="Times New Roman"/>
          <w:b/>
          <w:sz w:val="24"/>
          <w:szCs w:val="24"/>
          <w:lang w:val="uk-UA" w:eastAsia="ru-RU"/>
        </w:rPr>
      </w:pPr>
      <w:r w:rsidRPr="00DC66AA">
        <w:rPr>
          <w:rFonts w:ascii="Times New Roman" w:eastAsia="Times New Roman" w:hAnsi="Times New Roman"/>
          <w:b/>
          <w:sz w:val="24"/>
          <w:szCs w:val="24"/>
          <w:lang w:val="uk-UA" w:eastAsia="ru-RU"/>
        </w:rPr>
        <w:t xml:space="preserve">ВИРІШИЛА: </w:t>
      </w:r>
    </w:p>
    <w:p w:rsidR="00926776" w:rsidRPr="00DC66AA" w:rsidRDefault="00926776" w:rsidP="00DC66AA">
      <w:pPr>
        <w:spacing w:before="120" w:after="0" w:line="240" w:lineRule="auto"/>
        <w:ind w:firstLine="709"/>
        <w:contextualSpacing/>
        <w:jc w:val="both"/>
        <w:rPr>
          <w:rFonts w:ascii="Times New Roman" w:eastAsia="Times New Roman" w:hAnsi="Times New Roman"/>
          <w:b/>
          <w:sz w:val="24"/>
          <w:szCs w:val="24"/>
          <w:lang w:val="uk-UA" w:eastAsia="ru-RU"/>
        </w:rPr>
      </w:pPr>
    </w:p>
    <w:p w:rsidR="007C5EDD" w:rsidRDefault="007C5EDD" w:rsidP="00DC66AA">
      <w:pPr>
        <w:spacing w:before="120" w:after="0" w:line="240" w:lineRule="auto"/>
        <w:ind w:firstLine="709"/>
        <w:contextualSpacing/>
        <w:jc w:val="both"/>
        <w:rPr>
          <w:rFonts w:ascii="Times New Roman" w:eastAsia="Times New Roman" w:hAnsi="Times New Roman"/>
          <w:sz w:val="24"/>
          <w:szCs w:val="24"/>
          <w:lang w:val="uk-UA" w:eastAsia="ru-RU"/>
        </w:rPr>
      </w:pPr>
      <w:r w:rsidRPr="00DC66AA">
        <w:rPr>
          <w:rFonts w:ascii="Times New Roman" w:eastAsia="Times New Roman" w:hAnsi="Times New Roman"/>
          <w:sz w:val="24"/>
          <w:szCs w:val="24"/>
          <w:lang w:val="uk-UA" w:eastAsia="ru-RU"/>
        </w:rPr>
        <w:t xml:space="preserve">1. Затвердити Положення про зовнішні перевірки системи контролю якості аудиторських послуг (додається). </w:t>
      </w:r>
    </w:p>
    <w:p w:rsidR="00926776" w:rsidRPr="00DC66AA" w:rsidRDefault="00926776" w:rsidP="00DC66AA">
      <w:pPr>
        <w:spacing w:before="120" w:after="0" w:line="240" w:lineRule="auto"/>
        <w:ind w:firstLine="709"/>
        <w:contextualSpacing/>
        <w:jc w:val="both"/>
        <w:rPr>
          <w:rFonts w:ascii="Times New Roman" w:eastAsia="Times New Roman" w:hAnsi="Times New Roman"/>
          <w:sz w:val="24"/>
          <w:szCs w:val="24"/>
          <w:lang w:val="uk-UA" w:eastAsia="ru-RU"/>
        </w:rPr>
      </w:pPr>
    </w:p>
    <w:p w:rsidR="007C5EDD" w:rsidRDefault="007C5EDD" w:rsidP="00DC66AA">
      <w:pPr>
        <w:spacing w:before="120" w:after="0" w:line="240" w:lineRule="auto"/>
        <w:ind w:firstLine="709"/>
        <w:contextualSpacing/>
        <w:jc w:val="both"/>
        <w:rPr>
          <w:rFonts w:ascii="Times New Roman" w:eastAsia="Times New Roman" w:hAnsi="Times New Roman"/>
          <w:sz w:val="24"/>
          <w:szCs w:val="24"/>
          <w:lang w:val="uk-UA" w:eastAsia="ru-RU"/>
        </w:rPr>
      </w:pPr>
      <w:r w:rsidRPr="00DC66AA">
        <w:rPr>
          <w:rFonts w:ascii="Times New Roman" w:eastAsia="Times New Roman" w:hAnsi="Times New Roman"/>
          <w:sz w:val="24"/>
          <w:szCs w:val="24"/>
          <w:lang w:val="uk-UA" w:eastAsia="ru-RU"/>
        </w:rPr>
        <w:t xml:space="preserve">2. Це </w:t>
      </w:r>
      <w:r w:rsidR="00926776">
        <w:rPr>
          <w:rFonts w:ascii="Times New Roman" w:eastAsia="Times New Roman" w:hAnsi="Times New Roman"/>
          <w:sz w:val="24"/>
          <w:szCs w:val="24"/>
          <w:lang w:val="uk-UA" w:eastAsia="ru-RU"/>
        </w:rPr>
        <w:t>Положення</w:t>
      </w:r>
      <w:r w:rsidRPr="00DC66AA">
        <w:rPr>
          <w:rFonts w:ascii="Times New Roman" w:eastAsia="Times New Roman" w:hAnsi="Times New Roman"/>
          <w:sz w:val="24"/>
          <w:szCs w:val="24"/>
          <w:lang w:val="uk-UA" w:eastAsia="ru-RU"/>
        </w:rPr>
        <w:t xml:space="preserve"> набирає чинності з 1 січня 2015 р.</w:t>
      </w:r>
    </w:p>
    <w:p w:rsidR="00926776" w:rsidRPr="00DC66AA" w:rsidRDefault="00926776" w:rsidP="00DC66AA">
      <w:pPr>
        <w:spacing w:before="120" w:after="0" w:line="240" w:lineRule="auto"/>
        <w:ind w:firstLine="709"/>
        <w:contextualSpacing/>
        <w:jc w:val="both"/>
        <w:rPr>
          <w:rFonts w:ascii="Times New Roman" w:eastAsia="Times New Roman" w:hAnsi="Times New Roman"/>
          <w:sz w:val="24"/>
          <w:szCs w:val="24"/>
          <w:lang w:val="uk-UA" w:eastAsia="ru-RU"/>
        </w:rPr>
      </w:pPr>
    </w:p>
    <w:p w:rsidR="007C5EDD" w:rsidRDefault="007C5EDD" w:rsidP="00DC66AA">
      <w:pPr>
        <w:spacing w:before="120" w:after="0" w:line="240" w:lineRule="auto"/>
        <w:ind w:firstLine="709"/>
        <w:contextualSpacing/>
        <w:jc w:val="both"/>
        <w:rPr>
          <w:rFonts w:ascii="Times New Roman" w:eastAsia="Times New Roman" w:hAnsi="Times New Roman"/>
          <w:sz w:val="24"/>
          <w:szCs w:val="24"/>
          <w:lang w:val="uk-UA" w:eastAsia="ru-RU"/>
        </w:rPr>
      </w:pPr>
      <w:r w:rsidRPr="00DC66AA">
        <w:rPr>
          <w:rFonts w:ascii="Times New Roman" w:eastAsia="Times New Roman" w:hAnsi="Times New Roman"/>
          <w:sz w:val="24"/>
          <w:szCs w:val="24"/>
          <w:lang w:val="uk-UA" w:eastAsia="ru-RU"/>
        </w:rPr>
        <w:t xml:space="preserve">3. Визнати таким, що втратило чинність з 1 січня 2015 р. Положення про зовнішні перевірки системи контролю якості аудиторських послуг, затверджене рішенням АПУ від 26.05.2011 </w:t>
      </w:r>
      <w:r w:rsidR="00926776">
        <w:rPr>
          <w:rFonts w:ascii="Times New Roman" w:eastAsia="Times New Roman" w:hAnsi="Times New Roman"/>
          <w:sz w:val="24"/>
          <w:szCs w:val="24"/>
          <w:lang w:val="uk-UA" w:eastAsia="ru-RU"/>
        </w:rPr>
        <w:t xml:space="preserve">р. </w:t>
      </w:r>
      <w:r w:rsidRPr="00DC66AA">
        <w:rPr>
          <w:rFonts w:ascii="Times New Roman" w:eastAsia="Times New Roman" w:hAnsi="Times New Roman"/>
          <w:sz w:val="24"/>
          <w:szCs w:val="24"/>
          <w:lang w:val="uk-UA" w:eastAsia="ru-RU"/>
        </w:rPr>
        <w:t>№ 231/12 (зі змінами й доповненнями).</w:t>
      </w:r>
    </w:p>
    <w:p w:rsidR="00926776" w:rsidRPr="00DC66AA" w:rsidRDefault="00926776" w:rsidP="00DC66AA">
      <w:pPr>
        <w:spacing w:before="120" w:after="0" w:line="240" w:lineRule="auto"/>
        <w:ind w:firstLine="709"/>
        <w:contextualSpacing/>
        <w:jc w:val="both"/>
        <w:rPr>
          <w:rFonts w:ascii="Times New Roman" w:eastAsia="Times New Roman" w:hAnsi="Times New Roman"/>
          <w:sz w:val="24"/>
          <w:szCs w:val="24"/>
          <w:lang w:val="uk-UA" w:eastAsia="ru-RU"/>
        </w:rPr>
      </w:pPr>
    </w:p>
    <w:p w:rsidR="007C5EDD" w:rsidRPr="00DC66AA" w:rsidRDefault="007C5EDD" w:rsidP="00DC66AA">
      <w:pPr>
        <w:spacing w:before="120" w:after="0" w:line="240" w:lineRule="auto"/>
        <w:ind w:firstLine="709"/>
        <w:contextualSpacing/>
        <w:jc w:val="both"/>
        <w:rPr>
          <w:rFonts w:ascii="Times New Roman" w:eastAsia="Times New Roman" w:hAnsi="Times New Roman"/>
          <w:sz w:val="24"/>
          <w:szCs w:val="24"/>
          <w:lang w:val="uk-UA" w:eastAsia="ru-RU"/>
        </w:rPr>
      </w:pPr>
      <w:r w:rsidRPr="00DC66AA">
        <w:rPr>
          <w:rFonts w:ascii="Times New Roman" w:eastAsia="Times New Roman" w:hAnsi="Times New Roman"/>
          <w:sz w:val="24"/>
          <w:szCs w:val="24"/>
          <w:lang w:val="uk-UA" w:eastAsia="ru-RU"/>
        </w:rPr>
        <w:t>4. Секретаріату АПУ забезпечити оприлюднення цього рішення.</w:t>
      </w:r>
    </w:p>
    <w:p w:rsidR="007C5EDD" w:rsidRPr="00DC66AA" w:rsidRDefault="007C5EDD" w:rsidP="00DC66AA">
      <w:pPr>
        <w:spacing w:before="120" w:after="0" w:line="240" w:lineRule="auto"/>
        <w:contextualSpacing/>
        <w:jc w:val="both"/>
        <w:rPr>
          <w:rFonts w:ascii="Times New Roman" w:eastAsia="Times New Roman" w:hAnsi="Times New Roman"/>
          <w:b/>
          <w:sz w:val="24"/>
          <w:szCs w:val="24"/>
          <w:lang w:val="uk-UA" w:eastAsia="ru-RU"/>
        </w:rPr>
      </w:pPr>
    </w:p>
    <w:p w:rsidR="007C5EDD" w:rsidRPr="007C5EDD" w:rsidRDefault="007C5EDD" w:rsidP="007C5EDD">
      <w:pPr>
        <w:spacing w:after="120" w:line="240" w:lineRule="auto"/>
        <w:contextualSpacing/>
        <w:jc w:val="both"/>
        <w:rPr>
          <w:rFonts w:ascii="Times New Roman" w:eastAsia="Times New Roman" w:hAnsi="Times New Roman"/>
          <w:b/>
          <w:sz w:val="24"/>
          <w:szCs w:val="24"/>
          <w:lang w:eastAsia="ru-RU"/>
        </w:rPr>
      </w:pPr>
    </w:p>
    <w:p w:rsidR="007C5EDD" w:rsidRPr="007C5EDD" w:rsidRDefault="007C5EDD" w:rsidP="007C5EDD">
      <w:pPr>
        <w:spacing w:after="120" w:line="240" w:lineRule="auto"/>
        <w:contextualSpacing/>
        <w:jc w:val="both"/>
        <w:rPr>
          <w:rFonts w:ascii="Times New Roman" w:eastAsia="Times New Roman" w:hAnsi="Times New Roman"/>
          <w:b/>
          <w:sz w:val="24"/>
          <w:szCs w:val="24"/>
          <w:lang w:eastAsia="ru-RU"/>
        </w:rPr>
      </w:pPr>
    </w:p>
    <w:p w:rsidR="007C5EDD" w:rsidRPr="007C5EDD" w:rsidRDefault="007C5EDD" w:rsidP="00E92F2A">
      <w:pPr>
        <w:spacing w:after="120" w:line="240" w:lineRule="auto"/>
        <w:ind w:firstLine="709"/>
        <w:contextualSpacing/>
        <w:jc w:val="both"/>
        <w:rPr>
          <w:rFonts w:ascii="Times New Roman" w:eastAsia="Times New Roman" w:hAnsi="Times New Roman"/>
          <w:b/>
          <w:sz w:val="24"/>
          <w:szCs w:val="24"/>
          <w:lang w:eastAsia="ru-RU"/>
        </w:rPr>
      </w:pPr>
      <w:bookmarkStart w:id="0" w:name="_GoBack"/>
      <w:bookmarkEnd w:id="0"/>
      <w:r w:rsidRPr="007C5EDD">
        <w:rPr>
          <w:rFonts w:ascii="Times New Roman" w:eastAsia="Times New Roman" w:hAnsi="Times New Roman"/>
          <w:b/>
          <w:sz w:val="24"/>
          <w:szCs w:val="24"/>
          <w:lang w:eastAsia="ru-RU"/>
        </w:rPr>
        <w:t>Голова АПУ</w:t>
      </w:r>
      <w:r w:rsidRPr="007C5EDD">
        <w:rPr>
          <w:rFonts w:ascii="Times New Roman" w:eastAsia="Times New Roman" w:hAnsi="Times New Roman"/>
          <w:b/>
          <w:sz w:val="24"/>
          <w:szCs w:val="24"/>
          <w:lang w:eastAsia="ru-RU"/>
        </w:rPr>
        <w:tab/>
      </w:r>
      <w:r w:rsidRPr="007C5EDD">
        <w:rPr>
          <w:rFonts w:ascii="Times New Roman" w:eastAsia="Times New Roman" w:hAnsi="Times New Roman"/>
          <w:b/>
          <w:sz w:val="24"/>
          <w:szCs w:val="24"/>
          <w:lang w:eastAsia="ru-RU"/>
        </w:rPr>
        <w:tab/>
      </w:r>
      <w:r w:rsidRPr="007C5EDD">
        <w:rPr>
          <w:rFonts w:ascii="Times New Roman" w:eastAsia="Times New Roman" w:hAnsi="Times New Roman"/>
          <w:b/>
          <w:sz w:val="24"/>
          <w:szCs w:val="24"/>
          <w:lang w:eastAsia="ru-RU"/>
        </w:rPr>
        <w:tab/>
      </w:r>
      <w:r w:rsidRPr="007C5EDD">
        <w:rPr>
          <w:rFonts w:ascii="Times New Roman" w:eastAsia="Times New Roman" w:hAnsi="Times New Roman"/>
          <w:b/>
          <w:sz w:val="24"/>
          <w:szCs w:val="24"/>
          <w:lang w:eastAsia="ru-RU"/>
        </w:rPr>
        <w:tab/>
        <w:t xml:space="preserve">                     </w:t>
      </w:r>
      <w:r w:rsidRPr="007C5EDD">
        <w:rPr>
          <w:rFonts w:ascii="Times New Roman" w:eastAsia="Times New Roman" w:hAnsi="Times New Roman"/>
          <w:b/>
          <w:sz w:val="24"/>
          <w:szCs w:val="24"/>
          <w:lang w:eastAsia="ru-RU"/>
        </w:rPr>
        <w:tab/>
      </w:r>
      <w:r w:rsidRPr="007C5EDD">
        <w:rPr>
          <w:rFonts w:ascii="Times New Roman" w:eastAsia="Times New Roman" w:hAnsi="Times New Roman"/>
          <w:b/>
          <w:sz w:val="24"/>
          <w:szCs w:val="24"/>
          <w:lang w:eastAsia="ru-RU"/>
        </w:rPr>
        <w:tab/>
      </w:r>
      <w:r w:rsidRPr="007C5EDD">
        <w:rPr>
          <w:rFonts w:ascii="Times New Roman" w:eastAsia="Times New Roman" w:hAnsi="Times New Roman"/>
          <w:b/>
          <w:sz w:val="24"/>
          <w:szCs w:val="24"/>
          <w:lang w:eastAsia="ru-RU"/>
        </w:rPr>
        <w:tab/>
        <w:t xml:space="preserve">І. І. Нестеренко </w:t>
      </w:r>
    </w:p>
    <w:p w:rsidR="007C5EDD" w:rsidRPr="007C5EDD" w:rsidRDefault="007C5EDD" w:rsidP="007C5EDD">
      <w:pPr>
        <w:spacing w:after="120" w:line="240" w:lineRule="auto"/>
        <w:contextualSpacing/>
        <w:jc w:val="both"/>
        <w:rPr>
          <w:rFonts w:ascii="Times New Roman" w:eastAsia="Times New Roman" w:hAnsi="Times New Roman"/>
          <w:b/>
          <w:sz w:val="24"/>
          <w:szCs w:val="24"/>
          <w:lang w:eastAsia="ru-RU"/>
        </w:rPr>
      </w:pPr>
    </w:p>
    <w:p w:rsidR="007C5EDD" w:rsidRPr="007C5EDD" w:rsidRDefault="007C5EDD" w:rsidP="007C5EDD">
      <w:pPr>
        <w:spacing w:after="120" w:line="240" w:lineRule="auto"/>
        <w:contextualSpacing/>
        <w:jc w:val="both"/>
        <w:rPr>
          <w:rFonts w:ascii="Times New Roman" w:eastAsia="Times New Roman" w:hAnsi="Times New Roman"/>
          <w:b/>
          <w:sz w:val="24"/>
          <w:szCs w:val="24"/>
          <w:lang w:eastAsia="ru-RU"/>
        </w:rPr>
      </w:pPr>
    </w:p>
    <w:p w:rsidR="007C5EDD" w:rsidRPr="007C5EDD" w:rsidRDefault="007C5EDD" w:rsidP="007C5EDD">
      <w:pPr>
        <w:spacing w:after="120" w:line="240" w:lineRule="auto"/>
        <w:contextualSpacing/>
        <w:jc w:val="both"/>
        <w:rPr>
          <w:rFonts w:ascii="Times New Roman" w:eastAsia="Times New Roman" w:hAnsi="Times New Roman"/>
          <w:b/>
          <w:sz w:val="24"/>
          <w:szCs w:val="24"/>
          <w:lang w:eastAsia="ru-RU"/>
        </w:rPr>
      </w:pPr>
    </w:p>
    <w:p w:rsidR="007C5EDD" w:rsidRPr="007C5EDD" w:rsidRDefault="007C5EDD" w:rsidP="007C5EDD">
      <w:pPr>
        <w:spacing w:after="120" w:line="240" w:lineRule="auto"/>
        <w:contextualSpacing/>
        <w:jc w:val="both"/>
        <w:rPr>
          <w:rFonts w:ascii="Times New Roman" w:eastAsia="Times New Roman" w:hAnsi="Times New Roman"/>
          <w:b/>
          <w:sz w:val="24"/>
          <w:szCs w:val="24"/>
          <w:lang w:eastAsia="ru-RU"/>
        </w:rPr>
      </w:pPr>
    </w:p>
    <w:p w:rsidR="007C5EDD" w:rsidRPr="007C5EDD" w:rsidRDefault="007C5EDD" w:rsidP="007C5EDD">
      <w:pPr>
        <w:spacing w:after="120" w:line="240" w:lineRule="auto"/>
        <w:contextualSpacing/>
        <w:jc w:val="both"/>
        <w:rPr>
          <w:rFonts w:ascii="Times New Roman" w:eastAsia="Times New Roman" w:hAnsi="Times New Roman"/>
          <w:b/>
          <w:sz w:val="24"/>
          <w:szCs w:val="24"/>
          <w:lang w:eastAsia="ru-RU"/>
        </w:rPr>
      </w:pPr>
    </w:p>
    <w:p w:rsidR="007C5EDD" w:rsidRPr="007C5EDD" w:rsidRDefault="007C5EDD" w:rsidP="007C5EDD">
      <w:pPr>
        <w:spacing w:after="120" w:line="240" w:lineRule="auto"/>
        <w:contextualSpacing/>
        <w:jc w:val="both"/>
        <w:rPr>
          <w:rFonts w:ascii="Times New Roman" w:eastAsia="Times New Roman" w:hAnsi="Times New Roman"/>
          <w:b/>
          <w:sz w:val="24"/>
          <w:szCs w:val="24"/>
          <w:lang w:eastAsia="ru-RU"/>
        </w:rPr>
      </w:pPr>
    </w:p>
    <w:p w:rsidR="007C5EDD" w:rsidRPr="007C5EDD" w:rsidRDefault="007C5EDD" w:rsidP="007C5EDD">
      <w:pPr>
        <w:spacing w:after="120" w:line="240" w:lineRule="auto"/>
        <w:contextualSpacing/>
        <w:jc w:val="both"/>
        <w:rPr>
          <w:rFonts w:ascii="Times New Roman" w:eastAsia="Times New Roman" w:hAnsi="Times New Roman"/>
          <w:b/>
          <w:sz w:val="24"/>
          <w:szCs w:val="24"/>
          <w:lang w:eastAsia="ru-RU"/>
        </w:rPr>
      </w:pPr>
    </w:p>
    <w:p w:rsidR="00926776" w:rsidRDefault="00926776" w:rsidP="007C5EDD">
      <w:pPr>
        <w:spacing w:after="120" w:line="240" w:lineRule="auto"/>
        <w:contextualSpacing/>
        <w:jc w:val="both"/>
        <w:rPr>
          <w:rFonts w:ascii="Times New Roman" w:eastAsia="Times New Roman" w:hAnsi="Times New Roman"/>
          <w:b/>
          <w:sz w:val="24"/>
          <w:szCs w:val="24"/>
          <w:lang w:val="uk-UA" w:eastAsia="ru-RU"/>
        </w:rPr>
      </w:pPr>
    </w:p>
    <w:p w:rsidR="00926776" w:rsidRDefault="00926776" w:rsidP="007C5EDD">
      <w:pPr>
        <w:spacing w:after="120" w:line="240" w:lineRule="auto"/>
        <w:contextualSpacing/>
        <w:jc w:val="both"/>
        <w:rPr>
          <w:rFonts w:ascii="Times New Roman" w:eastAsia="Times New Roman" w:hAnsi="Times New Roman"/>
          <w:b/>
          <w:sz w:val="24"/>
          <w:szCs w:val="24"/>
          <w:lang w:val="uk-UA" w:eastAsia="ru-RU"/>
        </w:rPr>
      </w:pPr>
    </w:p>
    <w:p w:rsidR="00926776" w:rsidRPr="00926776" w:rsidRDefault="00926776" w:rsidP="007C5EDD">
      <w:pPr>
        <w:spacing w:after="120" w:line="240" w:lineRule="auto"/>
        <w:contextualSpacing/>
        <w:jc w:val="both"/>
        <w:rPr>
          <w:rFonts w:ascii="Times New Roman" w:eastAsia="Times New Roman" w:hAnsi="Times New Roman"/>
          <w:b/>
          <w:sz w:val="24"/>
          <w:szCs w:val="24"/>
          <w:lang w:val="uk-UA" w:eastAsia="ru-RU"/>
        </w:rPr>
      </w:pPr>
    </w:p>
    <w:p w:rsidR="007C5EDD" w:rsidRPr="007C5EDD" w:rsidRDefault="007C5EDD" w:rsidP="007C5EDD">
      <w:pPr>
        <w:spacing w:after="120" w:line="240" w:lineRule="auto"/>
        <w:contextualSpacing/>
        <w:jc w:val="both"/>
        <w:rPr>
          <w:rFonts w:ascii="Times New Roman" w:eastAsia="Times New Roman" w:hAnsi="Times New Roman"/>
          <w:b/>
          <w:sz w:val="24"/>
          <w:szCs w:val="24"/>
          <w:lang w:eastAsia="ru-RU"/>
        </w:rPr>
      </w:pPr>
    </w:p>
    <w:p w:rsidR="00946DB1" w:rsidRPr="00CD4A52" w:rsidRDefault="00946DB1" w:rsidP="0078035B">
      <w:pPr>
        <w:spacing w:after="120" w:line="240" w:lineRule="auto"/>
        <w:contextualSpacing/>
        <w:jc w:val="right"/>
        <w:rPr>
          <w:rFonts w:ascii="Times New Roman" w:eastAsia="Times New Roman" w:hAnsi="Times New Roman"/>
          <w:lang w:eastAsia="ru-RU"/>
        </w:rPr>
      </w:pPr>
    </w:p>
    <w:p w:rsidR="00946DB1" w:rsidRPr="00CD4A52" w:rsidRDefault="00946DB1" w:rsidP="0078035B">
      <w:pPr>
        <w:spacing w:after="120" w:line="240" w:lineRule="auto"/>
        <w:contextualSpacing/>
        <w:jc w:val="right"/>
        <w:rPr>
          <w:rFonts w:ascii="Times New Roman" w:eastAsia="Times New Roman" w:hAnsi="Times New Roman"/>
          <w:lang w:eastAsia="ru-RU"/>
        </w:rPr>
      </w:pPr>
    </w:p>
    <w:p w:rsidR="00946DB1" w:rsidRPr="00CD4A52" w:rsidRDefault="00946DB1" w:rsidP="0078035B">
      <w:pPr>
        <w:spacing w:after="120" w:line="240" w:lineRule="auto"/>
        <w:contextualSpacing/>
        <w:jc w:val="right"/>
        <w:rPr>
          <w:rFonts w:ascii="Times New Roman" w:eastAsia="Times New Roman" w:hAnsi="Times New Roman"/>
          <w:lang w:eastAsia="ru-RU"/>
        </w:rPr>
      </w:pPr>
    </w:p>
    <w:p w:rsidR="00946DB1" w:rsidRPr="00CD4A52" w:rsidRDefault="00946DB1" w:rsidP="0078035B">
      <w:pPr>
        <w:spacing w:after="120" w:line="240" w:lineRule="auto"/>
        <w:contextualSpacing/>
        <w:jc w:val="right"/>
        <w:rPr>
          <w:rFonts w:ascii="Times New Roman" w:eastAsia="Times New Roman" w:hAnsi="Times New Roman"/>
          <w:lang w:eastAsia="ru-RU"/>
        </w:rPr>
      </w:pPr>
    </w:p>
    <w:p w:rsidR="00946DB1" w:rsidRPr="00CD4A52" w:rsidRDefault="00946DB1" w:rsidP="0078035B">
      <w:pPr>
        <w:spacing w:after="120" w:line="240" w:lineRule="auto"/>
        <w:contextualSpacing/>
        <w:jc w:val="right"/>
        <w:rPr>
          <w:rFonts w:ascii="Times New Roman" w:eastAsia="Times New Roman" w:hAnsi="Times New Roman"/>
          <w:lang w:eastAsia="ru-RU"/>
        </w:rPr>
      </w:pPr>
    </w:p>
    <w:p w:rsidR="00946DB1" w:rsidRPr="00CD4A52" w:rsidRDefault="00946DB1" w:rsidP="0078035B">
      <w:pPr>
        <w:spacing w:after="120" w:line="240" w:lineRule="auto"/>
        <w:contextualSpacing/>
        <w:jc w:val="right"/>
        <w:rPr>
          <w:rFonts w:ascii="Times New Roman" w:eastAsia="Times New Roman" w:hAnsi="Times New Roman"/>
          <w:lang w:eastAsia="ru-RU"/>
        </w:rPr>
      </w:pPr>
    </w:p>
    <w:p w:rsidR="00946DB1" w:rsidRPr="00CD4A52" w:rsidRDefault="00946DB1" w:rsidP="0078035B">
      <w:pPr>
        <w:spacing w:after="120" w:line="240" w:lineRule="auto"/>
        <w:contextualSpacing/>
        <w:jc w:val="right"/>
        <w:rPr>
          <w:rFonts w:ascii="Times New Roman" w:eastAsia="Times New Roman" w:hAnsi="Times New Roman"/>
          <w:lang w:eastAsia="ru-RU"/>
        </w:rPr>
      </w:pPr>
    </w:p>
    <w:p w:rsidR="00926776" w:rsidRPr="00926776" w:rsidRDefault="00926776" w:rsidP="0078035B">
      <w:pPr>
        <w:spacing w:after="120" w:line="240" w:lineRule="auto"/>
        <w:contextualSpacing/>
        <w:jc w:val="right"/>
        <w:rPr>
          <w:rFonts w:ascii="Times New Roman" w:eastAsia="Times New Roman" w:hAnsi="Times New Roman"/>
          <w:sz w:val="24"/>
          <w:szCs w:val="24"/>
          <w:lang w:val="uk-UA" w:eastAsia="ru-RU"/>
        </w:rPr>
      </w:pPr>
      <w:r w:rsidRPr="00926776">
        <w:rPr>
          <w:rFonts w:ascii="Times New Roman" w:eastAsia="Times New Roman" w:hAnsi="Times New Roman"/>
          <w:sz w:val="24"/>
          <w:szCs w:val="24"/>
          <w:lang w:val="uk-UA" w:eastAsia="ru-RU"/>
        </w:rPr>
        <w:lastRenderedPageBreak/>
        <w:t>Додаток</w:t>
      </w:r>
    </w:p>
    <w:p w:rsidR="004C3114" w:rsidRPr="00E9344D" w:rsidRDefault="00926776" w:rsidP="0078035B">
      <w:pPr>
        <w:spacing w:after="120" w:line="240" w:lineRule="auto"/>
        <w:contextualSpacing/>
        <w:jc w:val="right"/>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до р</w:t>
      </w:r>
      <w:r w:rsidR="004C3114" w:rsidRPr="00E9344D">
        <w:rPr>
          <w:rFonts w:ascii="Times New Roman" w:eastAsia="Times New Roman" w:hAnsi="Times New Roman"/>
          <w:sz w:val="24"/>
          <w:szCs w:val="24"/>
          <w:lang w:val="uk-UA" w:eastAsia="ru-RU"/>
        </w:rPr>
        <w:t>ішення Аудиторської палати України</w:t>
      </w:r>
    </w:p>
    <w:p w:rsidR="004C3114" w:rsidRPr="00E9344D" w:rsidRDefault="004C3114" w:rsidP="0078035B">
      <w:pPr>
        <w:spacing w:after="120" w:line="240" w:lineRule="auto"/>
        <w:contextualSpacing/>
        <w:jc w:val="right"/>
        <w:rPr>
          <w:rFonts w:ascii="Times New Roman" w:eastAsia="Times New Roman" w:hAnsi="Times New Roman"/>
          <w:sz w:val="24"/>
          <w:szCs w:val="24"/>
          <w:lang w:val="uk-UA" w:eastAsia="ru-RU"/>
        </w:rPr>
      </w:pPr>
      <w:r w:rsidRPr="00E9344D">
        <w:rPr>
          <w:rFonts w:ascii="Times New Roman" w:eastAsia="Times New Roman" w:hAnsi="Times New Roman"/>
          <w:sz w:val="24"/>
          <w:szCs w:val="24"/>
          <w:lang w:val="uk-UA" w:eastAsia="ru-RU"/>
        </w:rPr>
        <w:t>від 30.10.2014 № 302/</w:t>
      </w:r>
      <w:r w:rsidR="00133EDA">
        <w:rPr>
          <w:rFonts w:ascii="Times New Roman" w:eastAsia="Times New Roman" w:hAnsi="Times New Roman"/>
          <w:sz w:val="24"/>
          <w:szCs w:val="24"/>
          <w:lang w:val="uk-UA" w:eastAsia="ru-RU"/>
        </w:rPr>
        <w:t>9</w:t>
      </w:r>
    </w:p>
    <w:p w:rsidR="004C3114" w:rsidRPr="00133EDA" w:rsidRDefault="004C3114" w:rsidP="0078035B">
      <w:pPr>
        <w:spacing w:after="120" w:line="240" w:lineRule="auto"/>
        <w:contextualSpacing/>
        <w:jc w:val="center"/>
        <w:rPr>
          <w:rFonts w:ascii="Times New Roman" w:hAnsi="Times New Roman"/>
          <w:b/>
          <w:bCs/>
          <w:caps/>
          <w:sz w:val="24"/>
          <w:szCs w:val="24"/>
          <w:lang w:val="uk-UA"/>
        </w:rPr>
      </w:pPr>
    </w:p>
    <w:p w:rsidR="004C3114" w:rsidRPr="00E9344D" w:rsidRDefault="004C3114" w:rsidP="0078035B">
      <w:pPr>
        <w:spacing w:after="120" w:line="240" w:lineRule="auto"/>
        <w:contextualSpacing/>
        <w:jc w:val="center"/>
        <w:rPr>
          <w:rFonts w:ascii="Times New Roman" w:hAnsi="Times New Roman"/>
          <w:b/>
          <w:bCs/>
          <w:caps/>
          <w:sz w:val="24"/>
          <w:szCs w:val="24"/>
          <w:lang w:val="uk-UA"/>
        </w:rPr>
      </w:pPr>
      <w:r w:rsidRPr="00E9344D">
        <w:rPr>
          <w:rFonts w:ascii="Times New Roman" w:hAnsi="Times New Roman"/>
          <w:b/>
          <w:bCs/>
          <w:caps/>
          <w:sz w:val="24"/>
          <w:szCs w:val="24"/>
          <w:lang w:val="uk-UA"/>
        </w:rPr>
        <w:t>Положення</w:t>
      </w:r>
    </w:p>
    <w:p w:rsidR="004C3114" w:rsidRDefault="004C3114" w:rsidP="0078035B">
      <w:pPr>
        <w:spacing w:after="120" w:line="240" w:lineRule="auto"/>
        <w:contextualSpacing/>
        <w:jc w:val="center"/>
        <w:rPr>
          <w:rFonts w:ascii="Times New Roman" w:hAnsi="Times New Roman"/>
          <w:b/>
          <w:bCs/>
          <w:caps/>
          <w:sz w:val="24"/>
          <w:szCs w:val="24"/>
          <w:lang w:val="uk-UA"/>
        </w:rPr>
      </w:pPr>
      <w:r w:rsidRPr="00E9344D">
        <w:rPr>
          <w:rFonts w:ascii="Times New Roman" w:hAnsi="Times New Roman"/>
          <w:b/>
          <w:bCs/>
          <w:caps/>
          <w:sz w:val="24"/>
          <w:szCs w:val="24"/>
          <w:lang w:val="uk-UA"/>
        </w:rPr>
        <w:t>про зовнішні перевірки системи контролю якості аудиторських послуг</w:t>
      </w:r>
    </w:p>
    <w:p w:rsidR="0078035B" w:rsidRPr="00E9344D" w:rsidRDefault="0078035B" w:rsidP="0078035B">
      <w:pPr>
        <w:spacing w:after="120" w:line="240" w:lineRule="auto"/>
        <w:contextualSpacing/>
        <w:jc w:val="center"/>
      </w:pPr>
    </w:p>
    <w:p w:rsidR="004C3114" w:rsidRDefault="004C3114" w:rsidP="0078035B">
      <w:pPr>
        <w:spacing w:after="120" w:line="240" w:lineRule="auto"/>
        <w:contextualSpacing/>
        <w:jc w:val="center"/>
        <w:rPr>
          <w:rFonts w:ascii="Times New Roman" w:hAnsi="Times New Roman"/>
          <w:b/>
          <w:sz w:val="24"/>
          <w:szCs w:val="24"/>
          <w:lang w:val="uk-UA"/>
        </w:rPr>
      </w:pPr>
      <w:r w:rsidRPr="00E9344D">
        <w:rPr>
          <w:rFonts w:ascii="Times New Roman" w:hAnsi="Times New Roman"/>
          <w:b/>
          <w:sz w:val="24"/>
          <w:szCs w:val="24"/>
          <w:lang w:val="uk-UA"/>
        </w:rPr>
        <w:t>1. ЗАГАЛЬНІ ПОЛОЖЕННЯ</w:t>
      </w:r>
    </w:p>
    <w:p w:rsidR="0078035B" w:rsidRPr="00E9344D" w:rsidRDefault="0078035B" w:rsidP="0078035B">
      <w:pPr>
        <w:spacing w:after="120" w:line="240" w:lineRule="auto"/>
        <w:contextualSpacing/>
        <w:jc w:val="center"/>
        <w:rPr>
          <w:rFonts w:ascii="Times New Roman" w:hAnsi="Times New Roman"/>
          <w:b/>
          <w:sz w:val="24"/>
          <w:szCs w:val="24"/>
          <w:lang w:val="uk-UA"/>
        </w:rPr>
      </w:pPr>
    </w:p>
    <w:p w:rsidR="004C3114" w:rsidRPr="004C3114" w:rsidRDefault="004C3114" w:rsidP="0078035B">
      <w:pPr>
        <w:widowControl w:val="0"/>
        <w:autoSpaceDE w:val="0"/>
        <w:autoSpaceDN w:val="0"/>
        <w:adjustRightInd w:val="0"/>
        <w:spacing w:after="120" w:line="240" w:lineRule="auto"/>
        <w:ind w:firstLine="567"/>
        <w:jc w:val="both"/>
        <w:rPr>
          <w:rFonts w:ascii="Times New Roman" w:hAnsi="Times New Roman"/>
          <w:sz w:val="24"/>
          <w:szCs w:val="24"/>
          <w:lang w:val="uk-UA"/>
        </w:rPr>
      </w:pPr>
      <w:r w:rsidRPr="004C3114">
        <w:rPr>
          <w:rFonts w:ascii="Times New Roman" w:hAnsi="Times New Roman"/>
          <w:sz w:val="24"/>
          <w:szCs w:val="24"/>
          <w:lang w:val="uk-UA"/>
        </w:rPr>
        <w:t>1.1. Положення про зовнішні перевірки системи контролю якості аудиторських послуг (далі – Положення) розроблено відповідно до Закону України «Про аудиторську діяльність», актів Аудиторської палати України та професійних стандартів.</w:t>
      </w:r>
    </w:p>
    <w:p w:rsidR="004C3114" w:rsidRPr="004C3114" w:rsidRDefault="004C3114" w:rsidP="006C6E04">
      <w:pPr>
        <w:widowControl w:val="0"/>
        <w:autoSpaceDE w:val="0"/>
        <w:autoSpaceDN w:val="0"/>
        <w:adjustRightInd w:val="0"/>
        <w:spacing w:after="120" w:line="240" w:lineRule="auto"/>
        <w:ind w:firstLine="567"/>
        <w:jc w:val="both"/>
        <w:rPr>
          <w:rFonts w:ascii="Times New Roman" w:hAnsi="Times New Roman"/>
          <w:sz w:val="24"/>
          <w:szCs w:val="24"/>
          <w:lang w:val="uk-UA"/>
        </w:rPr>
      </w:pPr>
      <w:r w:rsidRPr="004C3114">
        <w:rPr>
          <w:rFonts w:ascii="Times New Roman" w:hAnsi="Times New Roman"/>
          <w:sz w:val="24"/>
          <w:szCs w:val="24"/>
          <w:lang w:val="uk-UA"/>
        </w:rPr>
        <w:t xml:space="preserve">1.2. Це Положення визначає єдиний порядок проведення зовнішніх перевірок системи контролю якості аудиторських послуг (далі – перевірки) і є </w:t>
      </w:r>
      <w:r w:rsidR="00834599" w:rsidRPr="00947CF1">
        <w:rPr>
          <w:rFonts w:ascii="Times New Roman" w:hAnsi="Times New Roman"/>
          <w:sz w:val="24"/>
          <w:szCs w:val="24"/>
          <w:lang w:val="uk-UA"/>
        </w:rPr>
        <w:t>обов’язковим</w:t>
      </w:r>
      <w:r w:rsidRPr="004C3114">
        <w:rPr>
          <w:rFonts w:ascii="Times New Roman" w:hAnsi="Times New Roman"/>
          <w:sz w:val="24"/>
          <w:szCs w:val="24"/>
          <w:lang w:val="uk-UA"/>
        </w:rPr>
        <w:t xml:space="preserve"> для всіх суб’єктів аудиторської діяльності в Україні.</w:t>
      </w:r>
    </w:p>
    <w:p w:rsidR="004C3114" w:rsidRPr="00E16599" w:rsidRDefault="004C3114" w:rsidP="0078035B">
      <w:pPr>
        <w:widowControl w:val="0"/>
        <w:autoSpaceDE w:val="0"/>
        <w:autoSpaceDN w:val="0"/>
        <w:adjustRightInd w:val="0"/>
        <w:spacing w:after="120" w:line="240" w:lineRule="auto"/>
        <w:ind w:firstLine="567"/>
        <w:jc w:val="both"/>
        <w:rPr>
          <w:rFonts w:ascii="Times New Roman" w:hAnsi="Times New Roman"/>
          <w:sz w:val="24"/>
          <w:szCs w:val="24"/>
          <w:lang w:val="uk-UA"/>
        </w:rPr>
      </w:pPr>
      <w:r w:rsidRPr="004C3114">
        <w:rPr>
          <w:rFonts w:ascii="Times New Roman" w:hAnsi="Times New Roman"/>
          <w:sz w:val="24"/>
          <w:szCs w:val="24"/>
          <w:lang w:val="uk-UA"/>
        </w:rPr>
        <w:t xml:space="preserve">1.3. Це Положення не поширюється на здійснення </w:t>
      </w:r>
      <w:r w:rsidRPr="00EE2EFE">
        <w:rPr>
          <w:rFonts w:ascii="Times New Roman" w:hAnsi="Times New Roman"/>
          <w:sz w:val="24"/>
          <w:szCs w:val="24"/>
          <w:lang w:val="uk-UA"/>
        </w:rPr>
        <w:t>перевірок</w:t>
      </w:r>
      <w:r w:rsidRPr="004C3114">
        <w:rPr>
          <w:rFonts w:ascii="Times New Roman" w:hAnsi="Times New Roman"/>
          <w:sz w:val="24"/>
          <w:szCs w:val="24"/>
          <w:lang w:val="uk-UA"/>
        </w:rPr>
        <w:t xml:space="preserve"> матеріалів скарг, що </w:t>
      </w:r>
      <w:r w:rsidRPr="00E16599">
        <w:rPr>
          <w:rFonts w:ascii="Times New Roman" w:hAnsi="Times New Roman"/>
          <w:sz w:val="24"/>
          <w:szCs w:val="24"/>
          <w:lang w:val="uk-UA"/>
        </w:rPr>
        <w:t xml:space="preserve">надійшли на суб’єктів аудиторської діяльності до </w:t>
      </w:r>
      <w:r w:rsidR="007F4CDA" w:rsidRPr="00E16599">
        <w:rPr>
          <w:rFonts w:ascii="Times New Roman" w:hAnsi="Times New Roman"/>
          <w:sz w:val="24"/>
          <w:szCs w:val="24"/>
          <w:lang w:val="uk-UA"/>
        </w:rPr>
        <w:t>Аудиторської палати України  (</w:t>
      </w:r>
      <w:r w:rsidRPr="00E16599">
        <w:rPr>
          <w:rFonts w:ascii="Times New Roman" w:hAnsi="Times New Roman"/>
          <w:sz w:val="24"/>
          <w:szCs w:val="24"/>
          <w:lang w:val="uk-UA"/>
        </w:rPr>
        <w:t>АПУ</w:t>
      </w:r>
      <w:r w:rsidR="007F4CDA" w:rsidRPr="00E16599">
        <w:rPr>
          <w:rFonts w:ascii="Times New Roman" w:hAnsi="Times New Roman"/>
          <w:sz w:val="24"/>
          <w:szCs w:val="24"/>
          <w:lang w:val="uk-UA"/>
        </w:rPr>
        <w:t>)</w:t>
      </w:r>
      <w:r w:rsidRPr="00E16599">
        <w:rPr>
          <w:rFonts w:ascii="Times New Roman" w:hAnsi="Times New Roman"/>
          <w:sz w:val="24"/>
          <w:szCs w:val="24"/>
          <w:lang w:val="uk-UA"/>
        </w:rPr>
        <w:t>.</w:t>
      </w:r>
    </w:p>
    <w:p w:rsidR="004C3114" w:rsidRPr="00E16599" w:rsidRDefault="004C3114" w:rsidP="0078035B">
      <w:pPr>
        <w:widowControl w:val="0"/>
        <w:autoSpaceDE w:val="0"/>
        <w:autoSpaceDN w:val="0"/>
        <w:adjustRightInd w:val="0"/>
        <w:spacing w:after="120" w:line="240" w:lineRule="auto"/>
        <w:ind w:firstLine="567"/>
        <w:jc w:val="both"/>
        <w:rPr>
          <w:rFonts w:ascii="Times New Roman" w:hAnsi="Times New Roman"/>
          <w:sz w:val="24"/>
          <w:szCs w:val="24"/>
          <w:lang w:val="uk-UA"/>
        </w:rPr>
      </w:pPr>
      <w:r w:rsidRPr="00E16599">
        <w:rPr>
          <w:rFonts w:ascii="Times New Roman" w:hAnsi="Times New Roman"/>
          <w:sz w:val="24"/>
          <w:szCs w:val="24"/>
          <w:lang w:val="uk-UA"/>
        </w:rPr>
        <w:t>1.4. У цьому Положенні терміни вживаються в такому значенні:</w:t>
      </w:r>
    </w:p>
    <w:p w:rsidR="004C3114" w:rsidRPr="004C3114" w:rsidRDefault="004C3114" w:rsidP="007D531C">
      <w:pPr>
        <w:spacing w:after="120" w:line="240" w:lineRule="auto"/>
        <w:ind w:firstLine="993"/>
        <w:jc w:val="both"/>
        <w:rPr>
          <w:rFonts w:ascii="Times New Roman" w:eastAsia="Times New Roman" w:hAnsi="Times New Roman"/>
          <w:sz w:val="24"/>
          <w:szCs w:val="24"/>
          <w:lang w:val="uk-UA"/>
        </w:rPr>
      </w:pPr>
      <w:r w:rsidRPr="00E16599">
        <w:rPr>
          <w:rFonts w:ascii="Times New Roman" w:hAnsi="Times New Roman"/>
          <w:sz w:val="24"/>
          <w:szCs w:val="24"/>
          <w:lang w:val="uk-UA"/>
        </w:rPr>
        <w:t xml:space="preserve">1.4.1. </w:t>
      </w:r>
      <w:r w:rsidRPr="00E16599">
        <w:rPr>
          <w:rFonts w:ascii="Times New Roman" w:eastAsia="Times New Roman" w:hAnsi="Times New Roman"/>
          <w:sz w:val="24"/>
          <w:szCs w:val="24"/>
          <w:lang w:val="uk-UA"/>
        </w:rPr>
        <w:t xml:space="preserve">Комітет з контролю </w:t>
      </w:r>
      <w:r w:rsidR="007D531C" w:rsidRPr="00E16599">
        <w:rPr>
          <w:rFonts w:ascii="Times New Roman" w:eastAsia="Times New Roman" w:hAnsi="Times New Roman"/>
          <w:sz w:val="24"/>
          <w:szCs w:val="24"/>
          <w:lang w:val="uk-UA"/>
        </w:rPr>
        <w:t>якості</w:t>
      </w:r>
      <w:r w:rsidR="00B8183E" w:rsidRPr="00E16599">
        <w:rPr>
          <w:rFonts w:ascii="Times New Roman" w:eastAsia="Times New Roman" w:hAnsi="Times New Roman"/>
          <w:sz w:val="24"/>
          <w:szCs w:val="24"/>
          <w:lang w:val="uk-UA"/>
        </w:rPr>
        <w:t xml:space="preserve"> </w:t>
      </w:r>
      <w:r w:rsidRPr="00E16599">
        <w:rPr>
          <w:rFonts w:ascii="Times New Roman" w:eastAsia="Times New Roman" w:hAnsi="Times New Roman"/>
          <w:sz w:val="24"/>
          <w:szCs w:val="24"/>
          <w:lang w:val="uk-UA"/>
        </w:rPr>
        <w:t xml:space="preserve">аудиторських послуг (далі – Комітет з контролю </w:t>
      </w:r>
      <w:r w:rsidR="000545E8" w:rsidRPr="00E16599">
        <w:rPr>
          <w:rFonts w:ascii="Times New Roman" w:eastAsia="Times New Roman" w:hAnsi="Times New Roman"/>
          <w:sz w:val="24"/>
          <w:szCs w:val="24"/>
          <w:lang w:val="uk-UA"/>
        </w:rPr>
        <w:t>як</w:t>
      </w:r>
      <w:r w:rsidR="003F29FC" w:rsidRPr="00E16599">
        <w:rPr>
          <w:rFonts w:ascii="Times New Roman" w:eastAsia="Times New Roman" w:hAnsi="Times New Roman"/>
          <w:sz w:val="24"/>
          <w:szCs w:val="24"/>
          <w:lang w:val="uk-UA"/>
        </w:rPr>
        <w:t>ості</w:t>
      </w:r>
      <w:r w:rsidR="00946DB1">
        <w:rPr>
          <w:rFonts w:ascii="Times New Roman" w:eastAsia="Times New Roman" w:hAnsi="Times New Roman"/>
          <w:sz w:val="24"/>
          <w:szCs w:val="24"/>
          <w:lang w:val="uk-UA"/>
        </w:rPr>
        <w:t>)</w:t>
      </w:r>
      <w:r w:rsidRPr="00E16599">
        <w:rPr>
          <w:rFonts w:ascii="Times New Roman" w:eastAsia="Times New Roman" w:hAnsi="Times New Roman"/>
          <w:sz w:val="24"/>
          <w:szCs w:val="24"/>
          <w:lang w:val="uk-UA"/>
        </w:rPr>
        <w:t xml:space="preserve"> створюється </w:t>
      </w:r>
      <w:r w:rsidR="000545E8" w:rsidRPr="00E16599">
        <w:rPr>
          <w:rFonts w:ascii="Times New Roman" w:eastAsia="Times New Roman" w:hAnsi="Times New Roman"/>
          <w:sz w:val="24"/>
          <w:szCs w:val="24"/>
          <w:lang w:val="uk-UA"/>
        </w:rPr>
        <w:t>АПУ</w:t>
      </w:r>
      <w:r w:rsidRPr="00E16599">
        <w:rPr>
          <w:rFonts w:ascii="Times New Roman" w:eastAsia="Times New Roman" w:hAnsi="Times New Roman"/>
          <w:sz w:val="24"/>
          <w:szCs w:val="24"/>
          <w:lang w:val="uk-UA"/>
        </w:rPr>
        <w:t>, функціонує</w:t>
      </w:r>
      <w:r w:rsidR="00B8183E" w:rsidRPr="00E16599">
        <w:rPr>
          <w:rFonts w:ascii="Times New Roman" w:eastAsia="Times New Roman" w:hAnsi="Times New Roman"/>
          <w:sz w:val="24"/>
          <w:szCs w:val="24"/>
          <w:lang w:val="uk-UA"/>
        </w:rPr>
        <w:t>,</w:t>
      </w:r>
      <w:r w:rsidRPr="00E16599">
        <w:rPr>
          <w:rFonts w:ascii="Times New Roman" w:eastAsia="Times New Roman" w:hAnsi="Times New Roman"/>
          <w:sz w:val="24"/>
          <w:szCs w:val="24"/>
          <w:lang w:val="uk-UA"/>
        </w:rPr>
        <w:t xml:space="preserve"> як підрозділ АПУ</w:t>
      </w:r>
      <w:r w:rsidR="0078035B" w:rsidRPr="00E16599">
        <w:rPr>
          <w:rFonts w:ascii="Times New Roman" w:eastAsia="Times New Roman" w:hAnsi="Times New Roman"/>
          <w:sz w:val="24"/>
          <w:szCs w:val="24"/>
          <w:lang w:val="uk-UA"/>
        </w:rPr>
        <w:t xml:space="preserve"> </w:t>
      </w:r>
      <w:r w:rsidR="007D531C" w:rsidRPr="00E16599">
        <w:rPr>
          <w:rFonts w:ascii="Times New Roman" w:eastAsia="Times New Roman" w:hAnsi="Times New Roman"/>
          <w:sz w:val="24"/>
          <w:szCs w:val="24"/>
          <w:lang w:val="uk-UA"/>
        </w:rPr>
        <w:t xml:space="preserve">на підставі </w:t>
      </w:r>
      <w:r w:rsidRPr="00E16599">
        <w:rPr>
          <w:rFonts w:ascii="Times New Roman" w:eastAsia="Times New Roman" w:hAnsi="Times New Roman"/>
          <w:sz w:val="24"/>
          <w:szCs w:val="24"/>
          <w:lang w:val="uk-UA"/>
        </w:rPr>
        <w:t>затвердженого АПУ Положення</w:t>
      </w:r>
      <w:r w:rsidR="007F4CDA" w:rsidRPr="00E16599">
        <w:rPr>
          <w:rFonts w:ascii="Times New Roman" w:eastAsia="Times New Roman" w:hAnsi="Times New Roman"/>
          <w:sz w:val="24"/>
          <w:szCs w:val="24"/>
          <w:lang w:val="uk-UA"/>
        </w:rPr>
        <w:t xml:space="preserve"> про Комітет</w:t>
      </w:r>
      <w:r w:rsidR="009E7470">
        <w:rPr>
          <w:rFonts w:ascii="Times New Roman" w:eastAsia="Times New Roman" w:hAnsi="Times New Roman"/>
          <w:sz w:val="24"/>
          <w:szCs w:val="24"/>
          <w:lang w:val="uk-UA"/>
        </w:rPr>
        <w:t xml:space="preserve"> з контролю якості</w:t>
      </w:r>
      <w:r w:rsidRPr="00E16599">
        <w:rPr>
          <w:rFonts w:ascii="Times New Roman" w:eastAsia="Times New Roman" w:hAnsi="Times New Roman"/>
          <w:sz w:val="24"/>
          <w:szCs w:val="24"/>
          <w:lang w:val="uk-UA"/>
        </w:rPr>
        <w:t>, підзвітний Комісії АПУ з контролю якості</w:t>
      </w:r>
      <w:r w:rsidR="007F4CDA" w:rsidRPr="00E16599">
        <w:rPr>
          <w:lang w:val="uk-UA"/>
        </w:rPr>
        <w:t xml:space="preserve"> </w:t>
      </w:r>
      <w:r w:rsidR="007F4CDA" w:rsidRPr="00E16599">
        <w:rPr>
          <w:rFonts w:ascii="Times New Roman" w:eastAsia="Times New Roman" w:hAnsi="Times New Roman"/>
          <w:sz w:val="24"/>
          <w:szCs w:val="24"/>
          <w:lang w:val="uk-UA"/>
        </w:rPr>
        <w:t>та професійної етики (далі – профільна комісія)</w:t>
      </w:r>
      <w:r w:rsidRPr="00E16599">
        <w:rPr>
          <w:rFonts w:ascii="Times New Roman" w:eastAsia="Times New Roman" w:hAnsi="Times New Roman"/>
          <w:sz w:val="24"/>
          <w:szCs w:val="24"/>
          <w:lang w:val="uk-UA"/>
        </w:rPr>
        <w:t>, забезпечує планування й організацію проведення зовнішніх перевірок систем контролю якості аудиторських фірм та аудиторів, проводить перевірку і моніторинг результатів зовнішніх перевірок систем контролю</w:t>
      </w:r>
      <w:r w:rsidRPr="004C3114">
        <w:rPr>
          <w:rFonts w:ascii="Times New Roman" w:eastAsia="Times New Roman" w:hAnsi="Times New Roman"/>
          <w:sz w:val="24"/>
          <w:szCs w:val="24"/>
          <w:lang w:val="uk-UA"/>
        </w:rPr>
        <w:t xml:space="preserve"> якості, аналіз порушень аудиторськими фірмами й аудиторами професійних вимог щодо якості аудиторських послуг та інші додаткові процедури, спрямовані на забезпечення якості. </w:t>
      </w:r>
    </w:p>
    <w:p w:rsidR="004C3114" w:rsidRPr="004C3114" w:rsidRDefault="003F29FC" w:rsidP="0078035B">
      <w:pPr>
        <w:spacing w:after="120" w:line="240" w:lineRule="auto"/>
        <w:ind w:firstLine="993"/>
        <w:jc w:val="both"/>
        <w:rPr>
          <w:rFonts w:ascii="Times New Roman" w:eastAsia="Times New Roman" w:hAnsi="Times New Roman"/>
          <w:sz w:val="24"/>
          <w:szCs w:val="24"/>
          <w:lang w:val="uk-UA"/>
        </w:rPr>
      </w:pPr>
      <w:r>
        <w:rPr>
          <w:rFonts w:ascii="Times New Roman" w:eastAsia="Times New Roman" w:hAnsi="Times New Roman"/>
          <w:sz w:val="24"/>
          <w:szCs w:val="24"/>
          <w:lang w:val="uk-UA"/>
        </w:rPr>
        <w:t>Комітет з контролю якості</w:t>
      </w:r>
      <w:r w:rsidR="004C3114" w:rsidRPr="004C3114">
        <w:rPr>
          <w:rFonts w:ascii="Times New Roman" w:eastAsia="Times New Roman" w:hAnsi="Times New Roman"/>
          <w:sz w:val="24"/>
          <w:szCs w:val="24"/>
          <w:lang w:val="uk-UA"/>
        </w:rPr>
        <w:t xml:space="preserve">  щороку узагальнює результати перевірок та видає загальні рекомендації аудиторам України для запобігання в подальшому виявлених порушень.</w:t>
      </w:r>
    </w:p>
    <w:p w:rsidR="004C3114" w:rsidRPr="004C3114" w:rsidRDefault="004C3114" w:rsidP="0078035B">
      <w:pPr>
        <w:spacing w:after="120" w:line="240" w:lineRule="auto"/>
        <w:ind w:firstLine="993"/>
        <w:jc w:val="both"/>
        <w:rPr>
          <w:rFonts w:ascii="Times New Roman" w:hAnsi="Times New Roman"/>
          <w:bCs/>
          <w:sz w:val="24"/>
          <w:szCs w:val="24"/>
          <w:lang w:val="uk-UA"/>
        </w:rPr>
      </w:pPr>
      <w:r w:rsidRPr="004C3114">
        <w:rPr>
          <w:rFonts w:ascii="Times New Roman" w:hAnsi="Times New Roman"/>
          <w:bCs/>
          <w:sz w:val="24"/>
          <w:szCs w:val="24"/>
          <w:lang w:val="uk-UA"/>
        </w:rPr>
        <w:t>1.4.2.</w:t>
      </w:r>
      <w:r w:rsidRPr="004C3114">
        <w:rPr>
          <w:rFonts w:ascii="Times New Roman" w:hAnsi="Times New Roman"/>
          <w:sz w:val="24"/>
          <w:szCs w:val="24"/>
          <w:lang w:val="uk-UA"/>
        </w:rPr>
        <w:t xml:space="preserve"> Контролер – </w:t>
      </w:r>
      <w:r w:rsidR="009E7470">
        <w:rPr>
          <w:rFonts w:ascii="Times New Roman" w:hAnsi="Times New Roman"/>
          <w:bCs/>
          <w:sz w:val="24"/>
          <w:szCs w:val="24"/>
          <w:lang w:val="uk-UA"/>
        </w:rPr>
        <w:t>уповноважений контролер</w:t>
      </w:r>
      <w:r w:rsidRPr="004C3114">
        <w:rPr>
          <w:rFonts w:ascii="Times New Roman" w:hAnsi="Times New Roman"/>
          <w:bCs/>
          <w:sz w:val="24"/>
          <w:szCs w:val="24"/>
          <w:lang w:val="uk-UA"/>
        </w:rPr>
        <w:t xml:space="preserve"> та (або) призначений уповноваженою з контролю якості організацією в якості контролера її представник, який включений до групи з перевірки.</w:t>
      </w:r>
    </w:p>
    <w:p w:rsidR="004C3114" w:rsidRPr="004C3114" w:rsidRDefault="004C3114" w:rsidP="0078035B">
      <w:pPr>
        <w:spacing w:after="120" w:line="240" w:lineRule="auto"/>
        <w:ind w:firstLine="993"/>
        <w:jc w:val="both"/>
        <w:rPr>
          <w:rFonts w:ascii="Times New Roman" w:hAnsi="Times New Roman"/>
          <w:sz w:val="24"/>
          <w:szCs w:val="24"/>
          <w:lang w:val="uk-UA"/>
        </w:rPr>
      </w:pPr>
      <w:r w:rsidRPr="004C3114">
        <w:rPr>
          <w:rFonts w:ascii="Times New Roman" w:hAnsi="Times New Roman"/>
          <w:bCs/>
          <w:sz w:val="24"/>
          <w:szCs w:val="24"/>
          <w:lang w:val="uk-UA"/>
        </w:rPr>
        <w:t>1.4.3.</w:t>
      </w:r>
      <w:r w:rsidRPr="004C3114">
        <w:rPr>
          <w:rFonts w:ascii="Times New Roman" w:hAnsi="Times New Roman"/>
          <w:sz w:val="24"/>
          <w:szCs w:val="24"/>
          <w:lang w:val="uk-UA"/>
        </w:rPr>
        <w:t xml:space="preserve"> Конфіденційна інформація – відомості, які стали відомі контролерам у ході проведення перевірки про замовників суб’єкта аудиторської діяльності, порядок ціноутворення професійних послуг (погодинні ставки, методика визначення вартості, надбавки та знижки) та їх вартість, зміст результатів надання аудиторських послуг, зміст робочих документів, методологія та техніка перевірок або надання інших професійних послуг, особисті дані виконавців і співвиконавців, у тому числі розмір їх гонорарів (доходів).</w:t>
      </w:r>
    </w:p>
    <w:p w:rsidR="004C3114" w:rsidRPr="004C3114" w:rsidRDefault="004C3114" w:rsidP="0078035B">
      <w:pPr>
        <w:spacing w:after="120" w:line="240" w:lineRule="auto"/>
        <w:ind w:firstLine="993"/>
        <w:jc w:val="both"/>
        <w:rPr>
          <w:rFonts w:ascii="Times New Roman" w:hAnsi="Times New Roman"/>
          <w:bCs/>
          <w:sz w:val="24"/>
          <w:szCs w:val="24"/>
          <w:lang w:val="uk-UA"/>
        </w:rPr>
      </w:pPr>
      <w:r w:rsidRPr="004C3114">
        <w:rPr>
          <w:rFonts w:ascii="Times New Roman" w:hAnsi="Times New Roman"/>
          <w:bCs/>
          <w:sz w:val="24"/>
          <w:szCs w:val="24"/>
          <w:lang w:val="uk-UA"/>
        </w:rPr>
        <w:t xml:space="preserve">1.4.4. Перешкоджання проведенню перевірки – відмова суб’єкта аудиторської діяльності від проведення перевірки, відмова від надання групі із перевірки повної та достовірної інформації, документів щодо </w:t>
      </w:r>
      <w:r w:rsidRPr="00EE2EFE">
        <w:rPr>
          <w:rFonts w:ascii="Times New Roman" w:hAnsi="Times New Roman"/>
          <w:bCs/>
          <w:sz w:val="24"/>
          <w:szCs w:val="24"/>
          <w:lang w:val="uk-UA"/>
        </w:rPr>
        <w:t>предмета</w:t>
      </w:r>
      <w:r w:rsidRPr="004C3114">
        <w:rPr>
          <w:rFonts w:ascii="Times New Roman" w:hAnsi="Times New Roman"/>
          <w:bCs/>
          <w:sz w:val="24"/>
          <w:szCs w:val="24"/>
          <w:lang w:val="uk-UA"/>
        </w:rPr>
        <w:t xml:space="preserve"> перевірки, а також невиконання інших обов’язків, визначених цим Положенням.</w:t>
      </w:r>
    </w:p>
    <w:p w:rsidR="004C3114" w:rsidRPr="007D531C" w:rsidRDefault="004C3114" w:rsidP="007F4CDA">
      <w:pPr>
        <w:spacing w:after="120" w:line="240" w:lineRule="auto"/>
        <w:ind w:firstLine="993"/>
        <w:jc w:val="both"/>
        <w:rPr>
          <w:rFonts w:ascii="Times New Roman" w:hAnsi="Times New Roman"/>
          <w:bCs/>
          <w:sz w:val="24"/>
          <w:szCs w:val="24"/>
          <w:lang w:val="uk-UA"/>
        </w:rPr>
      </w:pPr>
      <w:r w:rsidRPr="004C3114">
        <w:rPr>
          <w:rFonts w:ascii="Times New Roman" w:hAnsi="Times New Roman"/>
          <w:bCs/>
          <w:sz w:val="24"/>
          <w:szCs w:val="24"/>
          <w:lang w:val="uk-UA"/>
        </w:rPr>
        <w:t>1.4.5.</w:t>
      </w:r>
      <w:r w:rsidRPr="004C3114">
        <w:rPr>
          <w:rFonts w:ascii="Times New Roman" w:hAnsi="Times New Roman"/>
          <w:sz w:val="24"/>
          <w:szCs w:val="24"/>
          <w:lang w:val="uk-UA"/>
        </w:rPr>
        <w:t xml:space="preserve"> Група </w:t>
      </w:r>
      <w:r w:rsidRPr="004C3114">
        <w:rPr>
          <w:rFonts w:ascii="Times New Roman" w:hAnsi="Times New Roman"/>
          <w:bCs/>
          <w:sz w:val="24"/>
          <w:szCs w:val="24"/>
          <w:lang w:val="uk-UA"/>
        </w:rPr>
        <w:t>із перевірки</w:t>
      </w:r>
      <w:r w:rsidRPr="004C3114">
        <w:rPr>
          <w:rFonts w:ascii="Times New Roman" w:hAnsi="Times New Roman"/>
          <w:sz w:val="24"/>
          <w:szCs w:val="24"/>
          <w:lang w:val="uk-UA"/>
        </w:rPr>
        <w:t xml:space="preserve"> – група контролерів, яка </w:t>
      </w:r>
      <w:r w:rsidRPr="004C3114">
        <w:rPr>
          <w:rFonts w:ascii="Times New Roman" w:hAnsi="Times New Roman"/>
          <w:bCs/>
          <w:sz w:val="24"/>
          <w:szCs w:val="24"/>
          <w:lang w:val="uk-UA"/>
        </w:rPr>
        <w:t>узгоджена</w:t>
      </w:r>
      <w:r w:rsidRPr="004C3114">
        <w:rPr>
          <w:rFonts w:ascii="Times New Roman" w:hAnsi="Times New Roman"/>
          <w:sz w:val="24"/>
          <w:szCs w:val="24"/>
          <w:lang w:val="uk-UA"/>
        </w:rPr>
        <w:t xml:space="preserve"> Комітетом з контролю </w:t>
      </w:r>
      <w:r w:rsidR="007F4CDA">
        <w:rPr>
          <w:rFonts w:ascii="Times New Roman" w:hAnsi="Times New Roman"/>
          <w:sz w:val="24"/>
          <w:szCs w:val="24"/>
          <w:lang w:val="uk-UA"/>
        </w:rPr>
        <w:t xml:space="preserve">якості </w:t>
      </w:r>
      <w:r w:rsidRPr="004C3114">
        <w:rPr>
          <w:rFonts w:ascii="Times New Roman" w:hAnsi="Times New Roman"/>
          <w:sz w:val="24"/>
          <w:szCs w:val="24"/>
          <w:lang w:val="uk-UA"/>
        </w:rPr>
        <w:t xml:space="preserve">та направлена Головою АПУ для здійснення перевірки </w:t>
      </w:r>
      <w:r w:rsidRPr="007D531C">
        <w:rPr>
          <w:rFonts w:ascii="Times New Roman" w:hAnsi="Times New Roman"/>
          <w:sz w:val="24"/>
          <w:szCs w:val="24"/>
          <w:lang w:val="uk-UA"/>
        </w:rPr>
        <w:t xml:space="preserve">системи контролю якості </w:t>
      </w:r>
      <w:r w:rsidR="007D531C">
        <w:rPr>
          <w:rFonts w:ascii="Times New Roman" w:hAnsi="Times New Roman"/>
          <w:sz w:val="24"/>
          <w:szCs w:val="24"/>
          <w:lang w:val="uk-UA"/>
        </w:rPr>
        <w:t>суб’єктів аудиторської діяльності</w:t>
      </w:r>
      <w:r w:rsidRPr="007D531C">
        <w:rPr>
          <w:rFonts w:ascii="Times New Roman" w:hAnsi="Times New Roman"/>
          <w:sz w:val="24"/>
          <w:szCs w:val="24"/>
          <w:lang w:val="uk-UA"/>
        </w:rPr>
        <w:t>.</w:t>
      </w:r>
      <w:r w:rsidRPr="007D531C">
        <w:rPr>
          <w:rFonts w:ascii="Times New Roman" w:hAnsi="Times New Roman"/>
          <w:bCs/>
          <w:sz w:val="24"/>
          <w:szCs w:val="24"/>
          <w:lang w:val="uk-UA"/>
        </w:rPr>
        <w:t xml:space="preserve"> </w:t>
      </w:r>
    </w:p>
    <w:p w:rsidR="004C3114" w:rsidRPr="004C3114" w:rsidRDefault="004C3114" w:rsidP="0078035B">
      <w:pPr>
        <w:spacing w:after="120" w:line="240" w:lineRule="auto"/>
        <w:ind w:firstLine="993"/>
        <w:jc w:val="both"/>
        <w:rPr>
          <w:rFonts w:ascii="Times New Roman" w:hAnsi="Times New Roman"/>
          <w:bCs/>
          <w:sz w:val="24"/>
          <w:szCs w:val="24"/>
          <w:lang w:val="uk-UA"/>
        </w:rPr>
      </w:pPr>
      <w:r w:rsidRPr="004C3114">
        <w:rPr>
          <w:rFonts w:ascii="Times New Roman" w:hAnsi="Times New Roman"/>
          <w:bCs/>
          <w:sz w:val="24"/>
          <w:szCs w:val="24"/>
          <w:lang w:val="uk-UA"/>
        </w:rPr>
        <w:lastRenderedPageBreak/>
        <w:t xml:space="preserve">1.4.6. Система контролю якості – формалізована сукупність принципів, методів і правил, які застосовує суб’єкт аудиторської діяльності для здійснення контролю якості аудиторських послуг, а також заходи та дії, які він здійснює для впровадження політики контролю якості та моніторингу відповідності системи контролю якості встановленим вимогам. </w:t>
      </w:r>
    </w:p>
    <w:p w:rsidR="004C3114" w:rsidRPr="004C3114" w:rsidRDefault="004C3114" w:rsidP="0078035B">
      <w:pPr>
        <w:spacing w:after="120" w:line="240" w:lineRule="auto"/>
        <w:ind w:firstLine="993"/>
        <w:jc w:val="both"/>
        <w:rPr>
          <w:rFonts w:ascii="Times New Roman" w:hAnsi="Times New Roman"/>
          <w:bCs/>
          <w:sz w:val="24"/>
          <w:szCs w:val="24"/>
          <w:lang w:val="uk-UA"/>
        </w:rPr>
      </w:pPr>
      <w:r w:rsidRPr="004C3114">
        <w:rPr>
          <w:rFonts w:ascii="Times New Roman" w:hAnsi="Times New Roman"/>
          <w:bCs/>
          <w:sz w:val="24"/>
          <w:szCs w:val="24"/>
          <w:lang w:val="uk-UA"/>
        </w:rPr>
        <w:t>1.4.7. Суб’єкти аудиторської діяльності – включені до Реєстру аудиторських фірм та аудиторів (далі – Реєстр) аудиторські фірми та аудитори, які займаються аудиторською діяльністю індивідуально</w:t>
      </w:r>
      <w:r w:rsidR="00B8183E" w:rsidRPr="00B8183E">
        <w:rPr>
          <w:rFonts w:ascii="Times New Roman" w:hAnsi="Times New Roman"/>
          <w:bCs/>
          <w:color w:val="FF0000"/>
          <w:sz w:val="24"/>
          <w:szCs w:val="24"/>
          <w:lang w:val="uk-UA"/>
        </w:rPr>
        <w:t>,</w:t>
      </w:r>
      <w:r w:rsidRPr="004C3114">
        <w:rPr>
          <w:rFonts w:ascii="Times New Roman" w:hAnsi="Times New Roman"/>
          <w:bCs/>
          <w:sz w:val="24"/>
          <w:szCs w:val="24"/>
          <w:lang w:val="uk-UA"/>
        </w:rPr>
        <w:t xml:space="preserve"> як фізичні особи – підприємці.</w:t>
      </w:r>
    </w:p>
    <w:p w:rsidR="004C3114" w:rsidRPr="0076696D" w:rsidRDefault="004C3114" w:rsidP="006C6E04">
      <w:pPr>
        <w:spacing w:after="120" w:line="240" w:lineRule="auto"/>
        <w:ind w:firstLine="993"/>
        <w:jc w:val="both"/>
        <w:rPr>
          <w:rFonts w:ascii="Times New Roman" w:hAnsi="Times New Roman"/>
          <w:sz w:val="24"/>
          <w:szCs w:val="24"/>
          <w:lang w:val="uk-UA"/>
        </w:rPr>
      </w:pPr>
      <w:r w:rsidRPr="0076696D">
        <w:rPr>
          <w:rFonts w:ascii="Times New Roman" w:hAnsi="Times New Roman"/>
          <w:sz w:val="24"/>
          <w:szCs w:val="24"/>
          <w:lang w:val="uk-UA"/>
        </w:rPr>
        <w:t>1.4.8. Уповноважені контролери – аудитори, які у відповідності з вимогами, викладеними в розділі 4 цього Положення,</w:t>
      </w:r>
      <w:r w:rsidR="0078035B">
        <w:rPr>
          <w:rFonts w:ascii="Times New Roman" w:hAnsi="Times New Roman"/>
          <w:sz w:val="24"/>
          <w:szCs w:val="24"/>
          <w:lang w:val="uk-UA"/>
        </w:rPr>
        <w:t xml:space="preserve"> </w:t>
      </w:r>
      <w:r w:rsidRPr="0076696D">
        <w:rPr>
          <w:rFonts w:ascii="Times New Roman" w:hAnsi="Times New Roman"/>
          <w:sz w:val="24"/>
          <w:szCs w:val="24"/>
          <w:lang w:val="uk-UA"/>
        </w:rPr>
        <w:t>включені в реєстр уповноважених контролерів, який веде АПУ.</w:t>
      </w:r>
    </w:p>
    <w:p w:rsidR="004C3114" w:rsidRPr="0076696D" w:rsidRDefault="004C3114" w:rsidP="007D531C">
      <w:pPr>
        <w:spacing w:after="120" w:line="240" w:lineRule="auto"/>
        <w:ind w:firstLine="993"/>
        <w:jc w:val="both"/>
        <w:rPr>
          <w:rFonts w:ascii="Times New Roman" w:hAnsi="Times New Roman"/>
          <w:sz w:val="24"/>
          <w:szCs w:val="24"/>
          <w:lang w:val="uk-UA"/>
        </w:rPr>
      </w:pPr>
      <w:r w:rsidRPr="0076696D">
        <w:rPr>
          <w:rFonts w:ascii="Times New Roman" w:hAnsi="Times New Roman"/>
          <w:sz w:val="24"/>
          <w:szCs w:val="24"/>
          <w:lang w:val="uk-UA"/>
        </w:rPr>
        <w:t xml:space="preserve"> 1.4.9. Уповноважені з контролю якості організації – визнані АПУ громадські об’єднання та професійні організації, які уклали з АПУ угоду про здійснення зовнішніх перевірок систем контролю якості </w:t>
      </w:r>
      <w:r w:rsidR="007D531C">
        <w:rPr>
          <w:rFonts w:ascii="Times New Roman" w:hAnsi="Times New Roman"/>
          <w:sz w:val="24"/>
          <w:szCs w:val="24"/>
          <w:lang w:val="uk-UA"/>
        </w:rPr>
        <w:t>суб’єктів аудиторської діяльності</w:t>
      </w:r>
      <w:r w:rsidRPr="0076696D">
        <w:rPr>
          <w:rFonts w:ascii="Times New Roman" w:hAnsi="Times New Roman"/>
          <w:sz w:val="24"/>
          <w:szCs w:val="24"/>
          <w:lang w:val="uk-UA"/>
        </w:rPr>
        <w:t xml:space="preserve"> у відповідності з </w:t>
      </w:r>
      <w:r w:rsidR="007D531C">
        <w:rPr>
          <w:rFonts w:ascii="Times New Roman" w:hAnsi="Times New Roman"/>
          <w:sz w:val="24"/>
          <w:szCs w:val="24"/>
          <w:lang w:val="uk-UA"/>
        </w:rPr>
        <w:t xml:space="preserve">цим </w:t>
      </w:r>
      <w:r w:rsidRPr="0076696D">
        <w:rPr>
          <w:rFonts w:ascii="Times New Roman" w:hAnsi="Times New Roman"/>
          <w:sz w:val="24"/>
          <w:szCs w:val="24"/>
          <w:lang w:val="uk-UA"/>
        </w:rPr>
        <w:t>Положенням</w:t>
      </w:r>
      <w:r w:rsidRPr="001D4C9C">
        <w:rPr>
          <w:rFonts w:ascii="Times New Roman" w:hAnsi="Times New Roman"/>
          <w:sz w:val="24"/>
          <w:szCs w:val="24"/>
          <w:lang w:val="uk-UA"/>
        </w:rPr>
        <w:t>.</w:t>
      </w:r>
    </w:p>
    <w:p w:rsidR="004C3114" w:rsidRPr="00E16599" w:rsidRDefault="004C3114" w:rsidP="0078035B">
      <w:pPr>
        <w:spacing w:after="120" w:line="240" w:lineRule="auto"/>
        <w:ind w:firstLine="993"/>
        <w:jc w:val="both"/>
        <w:rPr>
          <w:rFonts w:ascii="Times New Roman" w:hAnsi="Times New Roman"/>
          <w:sz w:val="24"/>
          <w:szCs w:val="24"/>
        </w:rPr>
      </w:pPr>
      <w:r w:rsidRPr="0076696D">
        <w:rPr>
          <w:rFonts w:ascii="Times New Roman" w:hAnsi="Times New Roman"/>
          <w:sz w:val="24"/>
          <w:szCs w:val="24"/>
          <w:lang w:val="uk-UA"/>
        </w:rPr>
        <w:t xml:space="preserve">1.4.10. Професійні стандарти – стандарти завдань, Кодекс етики, Положення з національної практики. </w:t>
      </w:r>
    </w:p>
    <w:p w:rsidR="00FD77AB" w:rsidRPr="007F4CDA" w:rsidRDefault="00FD77AB" w:rsidP="0078035B">
      <w:pPr>
        <w:spacing w:after="120" w:line="240" w:lineRule="auto"/>
        <w:ind w:firstLine="993"/>
        <w:jc w:val="both"/>
        <w:rPr>
          <w:rFonts w:ascii="Times New Roman" w:hAnsi="Times New Roman"/>
          <w:sz w:val="24"/>
          <w:szCs w:val="24"/>
          <w:lang w:val="uk-UA"/>
        </w:rPr>
      </w:pPr>
      <w:r w:rsidRPr="00E16599">
        <w:rPr>
          <w:rFonts w:ascii="Times New Roman" w:hAnsi="Times New Roman"/>
          <w:sz w:val="24"/>
          <w:szCs w:val="24"/>
        </w:rPr>
        <w:t>1</w:t>
      </w:r>
      <w:r>
        <w:rPr>
          <w:rFonts w:ascii="Times New Roman" w:hAnsi="Times New Roman"/>
          <w:sz w:val="24"/>
          <w:szCs w:val="24"/>
          <w:lang w:val="uk-UA"/>
        </w:rPr>
        <w:t>.</w:t>
      </w:r>
      <w:r w:rsidRPr="00E16599">
        <w:rPr>
          <w:rFonts w:ascii="Times New Roman" w:hAnsi="Times New Roman"/>
          <w:sz w:val="24"/>
          <w:szCs w:val="24"/>
        </w:rPr>
        <w:t>4</w:t>
      </w:r>
      <w:r>
        <w:rPr>
          <w:rFonts w:ascii="Times New Roman" w:hAnsi="Times New Roman"/>
          <w:sz w:val="24"/>
          <w:szCs w:val="24"/>
          <w:lang w:val="uk-UA"/>
        </w:rPr>
        <w:t>.</w:t>
      </w:r>
      <w:r w:rsidRPr="00E16599">
        <w:rPr>
          <w:rFonts w:ascii="Times New Roman" w:hAnsi="Times New Roman"/>
          <w:sz w:val="24"/>
          <w:szCs w:val="24"/>
        </w:rPr>
        <w:t>11</w:t>
      </w:r>
      <w:r>
        <w:rPr>
          <w:rFonts w:ascii="Times New Roman" w:hAnsi="Times New Roman"/>
          <w:sz w:val="24"/>
          <w:szCs w:val="24"/>
          <w:lang w:val="uk-UA"/>
        </w:rPr>
        <w:t xml:space="preserve">. </w:t>
      </w:r>
      <w:r w:rsidRPr="0076696D">
        <w:rPr>
          <w:rFonts w:ascii="Times New Roman" w:hAnsi="Times New Roman"/>
          <w:sz w:val="24"/>
          <w:szCs w:val="24"/>
          <w:lang w:val="uk-UA"/>
        </w:rPr>
        <w:t xml:space="preserve">Інші терміни, які використовуються в цьому Положенні, слід застосовувати в контексті Закону України «Про аудиторську діяльність», </w:t>
      </w:r>
      <w:r w:rsidR="007F4CDA" w:rsidRPr="0078035B">
        <w:rPr>
          <w:rFonts w:ascii="Times New Roman" w:hAnsi="Times New Roman"/>
          <w:sz w:val="24"/>
          <w:szCs w:val="24"/>
          <w:lang w:val="uk-UA"/>
        </w:rPr>
        <w:t xml:space="preserve">професійних </w:t>
      </w:r>
      <w:r w:rsidR="007F4CDA" w:rsidRPr="0076696D">
        <w:rPr>
          <w:rFonts w:ascii="Times New Roman" w:hAnsi="Times New Roman"/>
          <w:sz w:val="24"/>
          <w:szCs w:val="24"/>
          <w:lang w:val="uk-UA"/>
        </w:rPr>
        <w:t>стандартів</w:t>
      </w:r>
      <w:r w:rsidR="007F4CDA">
        <w:rPr>
          <w:rFonts w:ascii="Times New Roman" w:hAnsi="Times New Roman"/>
          <w:sz w:val="24"/>
          <w:szCs w:val="24"/>
          <w:lang w:val="uk-UA"/>
        </w:rPr>
        <w:t xml:space="preserve"> та</w:t>
      </w:r>
      <w:r w:rsidR="007F4CDA" w:rsidRPr="0076696D">
        <w:rPr>
          <w:rFonts w:ascii="Times New Roman" w:hAnsi="Times New Roman"/>
          <w:sz w:val="24"/>
          <w:szCs w:val="24"/>
          <w:lang w:val="uk-UA"/>
        </w:rPr>
        <w:t xml:space="preserve"> </w:t>
      </w:r>
      <w:r w:rsidRPr="0076696D">
        <w:rPr>
          <w:rFonts w:ascii="Times New Roman" w:hAnsi="Times New Roman"/>
          <w:sz w:val="24"/>
          <w:szCs w:val="24"/>
          <w:lang w:val="uk-UA"/>
        </w:rPr>
        <w:t>Концепції системи забезпечення якості аудиторських послуг в Україні, затвердженої рішенням АПУ від 26.09.2013</w:t>
      </w:r>
      <w:r w:rsidR="00E83DDF">
        <w:rPr>
          <w:rFonts w:ascii="Times New Roman" w:hAnsi="Times New Roman"/>
          <w:sz w:val="24"/>
          <w:szCs w:val="24"/>
          <w:lang w:val="uk-UA"/>
        </w:rPr>
        <w:t xml:space="preserve"> р.</w:t>
      </w:r>
      <w:r w:rsidRPr="0076696D">
        <w:rPr>
          <w:rFonts w:ascii="Times New Roman" w:hAnsi="Times New Roman"/>
          <w:sz w:val="24"/>
          <w:szCs w:val="24"/>
          <w:lang w:val="uk-UA"/>
        </w:rPr>
        <w:t xml:space="preserve"> №</w:t>
      </w:r>
      <w:r>
        <w:rPr>
          <w:rFonts w:ascii="Times New Roman" w:hAnsi="Times New Roman"/>
          <w:sz w:val="24"/>
          <w:szCs w:val="24"/>
          <w:lang w:val="uk-UA"/>
        </w:rPr>
        <w:t> </w:t>
      </w:r>
      <w:r w:rsidRPr="0076696D">
        <w:rPr>
          <w:rFonts w:ascii="Times New Roman" w:hAnsi="Times New Roman"/>
          <w:sz w:val="24"/>
          <w:szCs w:val="24"/>
          <w:lang w:val="uk-UA"/>
        </w:rPr>
        <w:t>279/7 .</w:t>
      </w:r>
    </w:p>
    <w:p w:rsidR="004C3114" w:rsidRPr="0078035B" w:rsidRDefault="004C3114" w:rsidP="0078035B">
      <w:pPr>
        <w:widowControl w:val="0"/>
        <w:autoSpaceDE w:val="0"/>
        <w:autoSpaceDN w:val="0"/>
        <w:adjustRightInd w:val="0"/>
        <w:spacing w:after="120" w:line="240" w:lineRule="auto"/>
        <w:ind w:firstLine="567"/>
        <w:jc w:val="both"/>
        <w:rPr>
          <w:rFonts w:ascii="Times New Roman" w:hAnsi="Times New Roman"/>
          <w:sz w:val="24"/>
          <w:szCs w:val="24"/>
          <w:lang w:val="uk-UA"/>
        </w:rPr>
      </w:pPr>
      <w:r w:rsidRPr="0076696D">
        <w:rPr>
          <w:rFonts w:ascii="Times New Roman" w:hAnsi="Times New Roman"/>
          <w:sz w:val="24"/>
          <w:szCs w:val="24"/>
          <w:lang w:val="uk-UA"/>
        </w:rPr>
        <w:t xml:space="preserve">1.5. Система контролю якості суб’єкта аудиторської діяльності повинна </w:t>
      </w:r>
      <w:r w:rsidRPr="0078035B">
        <w:rPr>
          <w:rFonts w:ascii="Times New Roman" w:hAnsi="Times New Roman"/>
          <w:sz w:val="24"/>
          <w:szCs w:val="24"/>
          <w:lang w:val="uk-UA"/>
        </w:rPr>
        <w:t>бути створена у вигляді задокументованої політики та фактично впроваджених процедур за кожним</w:t>
      </w:r>
      <w:r w:rsidRPr="0076696D">
        <w:rPr>
          <w:rFonts w:ascii="Times New Roman" w:hAnsi="Times New Roman"/>
          <w:sz w:val="24"/>
          <w:szCs w:val="24"/>
          <w:lang w:val="uk-UA"/>
        </w:rPr>
        <w:t xml:space="preserve"> </w:t>
      </w:r>
      <w:r w:rsidRPr="0078035B">
        <w:rPr>
          <w:rFonts w:ascii="Times New Roman" w:hAnsi="Times New Roman"/>
          <w:sz w:val="24"/>
          <w:szCs w:val="24"/>
          <w:lang w:val="uk-UA"/>
        </w:rPr>
        <w:t>елементом відповідно до</w:t>
      </w:r>
      <w:r w:rsidRPr="0076696D">
        <w:rPr>
          <w:rFonts w:ascii="Times New Roman" w:hAnsi="Times New Roman"/>
          <w:sz w:val="24"/>
          <w:szCs w:val="24"/>
          <w:lang w:val="uk-UA"/>
        </w:rPr>
        <w:t xml:space="preserve"> </w:t>
      </w:r>
      <w:r w:rsidRPr="0078035B">
        <w:rPr>
          <w:rFonts w:ascii="Times New Roman" w:hAnsi="Times New Roman"/>
          <w:sz w:val="24"/>
          <w:szCs w:val="24"/>
          <w:lang w:val="uk-UA"/>
        </w:rPr>
        <w:t>Положення</w:t>
      </w:r>
      <w:r w:rsidRPr="0076696D">
        <w:rPr>
          <w:rFonts w:ascii="Times New Roman" w:hAnsi="Times New Roman"/>
          <w:sz w:val="24"/>
          <w:szCs w:val="24"/>
          <w:lang w:val="uk-UA"/>
        </w:rPr>
        <w:t xml:space="preserve"> з національної практики контролю якості аудиторських послуг 1 «Організація аудиторськими фірмами та аудиторами системи контролю якості аудиторських послуг»</w:t>
      </w:r>
      <w:r w:rsidR="007F4CDA">
        <w:rPr>
          <w:rFonts w:ascii="Times New Roman" w:hAnsi="Times New Roman"/>
          <w:sz w:val="24"/>
          <w:szCs w:val="24"/>
          <w:lang w:val="uk-UA"/>
        </w:rPr>
        <w:t>, затвердженого</w:t>
      </w:r>
      <w:r w:rsidR="00E83DDF">
        <w:rPr>
          <w:rFonts w:ascii="Times New Roman" w:hAnsi="Times New Roman"/>
          <w:sz w:val="24"/>
          <w:szCs w:val="24"/>
          <w:lang w:val="uk-UA"/>
        </w:rPr>
        <w:t xml:space="preserve"> рішенням АПУ від 27</w:t>
      </w:r>
      <w:r w:rsidR="007F4CDA" w:rsidRPr="007F4CDA">
        <w:rPr>
          <w:rFonts w:ascii="Times New Roman" w:hAnsi="Times New Roman"/>
          <w:sz w:val="24"/>
          <w:szCs w:val="24"/>
          <w:lang w:val="uk-UA"/>
        </w:rPr>
        <w:t>.09.20</w:t>
      </w:r>
      <w:r w:rsidR="00E83DDF">
        <w:rPr>
          <w:rFonts w:ascii="Times New Roman" w:hAnsi="Times New Roman"/>
          <w:sz w:val="24"/>
          <w:szCs w:val="24"/>
          <w:lang w:val="uk-UA"/>
        </w:rPr>
        <w:t>07</w:t>
      </w:r>
      <w:r w:rsidR="009E7470">
        <w:rPr>
          <w:rFonts w:ascii="Times New Roman" w:hAnsi="Times New Roman"/>
          <w:sz w:val="24"/>
          <w:szCs w:val="24"/>
          <w:lang w:val="uk-UA"/>
        </w:rPr>
        <w:t xml:space="preserve"> р.</w:t>
      </w:r>
      <w:r w:rsidR="00E83DDF">
        <w:rPr>
          <w:rFonts w:ascii="Times New Roman" w:hAnsi="Times New Roman"/>
          <w:sz w:val="24"/>
          <w:szCs w:val="24"/>
          <w:lang w:val="uk-UA"/>
        </w:rPr>
        <w:t xml:space="preserve">                 № 182</w:t>
      </w:r>
      <w:r w:rsidR="007F4CDA" w:rsidRPr="007F4CDA">
        <w:rPr>
          <w:rFonts w:ascii="Times New Roman" w:hAnsi="Times New Roman"/>
          <w:sz w:val="24"/>
          <w:szCs w:val="24"/>
          <w:lang w:val="uk-UA"/>
        </w:rPr>
        <w:t>/</w:t>
      </w:r>
      <w:r w:rsidR="00E83DDF">
        <w:rPr>
          <w:rFonts w:ascii="Times New Roman" w:hAnsi="Times New Roman"/>
          <w:sz w:val="24"/>
          <w:szCs w:val="24"/>
          <w:lang w:val="uk-UA"/>
        </w:rPr>
        <w:t>4 (зі змінами)</w:t>
      </w:r>
      <w:r w:rsidRPr="0076696D">
        <w:rPr>
          <w:rFonts w:ascii="Times New Roman" w:hAnsi="Times New Roman"/>
          <w:sz w:val="24"/>
          <w:szCs w:val="24"/>
          <w:lang w:val="uk-UA"/>
        </w:rPr>
        <w:t xml:space="preserve"> (далі – Положення з національної практики контролю якості аудиторських послуг) </w:t>
      </w:r>
      <w:r w:rsidRPr="0078035B">
        <w:rPr>
          <w:rFonts w:ascii="Times New Roman" w:hAnsi="Times New Roman"/>
          <w:sz w:val="24"/>
          <w:szCs w:val="24"/>
          <w:lang w:val="uk-UA"/>
        </w:rPr>
        <w:t>та інших професійних стандартів. Орієнтовний перелік документів, які можуть свідчити про наявність у суб’єкта аудиторської діяльності системи контролю якості аудиторських послуг</w:t>
      </w:r>
      <w:r w:rsidR="009E7470">
        <w:rPr>
          <w:rFonts w:ascii="Times New Roman" w:hAnsi="Times New Roman"/>
          <w:sz w:val="24"/>
          <w:szCs w:val="24"/>
          <w:lang w:val="uk-UA"/>
        </w:rPr>
        <w:t>,</w:t>
      </w:r>
      <w:r w:rsidRPr="0078035B">
        <w:rPr>
          <w:rFonts w:ascii="Times New Roman" w:hAnsi="Times New Roman"/>
          <w:sz w:val="24"/>
          <w:szCs w:val="24"/>
          <w:lang w:val="uk-UA"/>
        </w:rPr>
        <w:t xml:space="preserve"> наведений у додатку 1 до </w:t>
      </w:r>
      <w:r w:rsidRPr="00EE2EFE">
        <w:rPr>
          <w:rFonts w:ascii="Times New Roman" w:hAnsi="Times New Roman"/>
          <w:sz w:val="24"/>
          <w:szCs w:val="24"/>
          <w:lang w:val="uk-UA"/>
        </w:rPr>
        <w:t>Положення з національної практики контролю якості аудиторських послуг</w:t>
      </w:r>
      <w:r w:rsidRPr="003A6535">
        <w:rPr>
          <w:rFonts w:ascii="Times New Roman" w:hAnsi="Times New Roman"/>
          <w:sz w:val="24"/>
          <w:szCs w:val="24"/>
          <w:lang w:val="uk-UA"/>
        </w:rPr>
        <w:t>.</w:t>
      </w:r>
    </w:p>
    <w:p w:rsidR="004C3114" w:rsidRPr="00E16599" w:rsidRDefault="004C3114" w:rsidP="006C6E04">
      <w:pPr>
        <w:tabs>
          <w:tab w:val="left" w:pos="993"/>
        </w:tabs>
        <w:spacing w:after="120" w:line="240" w:lineRule="auto"/>
        <w:ind w:firstLine="709"/>
        <w:jc w:val="both"/>
        <w:rPr>
          <w:rFonts w:ascii="Times New Roman" w:hAnsi="Times New Roman"/>
          <w:sz w:val="24"/>
          <w:szCs w:val="24"/>
          <w:lang w:val="uk-UA"/>
        </w:rPr>
      </w:pPr>
      <w:r w:rsidRPr="00E16599">
        <w:rPr>
          <w:rFonts w:ascii="Times New Roman" w:hAnsi="Times New Roman"/>
          <w:sz w:val="24"/>
          <w:szCs w:val="24"/>
          <w:lang w:val="uk-UA"/>
        </w:rPr>
        <w:t xml:space="preserve">1.6. </w:t>
      </w:r>
      <w:r w:rsidR="00FD77AB" w:rsidRPr="00E16599">
        <w:rPr>
          <w:rFonts w:ascii="Times New Roman" w:eastAsia="Times New Roman" w:hAnsi="Times New Roman"/>
          <w:sz w:val="24"/>
          <w:szCs w:val="24"/>
          <w:lang w:val="uk-UA"/>
        </w:rPr>
        <w:t>Новостворені аудиторські фірми та аудитори, які розпочинають діяльність фізичної особи – підприємця, а також аудиторські фірми та аудитори, які не надавали до 01.01.2014 р. послуги з обов’язкового аудиту та</w:t>
      </w:r>
      <w:r w:rsidR="00A80D01" w:rsidRPr="00E16599">
        <w:rPr>
          <w:rFonts w:ascii="Times New Roman" w:eastAsia="Times New Roman" w:hAnsi="Times New Roman"/>
          <w:sz w:val="24"/>
          <w:szCs w:val="24"/>
          <w:lang w:val="uk-UA"/>
        </w:rPr>
        <w:t>/або</w:t>
      </w:r>
      <w:r w:rsidR="00FD77AB" w:rsidRPr="00E16599">
        <w:rPr>
          <w:rFonts w:ascii="Times New Roman" w:eastAsia="Times New Roman" w:hAnsi="Times New Roman"/>
          <w:sz w:val="24"/>
          <w:szCs w:val="24"/>
          <w:lang w:val="uk-UA"/>
        </w:rPr>
        <w:t xml:space="preserve"> до 01.01.2016 р. – не виконували </w:t>
      </w:r>
      <w:r w:rsidR="00A80D01" w:rsidRPr="00E16599">
        <w:rPr>
          <w:rFonts w:ascii="Times New Roman" w:eastAsia="Times New Roman" w:hAnsi="Times New Roman"/>
          <w:sz w:val="24"/>
          <w:szCs w:val="24"/>
          <w:lang w:val="uk-UA"/>
        </w:rPr>
        <w:t xml:space="preserve">інших </w:t>
      </w:r>
      <w:r w:rsidR="00FD77AB" w:rsidRPr="00E16599">
        <w:rPr>
          <w:rFonts w:ascii="Times New Roman" w:eastAsia="Times New Roman" w:hAnsi="Times New Roman"/>
          <w:sz w:val="24"/>
          <w:szCs w:val="24"/>
          <w:lang w:val="uk-UA"/>
        </w:rPr>
        <w:t xml:space="preserve">завдань з надання впевненості, і мають наміри надавати за періоди з 01.01.2014 р. послуги з обов’язкового аудиту </w:t>
      </w:r>
      <w:r w:rsidR="00A80D01" w:rsidRPr="00E16599">
        <w:rPr>
          <w:rFonts w:ascii="Times New Roman" w:eastAsia="Times New Roman" w:hAnsi="Times New Roman"/>
          <w:sz w:val="24"/>
          <w:szCs w:val="24"/>
          <w:lang w:val="uk-UA"/>
        </w:rPr>
        <w:t>т</w:t>
      </w:r>
      <w:r w:rsidR="00FD77AB" w:rsidRPr="00E16599">
        <w:rPr>
          <w:rFonts w:ascii="Times New Roman" w:eastAsia="Times New Roman" w:hAnsi="Times New Roman"/>
          <w:sz w:val="24"/>
          <w:szCs w:val="24"/>
          <w:lang w:val="uk-UA"/>
        </w:rPr>
        <w:t>а</w:t>
      </w:r>
      <w:r w:rsidR="00A80D01" w:rsidRPr="00E16599">
        <w:rPr>
          <w:rFonts w:ascii="Times New Roman" w:eastAsia="Times New Roman" w:hAnsi="Times New Roman"/>
          <w:sz w:val="24"/>
          <w:szCs w:val="24"/>
          <w:lang w:val="uk-UA"/>
        </w:rPr>
        <w:t>/або</w:t>
      </w:r>
      <w:r w:rsidR="00FD77AB" w:rsidRPr="00E16599">
        <w:rPr>
          <w:rFonts w:ascii="Times New Roman" w:eastAsia="Times New Roman" w:hAnsi="Times New Roman"/>
          <w:sz w:val="24"/>
          <w:szCs w:val="24"/>
          <w:lang w:val="uk-UA"/>
        </w:rPr>
        <w:t xml:space="preserve"> з 01.01.2016 р. – з виконання </w:t>
      </w:r>
      <w:r w:rsidR="00A80D01" w:rsidRPr="00E16599">
        <w:rPr>
          <w:rFonts w:ascii="Times New Roman" w:eastAsia="Times New Roman" w:hAnsi="Times New Roman"/>
          <w:sz w:val="24"/>
          <w:szCs w:val="24"/>
          <w:lang w:val="uk-UA"/>
        </w:rPr>
        <w:t xml:space="preserve">інших </w:t>
      </w:r>
      <w:r w:rsidR="00FD77AB" w:rsidRPr="00E16599">
        <w:rPr>
          <w:rFonts w:ascii="Times New Roman" w:eastAsia="Times New Roman" w:hAnsi="Times New Roman"/>
          <w:sz w:val="24"/>
          <w:szCs w:val="24"/>
          <w:lang w:val="uk-UA"/>
        </w:rPr>
        <w:t xml:space="preserve">завдань із надання впевненості, до початку надання таких послуг мають отримати підтвердження </w:t>
      </w:r>
      <w:r w:rsidR="00A80D01" w:rsidRPr="00E16599">
        <w:rPr>
          <w:rFonts w:ascii="Times New Roman" w:eastAsia="Times New Roman" w:hAnsi="Times New Roman"/>
          <w:sz w:val="24"/>
          <w:szCs w:val="24"/>
          <w:lang w:val="uk-UA"/>
        </w:rPr>
        <w:t>АПУ</w:t>
      </w:r>
      <w:r w:rsidR="00FD77AB" w:rsidRPr="00E16599">
        <w:rPr>
          <w:rFonts w:ascii="Times New Roman" w:eastAsia="Times New Roman" w:hAnsi="Times New Roman"/>
          <w:sz w:val="24"/>
          <w:szCs w:val="24"/>
          <w:lang w:val="uk-UA"/>
        </w:rPr>
        <w:t xml:space="preserve"> відповідності системи контролю якості аудиторських послуг вимогам </w:t>
      </w:r>
      <w:r w:rsidR="00A80D01" w:rsidRPr="00E16599">
        <w:rPr>
          <w:rFonts w:ascii="Times New Roman" w:hAnsi="Times New Roman"/>
          <w:sz w:val="24"/>
          <w:szCs w:val="24"/>
          <w:lang w:val="uk-UA"/>
        </w:rPr>
        <w:t>Положення з національної практики контролю якості аудиторських послуг</w:t>
      </w:r>
      <w:r w:rsidR="00FD77AB" w:rsidRPr="00E16599">
        <w:rPr>
          <w:rFonts w:ascii="Times New Roman" w:eastAsia="Times New Roman" w:hAnsi="Times New Roman"/>
          <w:sz w:val="24"/>
          <w:szCs w:val="24"/>
          <w:lang w:val="uk-UA"/>
        </w:rPr>
        <w:t xml:space="preserve"> за винятком елемента «Виконання завдання». </w:t>
      </w:r>
      <w:r w:rsidR="00FC6642" w:rsidRPr="00E16599">
        <w:rPr>
          <w:rFonts w:ascii="Times New Roman" w:eastAsia="Times New Roman" w:hAnsi="Times New Roman"/>
          <w:sz w:val="24"/>
          <w:szCs w:val="24"/>
          <w:lang w:val="uk-UA"/>
        </w:rPr>
        <w:t xml:space="preserve">Строк </w:t>
      </w:r>
      <w:r w:rsidR="00FD77AB" w:rsidRPr="00E16599">
        <w:rPr>
          <w:rFonts w:ascii="Times New Roman" w:eastAsia="Times New Roman" w:hAnsi="Times New Roman"/>
          <w:sz w:val="24"/>
          <w:szCs w:val="24"/>
          <w:lang w:val="uk-UA"/>
        </w:rPr>
        <w:t>чинності Свідоцтв про відповідність системи контролю якості, отриманих  такими аудиторськими фірмами та аудиторами, становить два роки.</w:t>
      </w:r>
    </w:p>
    <w:p w:rsidR="004C3114" w:rsidRPr="0076696D" w:rsidRDefault="004C3114" w:rsidP="0078035B">
      <w:pPr>
        <w:widowControl w:val="0"/>
        <w:autoSpaceDE w:val="0"/>
        <w:spacing w:after="120" w:line="240" w:lineRule="auto"/>
        <w:contextualSpacing/>
        <w:jc w:val="both"/>
        <w:rPr>
          <w:rFonts w:ascii="Times New Roman" w:hAnsi="Times New Roman"/>
          <w:sz w:val="24"/>
          <w:szCs w:val="24"/>
          <w:lang w:val="uk-UA"/>
        </w:rPr>
      </w:pPr>
    </w:p>
    <w:p w:rsidR="004C3114" w:rsidRPr="00E9344D" w:rsidRDefault="004C3114" w:rsidP="0078035B">
      <w:pPr>
        <w:spacing w:after="120" w:line="240" w:lineRule="auto"/>
        <w:contextualSpacing/>
        <w:jc w:val="center"/>
        <w:rPr>
          <w:rFonts w:ascii="Times New Roman" w:hAnsi="Times New Roman"/>
          <w:b/>
          <w:bCs/>
          <w:sz w:val="24"/>
          <w:szCs w:val="24"/>
          <w:lang w:val="uk-UA"/>
        </w:rPr>
      </w:pPr>
      <w:r w:rsidRPr="00E9344D">
        <w:rPr>
          <w:rFonts w:ascii="Times New Roman" w:hAnsi="Times New Roman"/>
          <w:b/>
          <w:bCs/>
          <w:sz w:val="24"/>
          <w:szCs w:val="24"/>
          <w:lang w:val="uk-UA"/>
        </w:rPr>
        <w:t>2. ФОРМУВАННЯ ПЛАНУ ЗОВНІШНІХ ПЕРЕВІРОК СИСТЕМИ КОНТРОЛЮ ЯКОСТІ</w:t>
      </w:r>
    </w:p>
    <w:p w:rsidR="004C3114" w:rsidRPr="00E9344D" w:rsidRDefault="004C3114" w:rsidP="006C6E04">
      <w:pPr>
        <w:widowControl w:val="0"/>
        <w:autoSpaceDE w:val="0"/>
        <w:autoSpaceDN w:val="0"/>
        <w:adjustRightInd w:val="0"/>
        <w:spacing w:after="120" w:line="240" w:lineRule="auto"/>
        <w:ind w:firstLine="567"/>
        <w:jc w:val="both"/>
        <w:rPr>
          <w:rFonts w:ascii="Times New Roman" w:hAnsi="Times New Roman"/>
          <w:sz w:val="24"/>
          <w:szCs w:val="24"/>
          <w:lang w:val="uk-UA"/>
        </w:rPr>
      </w:pPr>
      <w:r w:rsidRPr="00E9344D">
        <w:rPr>
          <w:rFonts w:ascii="Times New Roman" w:hAnsi="Times New Roman"/>
          <w:sz w:val="24"/>
          <w:szCs w:val="24"/>
          <w:lang w:val="uk-UA"/>
        </w:rPr>
        <w:t xml:space="preserve">2.1. </w:t>
      </w:r>
      <w:r w:rsidRPr="001D4C9C">
        <w:rPr>
          <w:rFonts w:ascii="Times New Roman" w:hAnsi="Times New Roman"/>
          <w:sz w:val="24"/>
          <w:szCs w:val="24"/>
          <w:lang w:val="uk-UA"/>
        </w:rPr>
        <w:t xml:space="preserve">Зовнішні </w:t>
      </w:r>
      <w:r w:rsidRPr="00E9344D">
        <w:rPr>
          <w:rFonts w:ascii="Times New Roman" w:hAnsi="Times New Roman"/>
          <w:sz w:val="24"/>
          <w:szCs w:val="24"/>
          <w:lang w:val="uk-UA"/>
        </w:rPr>
        <w:t xml:space="preserve">перевірки </w:t>
      </w:r>
      <w:r w:rsidR="001D4C9C">
        <w:rPr>
          <w:rFonts w:ascii="Times New Roman" w:hAnsi="Times New Roman"/>
          <w:sz w:val="24"/>
          <w:szCs w:val="24"/>
          <w:lang w:val="uk-UA"/>
        </w:rPr>
        <w:t xml:space="preserve">системи контролю якості </w:t>
      </w:r>
      <w:r w:rsidRPr="00E9344D">
        <w:rPr>
          <w:rFonts w:ascii="Times New Roman" w:hAnsi="Times New Roman"/>
          <w:sz w:val="24"/>
          <w:szCs w:val="24"/>
          <w:lang w:val="uk-UA"/>
        </w:rPr>
        <w:t>суб’єктів аудиторської діяльності проводяться відповідно до Плану зовнішніх перевірок системи контролю якості, затвердженому АПУ (далі – План перевірок).</w:t>
      </w:r>
    </w:p>
    <w:p w:rsidR="004C3114" w:rsidRPr="00E9344D" w:rsidRDefault="004C3114" w:rsidP="0078035B">
      <w:pPr>
        <w:widowControl w:val="0"/>
        <w:autoSpaceDE w:val="0"/>
        <w:autoSpaceDN w:val="0"/>
        <w:adjustRightInd w:val="0"/>
        <w:spacing w:after="120" w:line="240" w:lineRule="auto"/>
        <w:ind w:firstLine="567"/>
        <w:jc w:val="both"/>
        <w:rPr>
          <w:rFonts w:ascii="Times New Roman" w:hAnsi="Times New Roman"/>
          <w:sz w:val="24"/>
          <w:szCs w:val="24"/>
          <w:lang w:val="uk-UA"/>
        </w:rPr>
      </w:pPr>
      <w:r w:rsidRPr="00E9344D">
        <w:rPr>
          <w:rFonts w:ascii="Times New Roman" w:hAnsi="Times New Roman"/>
          <w:sz w:val="24"/>
          <w:szCs w:val="24"/>
          <w:lang w:val="uk-UA"/>
        </w:rPr>
        <w:t xml:space="preserve">2.2. План перевірок </w:t>
      </w:r>
      <w:r w:rsidRPr="0076696D">
        <w:rPr>
          <w:rFonts w:ascii="Times New Roman" w:hAnsi="Times New Roman"/>
          <w:sz w:val="24"/>
          <w:szCs w:val="24"/>
          <w:lang w:val="uk-UA"/>
        </w:rPr>
        <w:t>на наступний рік</w:t>
      </w:r>
      <w:r w:rsidRPr="00E9344D">
        <w:rPr>
          <w:rFonts w:ascii="Times New Roman" w:hAnsi="Times New Roman"/>
          <w:sz w:val="24"/>
          <w:szCs w:val="24"/>
          <w:lang w:val="uk-UA"/>
        </w:rPr>
        <w:t xml:space="preserve"> формується </w:t>
      </w:r>
      <w:r w:rsidRPr="0076696D">
        <w:rPr>
          <w:rFonts w:ascii="Times New Roman" w:hAnsi="Times New Roman"/>
          <w:sz w:val="24"/>
          <w:szCs w:val="24"/>
          <w:lang w:val="uk-UA"/>
        </w:rPr>
        <w:t>в поточному році</w:t>
      </w:r>
      <w:r w:rsidRPr="00E9344D">
        <w:rPr>
          <w:rFonts w:ascii="Times New Roman" w:hAnsi="Times New Roman"/>
          <w:sz w:val="24"/>
          <w:szCs w:val="24"/>
          <w:lang w:val="uk-UA"/>
        </w:rPr>
        <w:t xml:space="preserve"> за даними </w:t>
      </w:r>
      <w:r w:rsidRPr="00E9344D">
        <w:rPr>
          <w:rFonts w:ascii="Times New Roman" w:hAnsi="Times New Roman"/>
          <w:sz w:val="24"/>
          <w:szCs w:val="24"/>
          <w:lang w:val="uk-UA"/>
        </w:rPr>
        <w:lastRenderedPageBreak/>
        <w:t>Реєстру з урахуванням аналітичної інформації, отриманої за результатами аналізу звітів аудиторських фірм (аудиторів) про виконані роботи (надані послуги) (форма № 1-аудит) за попередній рік.</w:t>
      </w:r>
    </w:p>
    <w:p w:rsidR="004C3114" w:rsidRPr="00E9344D" w:rsidRDefault="004C3114" w:rsidP="0078035B">
      <w:pPr>
        <w:widowControl w:val="0"/>
        <w:autoSpaceDE w:val="0"/>
        <w:autoSpaceDN w:val="0"/>
        <w:adjustRightInd w:val="0"/>
        <w:spacing w:after="120" w:line="240" w:lineRule="auto"/>
        <w:ind w:firstLine="567"/>
        <w:jc w:val="both"/>
        <w:rPr>
          <w:rFonts w:ascii="Times New Roman" w:hAnsi="Times New Roman"/>
          <w:sz w:val="24"/>
          <w:szCs w:val="24"/>
          <w:lang w:val="uk-UA"/>
        </w:rPr>
      </w:pPr>
      <w:r w:rsidRPr="00E9344D">
        <w:rPr>
          <w:rFonts w:ascii="Times New Roman" w:hAnsi="Times New Roman"/>
          <w:sz w:val="24"/>
          <w:szCs w:val="24"/>
          <w:lang w:val="uk-UA"/>
        </w:rPr>
        <w:t xml:space="preserve">2.3. До Плану перевірок включаються суб'єкти аудиторської діяльності на підставі </w:t>
      </w:r>
      <w:r w:rsidRPr="0076696D">
        <w:rPr>
          <w:rFonts w:ascii="Times New Roman" w:hAnsi="Times New Roman"/>
          <w:sz w:val="24"/>
          <w:szCs w:val="24"/>
          <w:lang w:val="uk-UA"/>
        </w:rPr>
        <w:t xml:space="preserve">аналізу </w:t>
      </w:r>
      <w:r w:rsidRPr="00E9344D">
        <w:rPr>
          <w:rFonts w:ascii="Times New Roman" w:hAnsi="Times New Roman"/>
          <w:sz w:val="24"/>
          <w:szCs w:val="24"/>
          <w:lang w:val="uk-UA"/>
        </w:rPr>
        <w:t>значень інтегрального коефіцієнта в порядку зменшення відповідно додатку 1 до цього Положення з урахуванням періодичності перевірок суб'єктів аудиторської діяльності згідно з пунктом</w:t>
      </w:r>
      <w:r w:rsidR="0076696D">
        <w:rPr>
          <w:rFonts w:ascii="Times New Roman" w:hAnsi="Times New Roman"/>
          <w:sz w:val="24"/>
          <w:szCs w:val="24"/>
          <w:lang w:val="uk-UA"/>
        </w:rPr>
        <w:t> </w:t>
      </w:r>
      <w:r w:rsidRPr="00E9344D">
        <w:rPr>
          <w:rFonts w:ascii="Times New Roman" w:hAnsi="Times New Roman"/>
          <w:sz w:val="24"/>
          <w:szCs w:val="24"/>
          <w:lang w:val="uk-UA"/>
        </w:rPr>
        <w:t>3.4</w:t>
      </w:r>
      <w:r w:rsidR="007D531C">
        <w:rPr>
          <w:rFonts w:ascii="Times New Roman" w:hAnsi="Times New Roman"/>
          <w:sz w:val="24"/>
          <w:szCs w:val="24"/>
          <w:lang w:val="uk-UA"/>
        </w:rPr>
        <w:t xml:space="preserve"> цього Положення</w:t>
      </w:r>
      <w:r w:rsidRPr="00E9344D">
        <w:rPr>
          <w:rFonts w:ascii="Times New Roman" w:hAnsi="Times New Roman"/>
          <w:sz w:val="24"/>
          <w:szCs w:val="24"/>
          <w:lang w:val="uk-UA"/>
        </w:rPr>
        <w:t xml:space="preserve">. </w:t>
      </w:r>
    </w:p>
    <w:p w:rsidR="004C3114" w:rsidRPr="0076696D" w:rsidRDefault="004C3114" w:rsidP="0078035B">
      <w:pPr>
        <w:widowControl w:val="0"/>
        <w:autoSpaceDE w:val="0"/>
        <w:autoSpaceDN w:val="0"/>
        <w:adjustRightInd w:val="0"/>
        <w:spacing w:after="120" w:line="240" w:lineRule="auto"/>
        <w:ind w:firstLine="567"/>
        <w:jc w:val="both"/>
        <w:rPr>
          <w:rFonts w:ascii="Times New Roman" w:hAnsi="Times New Roman"/>
          <w:sz w:val="24"/>
          <w:szCs w:val="24"/>
          <w:lang w:val="uk-UA"/>
        </w:rPr>
      </w:pPr>
      <w:r w:rsidRPr="00E9344D">
        <w:rPr>
          <w:rFonts w:ascii="Times New Roman" w:hAnsi="Times New Roman"/>
          <w:sz w:val="24"/>
          <w:szCs w:val="24"/>
          <w:lang w:val="uk-UA"/>
        </w:rPr>
        <w:t xml:space="preserve">2.4. До Плану перевірок на додаток до суб’єктів, визначених із урахуванням пункту </w:t>
      </w:r>
      <w:r w:rsidRPr="0076696D">
        <w:rPr>
          <w:rFonts w:ascii="Times New Roman" w:hAnsi="Times New Roman"/>
          <w:sz w:val="24"/>
          <w:szCs w:val="24"/>
          <w:lang w:val="uk-UA"/>
        </w:rPr>
        <w:t>2.3, включаються такі суб’єкти аудиторської діяльності:</w:t>
      </w:r>
    </w:p>
    <w:p w:rsidR="004C3114" w:rsidRPr="0078035B" w:rsidRDefault="004C3114" w:rsidP="0078035B">
      <w:pPr>
        <w:widowControl w:val="0"/>
        <w:autoSpaceDE w:val="0"/>
        <w:autoSpaceDN w:val="0"/>
        <w:adjustRightInd w:val="0"/>
        <w:spacing w:after="120" w:line="240" w:lineRule="auto"/>
        <w:ind w:firstLine="567"/>
        <w:jc w:val="both"/>
        <w:rPr>
          <w:rFonts w:ascii="Times New Roman" w:hAnsi="Times New Roman"/>
          <w:sz w:val="24"/>
          <w:szCs w:val="24"/>
          <w:lang w:val="uk-UA"/>
        </w:rPr>
      </w:pPr>
      <w:r w:rsidRPr="0078035B">
        <w:rPr>
          <w:rFonts w:ascii="Times New Roman" w:hAnsi="Times New Roman"/>
          <w:sz w:val="24"/>
          <w:szCs w:val="24"/>
          <w:lang w:val="uk-UA"/>
        </w:rPr>
        <w:t>- які були включені до Плану перевірок у минулому році, але із незалежних від них причин не були перевірені;</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щодо яких АПУ було прийнято рішення про усунення недоліків системи контролю якості;</w:t>
      </w:r>
    </w:p>
    <w:p w:rsidR="009E7470"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76696D">
        <w:rPr>
          <w:rFonts w:ascii="Times New Roman" w:hAnsi="Times New Roman"/>
          <w:sz w:val="24"/>
          <w:szCs w:val="24"/>
          <w:lang w:val="uk-UA"/>
        </w:rPr>
        <w:t xml:space="preserve">- </w:t>
      </w:r>
      <w:r w:rsidRPr="006A6A35">
        <w:rPr>
          <w:rFonts w:ascii="Times New Roman" w:hAnsi="Times New Roman"/>
          <w:sz w:val="24"/>
          <w:szCs w:val="24"/>
          <w:lang w:val="uk-UA"/>
        </w:rPr>
        <w:t xml:space="preserve">за їх власною ініціативою </w:t>
      </w:r>
      <w:r w:rsidR="00A80D01">
        <w:rPr>
          <w:rFonts w:ascii="Times New Roman" w:hAnsi="Times New Roman"/>
          <w:sz w:val="24"/>
          <w:szCs w:val="24"/>
          <w:lang w:val="uk-UA"/>
        </w:rPr>
        <w:t xml:space="preserve">суб’єкти аудиторської діяльності, зазначені у пункті 1.6 цього Положення. </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2.5. Позапланово за поданням </w:t>
      </w:r>
      <w:r w:rsidR="00133EDA">
        <w:rPr>
          <w:rFonts w:ascii="Times New Roman" w:hAnsi="Times New Roman"/>
          <w:sz w:val="24"/>
          <w:szCs w:val="24"/>
          <w:lang w:val="uk-UA"/>
        </w:rPr>
        <w:t>к</w:t>
      </w:r>
      <w:r w:rsidRPr="006A6A35">
        <w:rPr>
          <w:rFonts w:ascii="Times New Roman" w:hAnsi="Times New Roman"/>
          <w:sz w:val="24"/>
          <w:szCs w:val="24"/>
          <w:lang w:val="uk-UA"/>
        </w:rPr>
        <w:t xml:space="preserve">омісій АПУ та за рішенням АПУ можуть бути перевірені суб’єкти аудиторської діяльності за наслідками результатів моніторингу, який здійснюється </w:t>
      </w:r>
      <w:r w:rsidR="00133EDA">
        <w:rPr>
          <w:rFonts w:ascii="Times New Roman" w:hAnsi="Times New Roman"/>
          <w:sz w:val="24"/>
          <w:szCs w:val="24"/>
          <w:lang w:val="uk-UA"/>
        </w:rPr>
        <w:t>к</w:t>
      </w:r>
      <w:r w:rsidRPr="006A6A35">
        <w:rPr>
          <w:rFonts w:ascii="Times New Roman" w:hAnsi="Times New Roman"/>
          <w:sz w:val="24"/>
          <w:szCs w:val="24"/>
          <w:lang w:val="uk-UA"/>
        </w:rPr>
        <w:t>омісіями АПУ відповідно до Положення про моніторинг</w:t>
      </w:r>
      <w:r w:rsidR="00133EDA">
        <w:rPr>
          <w:rFonts w:ascii="Times New Roman" w:hAnsi="Times New Roman"/>
          <w:sz w:val="24"/>
          <w:szCs w:val="24"/>
          <w:lang w:val="uk-UA"/>
        </w:rPr>
        <w:t>, затвердженого АПУ</w:t>
      </w:r>
      <w:r w:rsidRPr="006A6A35">
        <w:rPr>
          <w:rFonts w:ascii="Times New Roman" w:hAnsi="Times New Roman"/>
          <w:sz w:val="24"/>
          <w:szCs w:val="24"/>
          <w:lang w:val="uk-UA"/>
        </w:rPr>
        <w:t>.</w:t>
      </w:r>
    </w:p>
    <w:p w:rsidR="004C3114" w:rsidRPr="0076696D"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2.6.</w:t>
      </w:r>
      <w:r w:rsidRPr="0076696D">
        <w:rPr>
          <w:rFonts w:ascii="Times New Roman" w:hAnsi="Times New Roman"/>
          <w:sz w:val="24"/>
          <w:szCs w:val="24"/>
          <w:lang w:val="uk-UA"/>
        </w:rPr>
        <w:t xml:space="preserve"> Проект Плану перевірок на наступний рік формується Комітетом з контролю</w:t>
      </w:r>
      <w:r w:rsidR="00133EDA">
        <w:rPr>
          <w:rFonts w:ascii="Times New Roman" w:hAnsi="Times New Roman"/>
          <w:sz w:val="24"/>
          <w:szCs w:val="24"/>
          <w:lang w:val="uk-UA"/>
        </w:rPr>
        <w:t xml:space="preserve"> якості</w:t>
      </w:r>
      <w:r w:rsidRPr="0076696D">
        <w:rPr>
          <w:rFonts w:ascii="Times New Roman" w:hAnsi="Times New Roman"/>
          <w:sz w:val="24"/>
          <w:szCs w:val="24"/>
          <w:lang w:val="uk-UA"/>
        </w:rPr>
        <w:t xml:space="preserve"> та надається на розгляд профільн</w:t>
      </w:r>
      <w:r w:rsidR="00133EDA">
        <w:rPr>
          <w:rFonts w:ascii="Times New Roman" w:hAnsi="Times New Roman"/>
          <w:sz w:val="24"/>
          <w:szCs w:val="24"/>
          <w:lang w:val="uk-UA"/>
        </w:rPr>
        <w:t>ій</w:t>
      </w:r>
      <w:r w:rsidRPr="0076696D">
        <w:rPr>
          <w:rFonts w:ascii="Times New Roman" w:hAnsi="Times New Roman"/>
          <w:sz w:val="24"/>
          <w:szCs w:val="24"/>
          <w:lang w:val="uk-UA"/>
        </w:rPr>
        <w:t xml:space="preserve"> комісі</w:t>
      </w:r>
      <w:r w:rsidR="00133EDA">
        <w:rPr>
          <w:rFonts w:ascii="Times New Roman" w:hAnsi="Times New Roman"/>
          <w:sz w:val="24"/>
          <w:szCs w:val="24"/>
          <w:lang w:val="uk-UA"/>
        </w:rPr>
        <w:t>ї</w:t>
      </w:r>
      <w:r w:rsidRPr="0076696D">
        <w:rPr>
          <w:rFonts w:ascii="Times New Roman" w:hAnsi="Times New Roman"/>
          <w:sz w:val="24"/>
          <w:szCs w:val="24"/>
          <w:lang w:val="uk-UA"/>
        </w:rPr>
        <w:t xml:space="preserve"> не пізніше 31 жовтня поточного року. Профільна комісія розглядає проект Плану перевірок. За наслідками такого розгляду профільна комісія або погоджує План перевірок або направляє його на доопрацювання Комітету з контролю</w:t>
      </w:r>
      <w:r w:rsidR="002B5349">
        <w:rPr>
          <w:rFonts w:ascii="Times New Roman" w:hAnsi="Times New Roman"/>
          <w:sz w:val="24"/>
          <w:szCs w:val="24"/>
          <w:lang w:val="uk-UA"/>
        </w:rPr>
        <w:t xml:space="preserve"> якості</w:t>
      </w:r>
      <w:r w:rsidRPr="0076696D">
        <w:rPr>
          <w:rFonts w:ascii="Times New Roman" w:hAnsi="Times New Roman"/>
          <w:sz w:val="24"/>
          <w:szCs w:val="24"/>
          <w:lang w:val="uk-UA"/>
        </w:rPr>
        <w:t>. Після доопрацювання і остаточного погодження профільна комісія передає План перевірок на розгляд та затвердження АПУ.</w:t>
      </w:r>
    </w:p>
    <w:p w:rsidR="004C3114" w:rsidRPr="0076696D" w:rsidRDefault="004C3114" w:rsidP="006C6E04">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2.7.</w:t>
      </w:r>
      <w:r w:rsidRPr="0076696D">
        <w:rPr>
          <w:rFonts w:ascii="Times New Roman" w:hAnsi="Times New Roman"/>
          <w:sz w:val="24"/>
          <w:szCs w:val="24"/>
          <w:lang w:val="uk-UA"/>
        </w:rPr>
        <w:t xml:space="preserve"> Затверджений АПУ План перевірок до 1 грудня поточного року оприлюднюється </w:t>
      </w:r>
      <w:r w:rsidR="00133EDA">
        <w:rPr>
          <w:rFonts w:ascii="Times New Roman" w:hAnsi="Times New Roman"/>
          <w:sz w:val="24"/>
          <w:szCs w:val="24"/>
          <w:lang w:val="uk-UA"/>
        </w:rPr>
        <w:t xml:space="preserve"> шляхом розміщення на офіційному </w:t>
      </w:r>
      <w:proofErr w:type="spellStart"/>
      <w:r w:rsidR="00133EDA">
        <w:rPr>
          <w:rFonts w:ascii="Times New Roman" w:hAnsi="Times New Roman"/>
          <w:sz w:val="24"/>
          <w:szCs w:val="24"/>
          <w:lang w:val="uk-UA"/>
        </w:rPr>
        <w:t>веб-</w:t>
      </w:r>
      <w:r w:rsidRPr="0076696D">
        <w:rPr>
          <w:rFonts w:ascii="Times New Roman" w:hAnsi="Times New Roman"/>
          <w:sz w:val="24"/>
          <w:szCs w:val="24"/>
          <w:lang w:val="uk-UA"/>
        </w:rPr>
        <w:t>сайті</w:t>
      </w:r>
      <w:proofErr w:type="spellEnd"/>
      <w:r w:rsidRPr="0076696D">
        <w:rPr>
          <w:rFonts w:ascii="Times New Roman" w:hAnsi="Times New Roman"/>
          <w:sz w:val="24"/>
          <w:szCs w:val="24"/>
          <w:lang w:val="uk-UA"/>
        </w:rPr>
        <w:t xml:space="preserve"> АПУ та може </w:t>
      </w:r>
      <w:r w:rsidR="00133EDA">
        <w:rPr>
          <w:rFonts w:ascii="Times New Roman" w:hAnsi="Times New Roman"/>
          <w:sz w:val="24"/>
          <w:szCs w:val="24"/>
          <w:lang w:val="uk-UA"/>
        </w:rPr>
        <w:t xml:space="preserve"> бути</w:t>
      </w:r>
      <w:r w:rsidRPr="0076696D">
        <w:rPr>
          <w:rFonts w:ascii="Times New Roman" w:hAnsi="Times New Roman"/>
          <w:sz w:val="24"/>
          <w:szCs w:val="24"/>
          <w:lang w:val="uk-UA"/>
        </w:rPr>
        <w:t xml:space="preserve"> опублікова</w:t>
      </w:r>
      <w:r w:rsidR="00133EDA">
        <w:rPr>
          <w:rFonts w:ascii="Times New Roman" w:hAnsi="Times New Roman"/>
          <w:sz w:val="24"/>
          <w:szCs w:val="24"/>
          <w:lang w:val="uk-UA"/>
        </w:rPr>
        <w:t>ним</w:t>
      </w:r>
      <w:r w:rsidRPr="0076696D">
        <w:rPr>
          <w:rFonts w:ascii="Times New Roman" w:hAnsi="Times New Roman"/>
          <w:sz w:val="24"/>
          <w:szCs w:val="24"/>
          <w:lang w:val="uk-UA"/>
        </w:rPr>
        <w:t xml:space="preserve"> </w:t>
      </w:r>
      <w:r w:rsidR="00133EDA">
        <w:rPr>
          <w:rFonts w:ascii="Times New Roman" w:hAnsi="Times New Roman"/>
          <w:sz w:val="24"/>
          <w:szCs w:val="24"/>
          <w:lang w:val="uk-UA"/>
        </w:rPr>
        <w:t xml:space="preserve"> у фаховому </w:t>
      </w:r>
      <w:r w:rsidRPr="0076696D">
        <w:rPr>
          <w:rFonts w:ascii="Times New Roman" w:hAnsi="Times New Roman"/>
          <w:sz w:val="24"/>
          <w:szCs w:val="24"/>
          <w:lang w:val="uk-UA"/>
        </w:rPr>
        <w:t xml:space="preserve"> виданні</w:t>
      </w:r>
      <w:r w:rsidR="00F154B8">
        <w:rPr>
          <w:rFonts w:ascii="Times New Roman" w:hAnsi="Times New Roman"/>
          <w:sz w:val="24"/>
          <w:szCs w:val="24"/>
          <w:lang w:val="uk-UA"/>
        </w:rPr>
        <w:t> </w:t>
      </w:r>
      <w:r w:rsidRPr="0076696D">
        <w:rPr>
          <w:rFonts w:ascii="Times New Roman" w:hAnsi="Times New Roman"/>
          <w:sz w:val="24"/>
          <w:szCs w:val="24"/>
          <w:lang w:val="uk-UA"/>
        </w:rPr>
        <w:t>АПУ.</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2.8.</w:t>
      </w:r>
      <w:r w:rsidRPr="0076696D">
        <w:rPr>
          <w:rFonts w:ascii="Times New Roman" w:hAnsi="Times New Roman"/>
          <w:sz w:val="24"/>
          <w:szCs w:val="24"/>
          <w:lang w:val="uk-UA"/>
        </w:rPr>
        <w:t xml:space="preserve"> </w:t>
      </w:r>
      <w:r w:rsidRPr="006A6A35">
        <w:rPr>
          <w:rFonts w:ascii="Times New Roman" w:hAnsi="Times New Roman"/>
          <w:sz w:val="24"/>
          <w:szCs w:val="24"/>
          <w:lang w:val="uk-UA"/>
        </w:rPr>
        <w:t>План перевірок переглядається і коригується АПУ за поданням профільної комісії у наступному році не пізніше 1 квітня з урахуванням результатів узагальнення річних звітів суб’єктів аудиторської діяльності, наданих АПУ в установлені строки.</w:t>
      </w:r>
    </w:p>
    <w:p w:rsidR="004C3114" w:rsidRPr="0076696D"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2.9.</w:t>
      </w:r>
      <w:r w:rsidRPr="0076696D">
        <w:rPr>
          <w:rFonts w:ascii="Times New Roman" w:hAnsi="Times New Roman"/>
          <w:sz w:val="24"/>
          <w:szCs w:val="24"/>
          <w:lang w:val="uk-UA"/>
        </w:rPr>
        <w:t xml:space="preserve"> Зміни до Плану перевірок можуть бути внесені тільки за рішенням АПУ.</w:t>
      </w:r>
    </w:p>
    <w:p w:rsidR="004C3114" w:rsidRPr="0076696D"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2.10.</w:t>
      </w:r>
      <w:r w:rsidRPr="0076696D">
        <w:rPr>
          <w:rFonts w:ascii="Times New Roman" w:hAnsi="Times New Roman"/>
          <w:sz w:val="24"/>
          <w:szCs w:val="24"/>
          <w:lang w:val="uk-UA"/>
        </w:rPr>
        <w:t xml:space="preserve"> План перевірок Комітетом з контролю</w:t>
      </w:r>
      <w:r w:rsidR="002B5349">
        <w:rPr>
          <w:rFonts w:ascii="Times New Roman" w:hAnsi="Times New Roman"/>
          <w:sz w:val="24"/>
          <w:szCs w:val="24"/>
          <w:lang w:val="uk-UA"/>
        </w:rPr>
        <w:t xml:space="preserve"> якості</w:t>
      </w:r>
      <w:r w:rsidRPr="0076696D">
        <w:rPr>
          <w:rFonts w:ascii="Times New Roman" w:hAnsi="Times New Roman"/>
          <w:sz w:val="24"/>
          <w:szCs w:val="24"/>
          <w:lang w:val="uk-UA"/>
        </w:rPr>
        <w:t xml:space="preserve"> деталізується у квартальні плани, які погоджуються профільною Комісією. </w:t>
      </w:r>
    </w:p>
    <w:p w:rsidR="004C3114" w:rsidRPr="00E9344D" w:rsidRDefault="004C3114" w:rsidP="0078035B">
      <w:pPr>
        <w:widowControl w:val="0"/>
        <w:autoSpaceDE w:val="0"/>
        <w:autoSpaceDN w:val="0"/>
        <w:adjustRightInd w:val="0"/>
        <w:spacing w:after="120" w:line="240" w:lineRule="auto"/>
        <w:contextualSpacing/>
        <w:jc w:val="both"/>
        <w:rPr>
          <w:rFonts w:ascii="Times New Roman" w:hAnsi="Times New Roman"/>
          <w:b/>
          <w:bCs/>
          <w:caps/>
          <w:sz w:val="24"/>
          <w:szCs w:val="24"/>
          <w:lang w:val="uk-UA"/>
        </w:rPr>
      </w:pPr>
    </w:p>
    <w:p w:rsidR="004C3114" w:rsidRPr="00E9344D" w:rsidRDefault="004C3114" w:rsidP="006C6E04">
      <w:pPr>
        <w:widowControl w:val="0"/>
        <w:autoSpaceDE w:val="0"/>
        <w:autoSpaceDN w:val="0"/>
        <w:adjustRightInd w:val="0"/>
        <w:spacing w:after="120" w:line="240" w:lineRule="auto"/>
        <w:contextualSpacing/>
        <w:jc w:val="center"/>
        <w:rPr>
          <w:rFonts w:ascii="Times New Roman" w:hAnsi="Times New Roman"/>
          <w:b/>
          <w:bCs/>
          <w:sz w:val="24"/>
          <w:szCs w:val="24"/>
          <w:lang w:val="uk-UA"/>
        </w:rPr>
      </w:pPr>
      <w:r w:rsidRPr="00E9344D">
        <w:rPr>
          <w:rFonts w:ascii="Times New Roman" w:hAnsi="Times New Roman"/>
          <w:b/>
          <w:bCs/>
          <w:sz w:val="24"/>
          <w:szCs w:val="24"/>
          <w:lang w:val="uk-UA"/>
        </w:rPr>
        <w:t>3. ОРГАНІЗАЦІЯ ПРОВЕДЕННЯ ПЕРЕВІРОК</w:t>
      </w:r>
    </w:p>
    <w:p w:rsidR="004C3114" w:rsidRPr="007A0D86"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E9344D">
        <w:rPr>
          <w:rFonts w:ascii="Times New Roman" w:hAnsi="Times New Roman"/>
          <w:sz w:val="24"/>
          <w:szCs w:val="24"/>
          <w:lang w:val="uk-UA"/>
        </w:rPr>
        <w:t xml:space="preserve">3.1. Предметом перевірки відповідно до цього Положення є система контролю якості, впроваджена суб’єктом аудиторської діяльності, в тому числі за елементом «Виконання завдання» щодо </w:t>
      </w:r>
      <w:r w:rsidRPr="007A0D86">
        <w:rPr>
          <w:rFonts w:ascii="Times New Roman" w:hAnsi="Times New Roman"/>
          <w:sz w:val="24"/>
          <w:szCs w:val="24"/>
          <w:lang w:val="uk-UA"/>
        </w:rPr>
        <w:t xml:space="preserve">окремих завершених на перше число місяця, в якому проводиться перевірка, завдань </w:t>
      </w:r>
      <w:r w:rsidRPr="006A6A35">
        <w:rPr>
          <w:rFonts w:ascii="Times New Roman" w:hAnsi="Times New Roman"/>
          <w:sz w:val="24"/>
          <w:szCs w:val="24"/>
          <w:lang w:val="uk-UA"/>
        </w:rPr>
        <w:t>з аудиту, огляду, іншого надання впевненості</w:t>
      </w:r>
      <w:r w:rsidRPr="007A0D86">
        <w:rPr>
          <w:rFonts w:ascii="Times New Roman" w:hAnsi="Times New Roman"/>
          <w:sz w:val="24"/>
          <w:szCs w:val="24"/>
          <w:lang w:val="uk-UA"/>
        </w:rPr>
        <w:t xml:space="preserve"> (далі – завдання).</w:t>
      </w:r>
    </w:p>
    <w:p w:rsidR="004C3114" w:rsidRPr="007A0D86"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7A0D86">
        <w:rPr>
          <w:rFonts w:ascii="Times New Roman" w:hAnsi="Times New Roman"/>
          <w:sz w:val="24"/>
          <w:szCs w:val="24"/>
          <w:lang w:val="uk-UA"/>
        </w:rPr>
        <w:t>3.2. Метою проведення перевірки є отримання інформації щодо впровадження суб’єктом аудиторської діяльності системи контролю якості і її відповідності професійним стандартам.</w:t>
      </w:r>
    </w:p>
    <w:p w:rsidR="004C3114" w:rsidRPr="00E9344D" w:rsidRDefault="004C3114" w:rsidP="00F154B8">
      <w:pPr>
        <w:widowControl w:val="0"/>
        <w:autoSpaceDE w:val="0"/>
        <w:autoSpaceDN w:val="0"/>
        <w:adjustRightInd w:val="0"/>
        <w:spacing w:after="120" w:line="240" w:lineRule="auto"/>
        <w:ind w:firstLine="567"/>
        <w:jc w:val="both"/>
        <w:rPr>
          <w:rFonts w:ascii="Times New Roman" w:hAnsi="Times New Roman"/>
          <w:sz w:val="24"/>
          <w:szCs w:val="24"/>
          <w:lang w:val="uk-UA"/>
        </w:rPr>
      </w:pPr>
      <w:r w:rsidRPr="00E9344D">
        <w:rPr>
          <w:rFonts w:ascii="Times New Roman" w:hAnsi="Times New Roman"/>
          <w:sz w:val="24"/>
          <w:szCs w:val="24"/>
          <w:lang w:val="uk-UA"/>
        </w:rPr>
        <w:t>3.3. При проведенні перевірки завдань з аудиту, огляду, іншого надання впевненості контролери здійснюють об’єктивну оцінку ступеня:</w:t>
      </w:r>
    </w:p>
    <w:p w:rsidR="004C3114" w:rsidRPr="006A6A35" w:rsidRDefault="004C3114" w:rsidP="006A6A35">
      <w:pPr>
        <w:spacing w:after="120" w:line="240" w:lineRule="auto"/>
        <w:ind w:firstLine="993"/>
        <w:jc w:val="both"/>
        <w:rPr>
          <w:rFonts w:ascii="Times New Roman" w:hAnsi="Times New Roman"/>
          <w:sz w:val="24"/>
          <w:szCs w:val="24"/>
          <w:lang w:val="uk-UA"/>
        </w:rPr>
      </w:pPr>
      <w:r w:rsidRPr="0076696D">
        <w:rPr>
          <w:rFonts w:ascii="Times New Roman" w:hAnsi="Times New Roman"/>
          <w:sz w:val="24"/>
          <w:szCs w:val="24"/>
          <w:lang w:val="uk-UA"/>
        </w:rPr>
        <w:lastRenderedPageBreak/>
        <w:t xml:space="preserve">3.3.1. </w:t>
      </w:r>
      <w:r w:rsidR="00F40520">
        <w:rPr>
          <w:rFonts w:ascii="Times New Roman" w:hAnsi="Times New Roman"/>
          <w:sz w:val="24"/>
          <w:szCs w:val="24"/>
          <w:lang w:val="uk-UA"/>
        </w:rPr>
        <w:t>в</w:t>
      </w:r>
      <w:r w:rsidRPr="0076696D">
        <w:rPr>
          <w:rFonts w:ascii="Times New Roman" w:hAnsi="Times New Roman"/>
          <w:sz w:val="24"/>
          <w:szCs w:val="24"/>
          <w:lang w:val="uk-UA"/>
        </w:rPr>
        <w:t xml:space="preserve">ідповідності розробленої системи контролю якості вимогам </w:t>
      </w:r>
      <w:r w:rsidR="00F154B8">
        <w:rPr>
          <w:rFonts w:ascii="Times New Roman" w:hAnsi="Times New Roman"/>
          <w:sz w:val="24"/>
          <w:szCs w:val="24"/>
          <w:lang w:val="uk-UA"/>
        </w:rPr>
        <w:t>професійних стандартів;</w:t>
      </w:r>
    </w:p>
    <w:p w:rsidR="004C3114" w:rsidRPr="00E9344D" w:rsidRDefault="004C3114" w:rsidP="006A6A35">
      <w:pPr>
        <w:spacing w:after="120" w:line="240" w:lineRule="auto"/>
        <w:ind w:firstLine="993"/>
        <w:jc w:val="both"/>
        <w:rPr>
          <w:rFonts w:ascii="Times New Roman" w:hAnsi="Times New Roman"/>
          <w:sz w:val="24"/>
          <w:szCs w:val="24"/>
          <w:lang w:val="uk-UA"/>
        </w:rPr>
      </w:pPr>
      <w:r w:rsidRPr="00E9344D">
        <w:rPr>
          <w:rFonts w:ascii="Times New Roman" w:hAnsi="Times New Roman"/>
          <w:sz w:val="24"/>
          <w:szCs w:val="24"/>
          <w:lang w:val="uk-UA"/>
        </w:rPr>
        <w:t xml:space="preserve">3.3.2. </w:t>
      </w:r>
      <w:r w:rsidR="00F40520">
        <w:rPr>
          <w:rFonts w:ascii="Times New Roman" w:hAnsi="Times New Roman"/>
          <w:sz w:val="24"/>
          <w:szCs w:val="24"/>
          <w:lang w:val="uk-UA"/>
        </w:rPr>
        <w:t>д</w:t>
      </w:r>
      <w:r w:rsidRPr="00E9344D">
        <w:rPr>
          <w:rFonts w:ascii="Times New Roman" w:hAnsi="Times New Roman"/>
          <w:sz w:val="24"/>
          <w:szCs w:val="24"/>
          <w:lang w:val="uk-UA"/>
        </w:rPr>
        <w:t xml:space="preserve">отримання суб’єктом аудиторської діяльності професійних стандартів, законодавчих і нормативних вимог </w:t>
      </w:r>
      <w:r w:rsidR="00F154B8">
        <w:rPr>
          <w:rFonts w:ascii="Times New Roman" w:hAnsi="Times New Roman"/>
          <w:sz w:val="24"/>
          <w:szCs w:val="24"/>
          <w:lang w:val="uk-UA"/>
        </w:rPr>
        <w:t>при наданні аудиторських послуг;</w:t>
      </w:r>
    </w:p>
    <w:p w:rsidR="004C3114" w:rsidRPr="00E9344D" w:rsidRDefault="004C3114" w:rsidP="006A6A35">
      <w:pPr>
        <w:spacing w:after="120" w:line="240" w:lineRule="auto"/>
        <w:ind w:firstLine="993"/>
        <w:jc w:val="both"/>
        <w:rPr>
          <w:rFonts w:ascii="Times New Roman" w:hAnsi="Times New Roman"/>
          <w:sz w:val="24"/>
          <w:szCs w:val="24"/>
          <w:lang w:val="uk-UA"/>
        </w:rPr>
      </w:pPr>
      <w:r w:rsidRPr="00E9344D">
        <w:rPr>
          <w:rFonts w:ascii="Times New Roman" w:hAnsi="Times New Roman"/>
          <w:sz w:val="24"/>
          <w:szCs w:val="24"/>
          <w:lang w:val="uk-UA"/>
        </w:rPr>
        <w:t xml:space="preserve">3.3.3. </w:t>
      </w:r>
      <w:r w:rsidR="00F40520">
        <w:rPr>
          <w:rFonts w:ascii="Times New Roman" w:hAnsi="Times New Roman"/>
          <w:sz w:val="24"/>
          <w:szCs w:val="24"/>
          <w:lang w:val="uk-UA"/>
        </w:rPr>
        <w:t>п</w:t>
      </w:r>
      <w:r w:rsidRPr="00E9344D">
        <w:rPr>
          <w:rFonts w:ascii="Times New Roman" w:hAnsi="Times New Roman"/>
          <w:sz w:val="24"/>
          <w:szCs w:val="24"/>
          <w:lang w:val="uk-UA"/>
        </w:rPr>
        <w:t>овноти і обґрунтованості документування політики та процедур контролю якості с</w:t>
      </w:r>
      <w:r w:rsidR="00F154B8">
        <w:rPr>
          <w:rFonts w:ascii="Times New Roman" w:hAnsi="Times New Roman"/>
          <w:sz w:val="24"/>
          <w:szCs w:val="24"/>
          <w:lang w:val="uk-UA"/>
        </w:rPr>
        <w:t>уб’єкта аудиторської діяльності;</w:t>
      </w:r>
    </w:p>
    <w:p w:rsidR="004C3114" w:rsidRPr="00E9344D" w:rsidRDefault="004C3114" w:rsidP="006A6A35">
      <w:pPr>
        <w:spacing w:after="120" w:line="240" w:lineRule="auto"/>
        <w:ind w:firstLine="993"/>
        <w:jc w:val="both"/>
        <w:rPr>
          <w:rFonts w:ascii="Times New Roman" w:hAnsi="Times New Roman"/>
          <w:sz w:val="24"/>
          <w:szCs w:val="24"/>
          <w:lang w:val="uk-UA"/>
        </w:rPr>
      </w:pPr>
      <w:r w:rsidRPr="00E9344D">
        <w:rPr>
          <w:rFonts w:ascii="Times New Roman" w:hAnsi="Times New Roman"/>
          <w:sz w:val="24"/>
          <w:szCs w:val="24"/>
          <w:lang w:val="uk-UA"/>
        </w:rPr>
        <w:t xml:space="preserve">3.3.4. </w:t>
      </w:r>
      <w:r w:rsidR="00F40520">
        <w:rPr>
          <w:rFonts w:ascii="Times New Roman" w:hAnsi="Times New Roman"/>
          <w:sz w:val="24"/>
          <w:szCs w:val="24"/>
          <w:lang w:val="uk-UA"/>
        </w:rPr>
        <w:t>в</w:t>
      </w:r>
      <w:r w:rsidRPr="00E9344D">
        <w:rPr>
          <w:rFonts w:ascii="Times New Roman" w:hAnsi="Times New Roman"/>
          <w:sz w:val="24"/>
          <w:szCs w:val="24"/>
          <w:lang w:val="uk-UA"/>
        </w:rPr>
        <w:t>ідповідності кількості та якості витрачених</w:t>
      </w:r>
      <w:r w:rsidR="00F154B8">
        <w:rPr>
          <w:rFonts w:ascii="Times New Roman" w:hAnsi="Times New Roman"/>
          <w:sz w:val="24"/>
          <w:szCs w:val="24"/>
          <w:lang w:val="uk-UA"/>
        </w:rPr>
        <w:t xml:space="preserve"> ресурсів очікуваній винагороді;</w:t>
      </w:r>
    </w:p>
    <w:p w:rsidR="004C3114" w:rsidRPr="00E9344D" w:rsidRDefault="004C3114" w:rsidP="006A6A35">
      <w:pPr>
        <w:spacing w:after="120" w:line="240" w:lineRule="auto"/>
        <w:ind w:firstLine="993"/>
        <w:jc w:val="both"/>
        <w:rPr>
          <w:rFonts w:ascii="Times New Roman" w:hAnsi="Times New Roman"/>
          <w:sz w:val="24"/>
          <w:szCs w:val="24"/>
          <w:lang w:val="uk-UA"/>
        </w:rPr>
      </w:pPr>
      <w:r w:rsidRPr="00E9344D">
        <w:rPr>
          <w:rFonts w:ascii="Times New Roman" w:hAnsi="Times New Roman"/>
          <w:sz w:val="24"/>
          <w:szCs w:val="24"/>
          <w:lang w:val="uk-UA"/>
        </w:rPr>
        <w:t xml:space="preserve">3.3.5. </w:t>
      </w:r>
      <w:r w:rsidR="00F40520">
        <w:rPr>
          <w:rFonts w:ascii="Times New Roman" w:hAnsi="Times New Roman"/>
          <w:sz w:val="24"/>
          <w:szCs w:val="24"/>
          <w:lang w:val="uk-UA"/>
        </w:rPr>
        <w:t>ф</w:t>
      </w:r>
      <w:r w:rsidRPr="00E9344D">
        <w:rPr>
          <w:rFonts w:ascii="Times New Roman" w:hAnsi="Times New Roman"/>
          <w:sz w:val="24"/>
          <w:szCs w:val="24"/>
          <w:lang w:val="uk-UA"/>
        </w:rPr>
        <w:t>актичного виконання політики та процедур контролю якості с</w:t>
      </w:r>
      <w:r w:rsidR="00F154B8">
        <w:rPr>
          <w:rFonts w:ascii="Times New Roman" w:hAnsi="Times New Roman"/>
          <w:sz w:val="24"/>
          <w:szCs w:val="24"/>
          <w:lang w:val="uk-UA"/>
        </w:rPr>
        <w:t>уб’єкта аудиторської діяльності.</w:t>
      </w:r>
    </w:p>
    <w:p w:rsidR="004C3114" w:rsidRPr="00E9344D"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E9344D">
        <w:rPr>
          <w:rFonts w:ascii="Times New Roman" w:hAnsi="Times New Roman"/>
          <w:sz w:val="24"/>
          <w:szCs w:val="24"/>
          <w:lang w:val="uk-UA"/>
        </w:rPr>
        <w:t xml:space="preserve">3.4. Перевірки суб’єкта аудиторської діяльності здійснюються на періодичній основі не рідше одного разу на </w:t>
      </w:r>
      <w:r w:rsidRPr="0076696D">
        <w:rPr>
          <w:rFonts w:ascii="Times New Roman" w:hAnsi="Times New Roman"/>
          <w:sz w:val="24"/>
          <w:szCs w:val="24"/>
          <w:lang w:val="uk-UA"/>
        </w:rPr>
        <w:t>п’ять</w:t>
      </w:r>
      <w:r w:rsidRPr="00E9344D">
        <w:rPr>
          <w:rFonts w:ascii="Times New Roman" w:hAnsi="Times New Roman"/>
          <w:sz w:val="24"/>
          <w:szCs w:val="24"/>
          <w:lang w:val="uk-UA"/>
        </w:rPr>
        <w:t xml:space="preserve"> років. </w:t>
      </w:r>
    </w:p>
    <w:p w:rsidR="004C3114" w:rsidRPr="00E9344D"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E9344D">
        <w:rPr>
          <w:rFonts w:ascii="Times New Roman" w:hAnsi="Times New Roman"/>
          <w:sz w:val="24"/>
          <w:szCs w:val="24"/>
          <w:lang w:val="uk-UA"/>
        </w:rPr>
        <w:t xml:space="preserve">3.5. Перевірки </w:t>
      </w:r>
      <w:r w:rsidR="00A80D01">
        <w:rPr>
          <w:rFonts w:ascii="Times New Roman" w:hAnsi="Times New Roman"/>
          <w:sz w:val="24"/>
          <w:szCs w:val="24"/>
          <w:lang w:val="uk-UA"/>
        </w:rPr>
        <w:t xml:space="preserve"> суб’єктів аудиторської діяльності, зазначених </w:t>
      </w:r>
      <w:r w:rsidR="00F40520">
        <w:rPr>
          <w:rFonts w:ascii="Times New Roman" w:hAnsi="Times New Roman"/>
          <w:sz w:val="24"/>
          <w:szCs w:val="24"/>
          <w:lang w:val="uk-UA"/>
        </w:rPr>
        <w:t>у</w:t>
      </w:r>
      <w:r w:rsidR="00A80D01">
        <w:rPr>
          <w:rFonts w:ascii="Times New Roman" w:hAnsi="Times New Roman"/>
          <w:sz w:val="24"/>
          <w:szCs w:val="24"/>
          <w:lang w:val="uk-UA"/>
        </w:rPr>
        <w:t xml:space="preserve"> пункті 1.6. цього Положення</w:t>
      </w:r>
      <w:r w:rsidRPr="00E9344D">
        <w:rPr>
          <w:rFonts w:ascii="Times New Roman" w:hAnsi="Times New Roman"/>
          <w:sz w:val="24"/>
          <w:szCs w:val="24"/>
          <w:lang w:val="uk-UA"/>
        </w:rPr>
        <w:t xml:space="preserve">, здійснюються на </w:t>
      </w:r>
      <w:r w:rsidR="00A80D01">
        <w:rPr>
          <w:rFonts w:ascii="Times New Roman" w:hAnsi="Times New Roman"/>
          <w:sz w:val="24"/>
          <w:szCs w:val="24"/>
          <w:lang w:val="uk-UA"/>
        </w:rPr>
        <w:t xml:space="preserve">загальних підставах </w:t>
      </w:r>
      <w:r w:rsidRPr="00E9344D">
        <w:rPr>
          <w:rFonts w:ascii="Times New Roman" w:hAnsi="Times New Roman"/>
          <w:sz w:val="24"/>
          <w:szCs w:val="24"/>
          <w:lang w:val="uk-UA"/>
        </w:rPr>
        <w:t xml:space="preserve">після закінчення дворічного терміну чинності Свідоцтв, отриманих вперше такими </w:t>
      </w:r>
      <w:r w:rsidR="00A80D01">
        <w:rPr>
          <w:rFonts w:ascii="Times New Roman" w:hAnsi="Times New Roman"/>
          <w:sz w:val="24"/>
          <w:szCs w:val="24"/>
          <w:lang w:val="uk-UA"/>
        </w:rPr>
        <w:t xml:space="preserve"> суб’єктами аудиторської діяльності</w:t>
      </w:r>
      <w:r w:rsidRPr="00E9344D">
        <w:rPr>
          <w:rFonts w:ascii="Times New Roman" w:hAnsi="Times New Roman"/>
          <w:sz w:val="24"/>
          <w:szCs w:val="24"/>
          <w:lang w:val="uk-UA"/>
        </w:rPr>
        <w:t>.</w:t>
      </w:r>
    </w:p>
    <w:p w:rsidR="004C3114" w:rsidRPr="0076696D"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76696D">
        <w:rPr>
          <w:rFonts w:ascii="Times New Roman" w:hAnsi="Times New Roman"/>
          <w:sz w:val="24"/>
          <w:szCs w:val="24"/>
          <w:lang w:val="uk-UA"/>
        </w:rPr>
        <w:t>3.6.</w:t>
      </w:r>
      <w:r w:rsidRPr="00E9344D">
        <w:rPr>
          <w:rFonts w:ascii="Times New Roman" w:hAnsi="Times New Roman"/>
          <w:sz w:val="24"/>
          <w:szCs w:val="24"/>
          <w:lang w:val="uk-UA"/>
        </w:rPr>
        <w:t xml:space="preserve"> Перевірки суб’єктів аудиторської діяльності </w:t>
      </w:r>
      <w:r w:rsidRPr="0076696D">
        <w:rPr>
          <w:rFonts w:ascii="Times New Roman" w:hAnsi="Times New Roman"/>
          <w:sz w:val="24"/>
          <w:szCs w:val="24"/>
          <w:lang w:val="uk-UA"/>
        </w:rPr>
        <w:t>здійснює група із перевірки</w:t>
      </w:r>
      <w:r w:rsidRPr="00E9344D">
        <w:rPr>
          <w:rFonts w:ascii="Times New Roman" w:hAnsi="Times New Roman"/>
          <w:sz w:val="24"/>
          <w:szCs w:val="24"/>
          <w:lang w:val="uk-UA"/>
        </w:rPr>
        <w:t xml:space="preserve">, </w:t>
      </w:r>
      <w:r w:rsidRPr="0076696D">
        <w:rPr>
          <w:rFonts w:ascii="Times New Roman" w:hAnsi="Times New Roman"/>
          <w:sz w:val="24"/>
          <w:szCs w:val="24"/>
          <w:lang w:val="uk-UA"/>
        </w:rPr>
        <w:t xml:space="preserve">яка направлена </w:t>
      </w:r>
      <w:r w:rsidRPr="00E9344D">
        <w:rPr>
          <w:rFonts w:ascii="Times New Roman" w:hAnsi="Times New Roman"/>
          <w:sz w:val="24"/>
          <w:szCs w:val="24"/>
          <w:lang w:val="uk-UA"/>
        </w:rPr>
        <w:t xml:space="preserve">АПУ або </w:t>
      </w:r>
      <w:r w:rsidRPr="0076696D">
        <w:rPr>
          <w:rFonts w:ascii="Times New Roman" w:hAnsi="Times New Roman"/>
          <w:sz w:val="24"/>
          <w:szCs w:val="24"/>
          <w:lang w:val="uk-UA"/>
        </w:rPr>
        <w:t xml:space="preserve">уповноваженою з контролю якості організацією </w:t>
      </w:r>
      <w:r w:rsidRPr="00E9344D">
        <w:rPr>
          <w:rFonts w:ascii="Times New Roman" w:hAnsi="Times New Roman"/>
          <w:sz w:val="24"/>
          <w:szCs w:val="24"/>
          <w:lang w:val="uk-UA"/>
        </w:rPr>
        <w:t>на їх проведення.</w:t>
      </w:r>
    </w:p>
    <w:p w:rsidR="004C3114" w:rsidRPr="00E9344D" w:rsidRDefault="004C3114" w:rsidP="0078035B">
      <w:pPr>
        <w:spacing w:after="120" w:line="240" w:lineRule="auto"/>
        <w:contextualSpacing/>
        <w:jc w:val="center"/>
        <w:rPr>
          <w:rFonts w:ascii="Times New Roman" w:hAnsi="Times New Roman"/>
          <w:b/>
          <w:bCs/>
          <w:caps/>
          <w:sz w:val="24"/>
          <w:szCs w:val="24"/>
          <w:lang w:val="uk-UA"/>
        </w:rPr>
      </w:pPr>
    </w:p>
    <w:p w:rsidR="004C3114" w:rsidRPr="00E9344D" w:rsidRDefault="004C3114" w:rsidP="0078035B">
      <w:pPr>
        <w:widowControl w:val="0"/>
        <w:autoSpaceDE w:val="0"/>
        <w:spacing w:after="120" w:line="240" w:lineRule="auto"/>
        <w:contextualSpacing/>
        <w:jc w:val="center"/>
        <w:rPr>
          <w:rFonts w:ascii="Times New Roman" w:hAnsi="Times New Roman"/>
          <w:b/>
          <w:sz w:val="24"/>
          <w:szCs w:val="24"/>
          <w:lang w:val="uk-UA"/>
        </w:rPr>
      </w:pPr>
      <w:r w:rsidRPr="00E9344D">
        <w:rPr>
          <w:rFonts w:ascii="Times New Roman" w:hAnsi="Times New Roman"/>
          <w:b/>
          <w:sz w:val="24"/>
          <w:szCs w:val="24"/>
          <w:lang w:val="uk-UA"/>
        </w:rPr>
        <w:t>4. ВИМОГИ ДО УПОВНОВАЖЕНИХ КОНТРОЛЕРІВ</w:t>
      </w:r>
    </w:p>
    <w:p w:rsidR="004C3114" w:rsidRPr="00E9344D" w:rsidRDefault="004C3114" w:rsidP="006C6E04">
      <w:pPr>
        <w:widowControl w:val="0"/>
        <w:autoSpaceDE w:val="0"/>
        <w:autoSpaceDN w:val="0"/>
        <w:adjustRightInd w:val="0"/>
        <w:spacing w:after="120" w:line="240" w:lineRule="auto"/>
        <w:ind w:firstLine="567"/>
        <w:jc w:val="both"/>
        <w:rPr>
          <w:rFonts w:ascii="Times New Roman" w:hAnsi="Times New Roman"/>
          <w:sz w:val="24"/>
          <w:szCs w:val="24"/>
          <w:lang w:val="uk-UA"/>
        </w:rPr>
      </w:pPr>
      <w:r w:rsidRPr="00E9344D">
        <w:rPr>
          <w:rFonts w:ascii="Times New Roman" w:hAnsi="Times New Roman"/>
          <w:sz w:val="24"/>
          <w:szCs w:val="24"/>
          <w:lang w:val="uk-UA"/>
        </w:rPr>
        <w:t xml:space="preserve">4.1. </w:t>
      </w:r>
      <w:r w:rsidR="006C6E04">
        <w:rPr>
          <w:rFonts w:ascii="Times New Roman" w:hAnsi="Times New Roman"/>
          <w:sz w:val="24"/>
          <w:szCs w:val="24"/>
          <w:lang w:val="uk-UA"/>
        </w:rPr>
        <w:t>Реєстр</w:t>
      </w:r>
      <w:r w:rsidRPr="00E9344D">
        <w:rPr>
          <w:rFonts w:ascii="Times New Roman" w:hAnsi="Times New Roman"/>
          <w:sz w:val="24"/>
          <w:szCs w:val="24"/>
          <w:lang w:val="uk-UA"/>
        </w:rPr>
        <w:t xml:space="preserve"> уповноважених контролерів формується Комітетом з контролю </w:t>
      </w:r>
      <w:r w:rsidR="002B5349">
        <w:rPr>
          <w:rFonts w:ascii="Times New Roman" w:hAnsi="Times New Roman"/>
          <w:sz w:val="24"/>
          <w:szCs w:val="24"/>
          <w:lang w:val="uk-UA"/>
        </w:rPr>
        <w:t xml:space="preserve">якості </w:t>
      </w:r>
      <w:r w:rsidRPr="00E9344D">
        <w:rPr>
          <w:rFonts w:ascii="Times New Roman" w:hAnsi="Times New Roman"/>
          <w:sz w:val="24"/>
          <w:szCs w:val="24"/>
          <w:lang w:val="uk-UA"/>
        </w:rPr>
        <w:t>та погоджується профільною комісією АПУ з числа сертифікованих аудиторів, які:</w:t>
      </w:r>
    </w:p>
    <w:p w:rsidR="004C3114" w:rsidRPr="006A6A35" w:rsidRDefault="004C3114" w:rsidP="006A6A35">
      <w:pPr>
        <w:spacing w:after="120" w:line="240" w:lineRule="auto"/>
        <w:ind w:firstLine="993"/>
        <w:jc w:val="both"/>
        <w:rPr>
          <w:rFonts w:ascii="Times New Roman" w:hAnsi="Times New Roman"/>
          <w:sz w:val="24"/>
          <w:szCs w:val="24"/>
          <w:lang w:val="uk-UA"/>
        </w:rPr>
      </w:pPr>
      <w:r w:rsidRPr="0076696D">
        <w:rPr>
          <w:rFonts w:ascii="Times New Roman" w:hAnsi="Times New Roman"/>
          <w:sz w:val="24"/>
          <w:szCs w:val="24"/>
          <w:lang w:val="uk-UA"/>
        </w:rPr>
        <w:t>4.1.1</w:t>
      </w:r>
      <w:r w:rsidR="00F40520">
        <w:rPr>
          <w:rFonts w:ascii="Times New Roman" w:hAnsi="Times New Roman"/>
          <w:sz w:val="24"/>
          <w:szCs w:val="24"/>
          <w:lang w:val="uk-UA"/>
        </w:rPr>
        <w:t>.</w:t>
      </w:r>
      <w:r w:rsidRPr="0076696D">
        <w:rPr>
          <w:rFonts w:ascii="Times New Roman" w:hAnsi="Times New Roman"/>
          <w:sz w:val="24"/>
          <w:szCs w:val="24"/>
          <w:lang w:val="uk-UA"/>
        </w:rPr>
        <w:t xml:space="preserve"> </w:t>
      </w:r>
      <w:r w:rsidR="00F40520">
        <w:rPr>
          <w:rFonts w:ascii="Times New Roman" w:hAnsi="Times New Roman"/>
          <w:sz w:val="24"/>
          <w:szCs w:val="24"/>
          <w:lang w:val="uk-UA"/>
        </w:rPr>
        <w:t>м</w:t>
      </w:r>
      <w:r w:rsidRPr="006A6A35">
        <w:rPr>
          <w:rFonts w:ascii="Times New Roman" w:hAnsi="Times New Roman"/>
          <w:sz w:val="24"/>
          <w:szCs w:val="24"/>
          <w:lang w:val="uk-UA"/>
        </w:rPr>
        <w:t xml:space="preserve">ають чинний сертифікат аудитора та досвід роботи в аудиторській  </w:t>
      </w:r>
      <w:r w:rsidR="00F40520">
        <w:rPr>
          <w:rFonts w:ascii="Times New Roman" w:hAnsi="Times New Roman"/>
          <w:sz w:val="24"/>
          <w:szCs w:val="24"/>
          <w:lang w:val="uk-UA"/>
        </w:rPr>
        <w:t xml:space="preserve">фірмі </w:t>
      </w:r>
      <w:r w:rsidRPr="006A6A35">
        <w:rPr>
          <w:rFonts w:ascii="Times New Roman" w:hAnsi="Times New Roman"/>
          <w:sz w:val="24"/>
          <w:szCs w:val="24"/>
          <w:lang w:val="uk-UA"/>
        </w:rPr>
        <w:t xml:space="preserve">за основним </w:t>
      </w:r>
      <w:r w:rsidR="00F154B8">
        <w:rPr>
          <w:rFonts w:ascii="Times New Roman" w:hAnsi="Times New Roman"/>
          <w:sz w:val="24"/>
          <w:szCs w:val="24"/>
          <w:lang w:val="uk-UA"/>
        </w:rPr>
        <w:t>місцем роботи не менше 5 років;</w:t>
      </w:r>
    </w:p>
    <w:p w:rsidR="004C3114" w:rsidRPr="006A6A35" w:rsidRDefault="004C3114" w:rsidP="006A6A35">
      <w:pPr>
        <w:spacing w:after="120" w:line="240" w:lineRule="auto"/>
        <w:ind w:firstLine="993"/>
        <w:jc w:val="both"/>
        <w:rPr>
          <w:rFonts w:ascii="Times New Roman" w:hAnsi="Times New Roman"/>
          <w:sz w:val="24"/>
          <w:szCs w:val="24"/>
          <w:lang w:val="uk-UA"/>
        </w:rPr>
      </w:pPr>
      <w:r w:rsidRPr="0076696D">
        <w:rPr>
          <w:rFonts w:ascii="Times New Roman" w:hAnsi="Times New Roman"/>
          <w:sz w:val="24"/>
          <w:szCs w:val="24"/>
          <w:lang w:val="uk-UA"/>
        </w:rPr>
        <w:t xml:space="preserve">4.1.2. </w:t>
      </w:r>
      <w:r w:rsidR="00F40520">
        <w:rPr>
          <w:rFonts w:ascii="Times New Roman" w:hAnsi="Times New Roman"/>
          <w:sz w:val="24"/>
          <w:szCs w:val="24"/>
          <w:lang w:val="uk-UA"/>
        </w:rPr>
        <w:t>м</w:t>
      </w:r>
      <w:r w:rsidRPr="006A6A35">
        <w:rPr>
          <w:rFonts w:ascii="Times New Roman" w:hAnsi="Times New Roman"/>
          <w:sz w:val="24"/>
          <w:szCs w:val="24"/>
          <w:lang w:val="uk-UA"/>
        </w:rPr>
        <w:t>ають свідоцтво про проходження тематичного навчання та успішно склали іспит з питань проведення зовнішніх перевіро</w:t>
      </w:r>
      <w:r w:rsidR="00F154B8">
        <w:rPr>
          <w:rFonts w:ascii="Times New Roman" w:hAnsi="Times New Roman"/>
          <w:sz w:val="24"/>
          <w:szCs w:val="24"/>
          <w:lang w:val="uk-UA"/>
        </w:rPr>
        <w:t xml:space="preserve">к в </w:t>
      </w:r>
      <w:r w:rsidR="009E7470">
        <w:rPr>
          <w:rFonts w:ascii="Times New Roman" w:hAnsi="Times New Roman"/>
          <w:sz w:val="24"/>
          <w:szCs w:val="24"/>
          <w:lang w:val="uk-UA"/>
        </w:rPr>
        <w:t>АПУ</w:t>
      </w:r>
      <w:r w:rsidR="00F154B8">
        <w:rPr>
          <w:rFonts w:ascii="Times New Roman" w:hAnsi="Times New Roman"/>
          <w:sz w:val="24"/>
          <w:szCs w:val="24"/>
          <w:lang w:val="uk-UA"/>
        </w:rPr>
        <w:t>;</w:t>
      </w:r>
    </w:p>
    <w:p w:rsidR="004C3114" w:rsidRPr="0076696D" w:rsidRDefault="004C3114" w:rsidP="006A6A35">
      <w:pPr>
        <w:spacing w:after="120" w:line="240" w:lineRule="auto"/>
        <w:ind w:firstLine="993"/>
        <w:jc w:val="both"/>
        <w:rPr>
          <w:rFonts w:ascii="Times New Roman" w:hAnsi="Times New Roman"/>
          <w:sz w:val="24"/>
          <w:szCs w:val="24"/>
          <w:lang w:val="uk-UA"/>
        </w:rPr>
      </w:pPr>
      <w:r w:rsidRPr="0076696D">
        <w:rPr>
          <w:rFonts w:ascii="Times New Roman" w:hAnsi="Times New Roman"/>
          <w:sz w:val="24"/>
          <w:szCs w:val="24"/>
          <w:lang w:val="uk-UA"/>
        </w:rPr>
        <w:t xml:space="preserve">4.1.3. </w:t>
      </w:r>
      <w:r w:rsidR="00F40520">
        <w:rPr>
          <w:rFonts w:ascii="Times New Roman" w:hAnsi="Times New Roman"/>
          <w:sz w:val="24"/>
          <w:szCs w:val="24"/>
          <w:lang w:val="uk-UA"/>
        </w:rPr>
        <w:t>н</w:t>
      </w:r>
      <w:r w:rsidRPr="0076696D">
        <w:rPr>
          <w:rFonts w:ascii="Times New Roman" w:hAnsi="Times New Roman"/>
          <w:sz w:val="24"/>
          <w:szCs w:val="24"/>
          <w:lang w:val="uk-UA"/>
        </w:rPr>
        <w:t>е входя</w:t>
      </w:r>
      <w:r w:rsidR="009E7470">
        <w:rPr>
          <w:rFonts w:ascii="Times New Roman" w:hAnsi="Times New Roman"/>
          <w:sz w:val="24"/>
          <w:szCs w:val="24"/>
          <w:lang w:val="uk-UA"/>
        </w:rPr>
        <w:t>ть до складу керівних органів (у</w:t>
      </w:r>
      <w:r w:rsidRPr="0076696D">
        <w:rPr>
          <w:rFonts w:ascii="Times New Roman" w:hAnsi="Times New Roman"/>
          <w:sz w:val="24"/>
          <w:szCs w:val="24"/>
          <w:lang w:val="uk-UA"/>
        </w:rPr>
        <w:t xml:space="preserve"> тому числі регіональних) професійних громадськи</w:t>
      </w:r>
      <w:r w:rsidR="00F154B8">
        <w:rPr>
          <w:rFonts w:ascii="Times New Roman" w:hAnsi="Times New Roman"/>
          <w:sz w:val="24"/>
          <w:szCs w:val="24"/>
          <w:lang w:val="uk-UA"/>
        </w:rPr>
        <w:t>х організацій аудиторів України;</w:t>
      </w:r>
    </w:p>
    <w:p w:rsidR="004C3114" w:rsidRPr="0076696D" w:rsidRDefault="004C3114" w:rsidP="006A6A35">
      <w:pPr>
        <w:spacing w:after="120" w:line="240" w:lineRule="auto"/>
        <w:ind w:firstLine="993"/>
        <w:jc w:val="both"/>
        <w:rPr>
          <w:rFonts w:ascii="Times New Roman" w:hAnsi="Times New Roman"/>
          <w:sz w:val="24"/>
          <w:szCs w:val="24"/>
          <w:lang w:val="uk-UA"/>
        </w:rPr>
      </w:pPr>
      <w:r w:rsidRPr="0076696D">
        <w:rPr>
          <w:rFonts w:ascii="Times New Roman" w:hAnsi="Times New Roman"/>
          <w:sz w:val="24"/>
          <w:szCs w:val="24"/>
          <w:lang w:val="uk-UA"/>
        </w:rPr>
        <w:t xml:space="preserve">4.1.4. </w:t>
      </w:r>
      <w:r w:rsidR="00F40520">
        <w:rPr>
          <w:rFonts w:ascii="Times New Roman" w:hAnsi="Times New Roman"/>
          <w:sz w:val="24"/>
          <w:szCs w:val="24"/>
          <w:lang w:val="uk-UA"/>
        </w:rPr>
        <w:t>н</w:t>
      </w:r>
      <w:r w:rsidRPr="0076696D">
        <w:rPr>
          <w:rFonts w:ascii="Times New Roman" w:hAnsi="Times New Roman"/>
          <w:sz w:val="24"/>
          <w:szCs w:val="24"/>
          <w:lang w:val="uk-UA"/>
        </w:rPr>
        <w:t xml:space="preserve">е є членами АПУ чи </w:t>
      </w:r>
      <w:r w:rsidR="00CC5871">
        <w:rPr>
          <w:rFonts w:ascii="Times New Roman" w:hAnsi="Times New Roman"/>
          <w:sz w:val="24"/>
          <w:szCs w:val="24"/>
          <w:lang w:val="uk-UA"/>
        </w:rPr>
        <w:t>у</w:t>
      </w:r>
      <w:r w:rsidRPr="0076696D">
        <w:rPr>
          <w:rFonts w:ascii="Times New Roman" w:hAnsi="Times New Roman"/>
          <w:sz w:val="24"/>
          <w:szCs w:val="24"/>
          <w:lang w:val="uk-UA"/>
        </w:rPr>
        <w:t>повноваженими представниками АПУ у регіонах</w:t>
      </w:r>
      <w:r w:rsidR="00F154B8">
        <w:rPr>
          <w:rFonts w:ascii="Times New Roman" w:hAnsi="Times New Roman"/>
          <w:sz w:val="24"/>
          <w:szCs w:val="24"/>
          <w:lang w:val="uk-UA"/>
        </w:rPr>
        <w:t>;</w:t>
      </w:r>
    </w:p>
    <w:p w:rsidR="004C3114" w:rsidRPr="0076696D" w:rsidRDefault="004C3114" w:rsidP="006C6E04">
      <w:pPr>
        <w:spacing w:after="120" w:line="240" w:lineRule="auto"/>
        <w:ind w:firstLine="993"/>
        <w:jc w:val="both"/>
        <w:rPr>
          <w:rFonts w:ascii="Times New Roman" w:hAnsi="Times New Roman"/>
          <w:sz w:val="24"/>
          <w:szCs w:val="24"/>
          <w:lang w:val="uk-UA"/>
        </w:rPr>
      </w:pPr>
      <w:r w:rsidRPr="0076696D">
        <w:rPr>
          <w:rFonts w:ascii="Times New Roman" w:hAnsi="Times New Roman"/>
          <w:sz w:val="24"/>
          <w:szCs w:val="24"/>
          <w:lang w:val="uk-UA"/>
        </w:rPr>
        <w:t xml:space="preserve">4.1.5. </w:t>
      </w:r>
      <w:r w:rsidR="00F40520">
        <w:rPr>
          <w:rFonts w:ascii="Times New Roman" w:hAnsi="Times New Roman"/>
          <w:sz w:val="24"/>
          <w:szCs w:val="24"/>
          <w:lang w:val="uk-UA"/>
        </w:rPr>
        <w:t>н</w:t>
      </w:r>
      <w:r w:rsidRPr="0076696D">
        <w:rPr>
          <w:rFonts w:ascii="Times New Roman" w:hAnsi="Times New Roman"/>
          <w:sz w:val="24"/>
          <w:szCs w:val="24"/>
          <w:lang w:val="uk-UA"/>
        </w:rPr>
        <w:t>е займають посади у Секретаріаті АПУ та/або в Комітеті з контрол</w:t>
      </w:r>
      <w:r w:rsidR="00F154B8">
        <w:rPr>
          <w:rFonts w:ascii="Times New Roman" w:hAnsi="Times New Roman"/>
          <w:sz w:val="24"/>
          <w:szCs w:val="24"/>
          <w:lang w:val="uk-UA"/>
        </w:rPr>
        <w:t xml:space="preserve">ю </w:t>
      </w:r>
      <w:r w:rsidR="00F40520">
        <w:rPr>
          <w:rFonts w:ascii="Times New Roman" w:hAnsi="Times New Roman"/>
          <w:sz w:val="24"/>
          <w:szCs w:val="24"/>
          <w:lang w:val="uk-UA"/>
        </w:rPr>
        <w:t>якості</w:t>
      </w:r>
      <w:r w:rsidR="00F154B8">
        <w:rPr>
          <w:rFonts w:ascii="Times New Roman" w:hAnsi="Times New Roman"/>
          <w:sz w:val="24"/>
          <w:szCs w:val="24"/>
          <w:lang w:val="uk-UA"/>
        </w:rPr>
        <w:t>;</w:t>
      </w:r>
    </w:p>
    <w:p w:rsidR="004C3114" w:rsidRPr="00E9344D" w:rsidRDefault="004C3114" w:rsidP="006A6A35">
      <w:pPr>
        <w:spacing w:after="120" w:line="240" w:lineRule="auto"/>
        <w:ind w:firstLine="993"/>
        <w:jc w:val="both"/>
        <w:rPr>
          <w:rFonts w:ascii="Times New Roman" w:hAnsi="Times New Roman"/>
          <w:sz w:val="24"/>
          <w:szCs w:val="24"/>
          <w:lang w:val="uk-UA"/>
        </w:rPr>
      </w:pPr>
      <w:r w:rsidRPr="00E9344D">
        <w:rPr>
          <w:rFonts w:ascii="Times New Roman" w:hAnsi="Times New Roman"/>
          <w:sz w:val="24"/>
          <w:szCs w:val="24"/>
          <w:lang w:val="uk-UA"/>
        </w:rPr>
        <w:t xml:space="preserve">4.1.6. </w:t>
      </w:r>
      <w:r w:rsidR="00F40520">
        <w:rPr>
          <w:rFonts w:ascii="Times New Roman" w:hAnsi="Times New Roman"/>
          <w:sz w:val="24"/>
          <w:szCs w:val="24"/>
          <w:lang w:val="uk-UA"/>
        </w:rPr>
        <w:t>к</w:t>
      </w:r>
      <w:r w:rsidRPr="00E9344D">
        <w:rPr>
          <w:rFonts w:ascii="Times New Roman" w:hAnsi="Times New Roman"/>
          <w:sz w:val="24"/>
          <w:szCs w:val="24"/>
          <w:lang w:val="uk-UA"/>
        </w:rPr>
        <w:t>андидатури яких погоджені профільною комісією.</w:t>
      </w:r>
    </w:p>
    <w:p w:rsidR="004C3114" w:rsidRPr="00E9344D"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E9344D">
        <w:rPr>
          <w:rFonts w:ascii="Times New Roman" w:hAnsi="Times New Roman"/>
          <w:sz w:val="24"/>
          <w:szCs w:val="24"/>
          <w:lang w:val="uk-UA"/>
        </w:rPr>
        <w:t xml:space="preserve">4.2. Для отримання допуску на складання відповідного іспиту кандидат </w:t>
      </w:r>
      <w:r w:rsidR="00F40520">
        <w:rPr>
          <w:rFonts w:ascii="Times New Roman" w:hAnsi="Times New Roman"/>
          <w:sz w:val="24"/>
          <w:szCs w:val="24"/>
          <w:lang w:val="uk-UA"/>
        </w:rPr>
        <w:t>в</w:t>
      </w:r>
      <w:r w:rsidRPr="00E9344D">
        <w:rPr>
          <w:rFonts w:ascii="Times New Roman" w:hAnsi="Times New Roman"/>
          <w:sz w:val="24"/>
          <w:szCs w:val="24"/>
          <w:lang w:val="uk-UA"/>
        </w:rPr>
        <w:t xml:space="preserve"> уповноважені контролери подає до Комітету з контролю</w:t>
      </w:r>
      <w:r w:rsidR="00F40520">
        <w:rPr>
          <w:rFonts w:ascii="Times New Roman" w:hAnsi="Times New Roman"/>
          <w:sz w:val="24"/>
          <w:szCs w:val="24"/>
          <w:lang w:val="uk-UA"/>
        </w:rPr>
        <w:t xml:space="preserve"> якості </w:t>
      </w:r>
      <w:r w:rsidRPr="00E9344D">
        <w:rPr>
          <w:rFonts w:ascii="Times New Roman" w:hAnsi="Times New Roman"/>
          <w:sz w:val="24"/>
          <w:szCs w:val="24"/>
          <w:lang w:val="uk-UA"/>
        </w:rPr>
        <w:t xml:space="preserve"> такі документи:</w:t>
      </w:r>
    </w:p>
    <w:p w:rsidR="004C3114" w:rsidRPr="00E9344D" w:rsidRDefault="00F154B8" w:rsidP="006A6A35">
      <w:pPr>
        <w:spacing w:after="120" w:line="240" w:lineRule="auto"/>
        <w:ind w:firstLine="993"/>
        <w:jc w:val="both"/>
        <w:rPr>
          <w:rFonts w:ascii="Times New Roman" w:hAnsi="Times New Roman"/>
          <w:sz w:val="24"/>
          <w:szCs w:val="24"/>
          <w:lang w:val="uk-UA"/>
        </w:rPr>
      </w:pPr>
      <w:r>
        <w:rPr>
          <w:rFonts w:ascii="Times New Roman" w:hAnsi="Times New Roman"/>
          <w:sz w:val="24"/>
          <w:szCs w:val="24"/>
          <w:lang w:val="uk-UA"/>
        </w:rPr>
        <w:t xml:space="preserve">4.2.1. </w:t>
      </w:r>
      <w:r w:rsidR="00F40520">
        <w:rPr>
          <w:rFonts w:ascii="Times New Roman" w:hAnsi="Times New Roman"/>
          <w:sz w:val="24"/>
          <w:szCs w:val="24"/>
          <w:lang w:val="uk-UA"/>
        </w:rPr>
        <w:t>в</w:t>
      </w:r>
      <w:r>
        <w:rPr>
          <w:rFonts w:ascii="Times New Roman" w:hAnsi="Times New Roman"/>
          <w:sz w:val="24"/>
          <w:szCs w:val="24"/>
          <w:lang w:val="uk-UA"/>
        </w:rPr>
        <w:t>ідповідну заяву;</w:t>
      </w:r>
    </w:p>
    <w:p w:rsidR="004C3114" w:rsidRPr="00E9344D" w:rsidRDefault="004C3114" w:rsidP="006A6A35">
      <w:pPr>
        <w:spacing w:after="120" w:line="240" w:lineRule="auto"/>
        <w:ind w:firstLine="993"/>
        <w:jc w:val="both"/>
        <w:rPr>
          <w:rFonts w:ascii="Times New Roman" w:hAnsi="Times New Roman"/>
          <w:sz w:val="24"/>
          <w:szCs w:val="24"/>
          <w:lang w:val="uk-UA"/>
        </w:rPr>
      </w:pPr>
      <w:r w:rsidRPr="00E9344D">
        <w:rPr>
          <w:rFonts w:ascii="Times New Roman" w:hAnsi="Times New Roman"/>
          <w:sz w:val="24"/>
          <w:szCs w:val="24"/>
          <w:lang w:val="uk-UA"/>
        </w:rPr>
        <w:t>4.2.</w:t>
      </w:r>
      <w:r w:rsidR="00F40520">
        <w:rPr>
          <w:rFonts w:ascii="Times New Roman" w:hAnsi="Times New Roman"/>
          <w:sz w:val="24"/>
          <w:szCs w:val="24"/>
          <w:lang w:val="uk-UA"/>
        </w:rPr>
        <w:t>2</w:t>
      </w:r>
      <w:r w:rsidRPr="00E9344D">
        <w:rPr>
          <w:rFonts w:ascii="Times New Roman" w:hAnsi="Times New Roman"/>
          <w:sz w:val="24"/>
          <w:szCs w:val="24"/>
          <w:lang w:val="uk-UA"/>
        </w:rPr>
        <w:t xml:space="preserve">. </w:t>
      </w:r>
      <w:r w:rsidR="00F40520">
        <w:rPr>
          <w:rFonts w:ascii="Times New Roman" w:hAnsi="Times New Roman"/>
          <w:sz w:val="24"/>
          <w:szCs w:val="24"/>
          <w:lang w:val="uk-UA"/>
        </w:rPr>
        <w:t>к</w:t>
      </w:r>
      <w:r w:rsidRPr="00E9344D">
        <w:rPr>
          <w:rFonts w:ascii="Times New Roman" w:hAnsi="Times New Roman"/>
          <w:sz w:val="24"/>
          <w:szCs w:val="24"/>
          <w:lang w:val="uk-UA"/>
        </w:rPr>
        <w:t>опію трудової книжки, засвідчену в установленому порядку.</w:t>
      </w:r>
    </w:p>
    <w:p w:rsidR="004C3114" w:rsidRPr="00E9344D" w:rsidRDefault="004C3114" w:rsidP="006C6E04">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4.3. На підставі отриманих документів Комітет з контролю</w:t>
      </w:r>
      <w:r w:rsidR="009E7470">
        <w:rPr>
          <w:rFonts w:ascii="Times New Roman" w:hAnsi="Times New Roman"/>
          <w:sz w:val="24"/>
          <w:szCs w:val="24"/>
          <w:lang w:val="uk-UA"/>
        </w:rPr>
        <w:t xml:space="preserve"> якості</w:t>
      </w:r>
      <w:r w:rsidRPr="006A6A35">
        <w:rPr>
          <w:rFonts w:ascii="Times New Roman" w:hAnsi="Times New Roman"/>
          <w:sz w:val="24"/>
          <w:szCs w:val="24"/>
          <w:lang w:val="uk-UA"/>
        </w:rPr>
        <w:t xml:space="preserve"> надає кандидатам в уповноважені контролери допуск до складання іспиту. Порядок організації та проведення іспиту затверджується АПУ. </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4.4. Іспит складається шляхом проведення тестування, що включає тести та ситуаційні завдання, та, за необхідності, шляхом співбесіди. Перевірку результатів тестування здійснює комісія з перевірки, склад якої затверджує профільна комісія. До складу комісії з перевірки включаються член профільної комісії та голова Комітету з контролю</w:t>
      </w:r>
      <w:r w:rsidR="00F40520">
        <w:rPr>
          <w:rFonts w:ascii="Times New Roman" w:hAnsi="Times New Roman"/>
          <w:sz w:val="24"/>
          <w:szCs w:val="24"/>
          <w:lang w:val="uk-UA"/>
        </w:rPr>
        <w:t xml:space="preserve"> якості</w:t>
      </w:r>
      <w:r w:rsidRPr="006A6A35">
        <w:rPr>
          <w:rFonts w:ascii="Times New Roman" w:hAnsi="Times New Roman"/>
          <w:sz w:val="24"/>
          <w:szCs w:val="24"/>
          <w:lang w:val="uk-UA"/>
        </w:rPr>
        <w:t>.</w:t>
      </w:r>
    </w:p>
    <w:p w:rsidR="004C3114" w:rsidRPr="0076696D"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4.5. Тести та ситуаційні завдання для проведення тестування кандидатів в </w:t>
      </w:r>
      <w:r w:rsidRPr="006A6A35">
        <w:rPr>
          <w:rFonts w:ascii="Times New Roman" w:hAnsi="Times New Roman"/>
          <w:sz w:val="24"/>
          <w:szCs w:val="24"/>
          <w:lang w:val="uk-UA"/>
        </w:rPr>
        <w:lastRenderedPageBreak/>
        <w:t xml:space="preserve">уповноважені контролери розробляє і подає на затвердження профільній </w:t>
      </w:r>
      <w:r w:rsidR="0010600F">
        <w:rPr>
          <w:rFonts w:ascii="Times New Roman" w:hAnsi="Times New Roman"/>
          <w:sz w:val="24"/>
          <w:szCs w:val="24"/>
          <w:lang w:val="uk-UA"/>
        </w:rPr>
        <w:t>к</w:t>
      </w:r>
      <w:r w:rsidRPr="006A6A35">
        <w:rPr>
          <w:rFonts w:ascii="Times New Roman" w:hAnsi="Times New Roman"/>
          <w:sz w:val="24"/>
          <w:szCs w:val="24"/>
          <w:lang w:val="uk-UA"/>
        </w:rPr>
        <w:t>омісії Комітет з контролю</w:t>
      </w:r>
      <w:r w:rsidR="000545E8">
        <w:rPr>
          <w:rFonts w:ascii="Times New Roman" w:hAnsi="Times New Roman"/>
          <w:sz w:val="24"/>
          <w:szCs w:val="24"/>
          <w:lang w:val="uk-UA"/>
        </w:rPr>
        <w:t xml:space="preserve"> </w:t>
      </w:r>
      <w:r w:rsidR="003F29FC" w:rsidRPr="006C6E04">
        <w:rPr>
          <w:rFonts w:ascii="Times New Roman" w:hAnsi="Times New Roman"/>
          <w:sz w:val="24"/>
          <w:szCs w:val="24"/>
          <w:lang w:val="uk-UA"/>
        </w:rPr>
        <w:t>якості</w:t>
      </w:r>
      <w:r w:rsidRPr="006C6E04">
        <w:rPr>
          <w:rFonts w:ascii="Times New Roman" w:hAnsi="Times New Roman"/>
          <w:sz w:val="24"/>
          <w:szCs w:val="24"/>
          <w:lang w:val="uk-UA"/>
        </w:rPr>
        <w:t>.</w:t>
      </w:r>
      <w:r w:rsidRPr="006A6A35">
        <w:rPr>
          <w:rFonts w:ascii="Times New Roman" w:hAnsi="Times New Roman"/>
          <w:sz w:val="24"/>
          <w:szCs w:val="24"/>
          <w:lang w:val="uk-UA"/>
        </w:rPr>
        <w:t xml:space="preserve"> Конкретний набір питань для проведення тестування затверджує профільна комісія. </w:t>
      </w:r>
    </w:p>
    <w:p w:rsidR="004C3114" w:rsidRPr="0076696D"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76696D">
        <w:rPr>
          <w:rFonts w:ascii="Times New Roman" w:hAnsi="Times New Roman"/>
          <w:sz w:val="24"/>
          <w:szCs w:val="24"/>
          <w:lang w:val="uk-UA"/>
        </w:rPr>
        <w:t xml:space="preserve">4.6. Тривалість тестування становить 120 хвилин. Кандидат </w:t>
      </w:r>
      <w:r w:rsidRPr="006A6A35">
        <w:rPr>
          <w:rFonts w:ascii="Times New Roman" w:hAnsi="Times New Roman"/>
          <w:sz w:val="24"/>
          <w:szCs w:val="24"/>
          <w:lang w:val="uk-UA"/>
        </w:rPr>
        <w:t>в уповноважені</w:t>
      </w:r>
      <w:r w:rsidRPr="0076696D">
        <w:rPr>
          <w:rFonts w:ascii="Times New Roman" w:hAnsi="Times New Roman"/>
          <w:sz w:val="24"/>
          <w:szCs w:val="24"/>
          <w:lang w:val="uk-UA"/>
        </w:rPr>
        <w:t xml:space="preserve"> контролери вважається таким, що успішно склав іспит, якщо він набрав не менш як 70 балів зі 100 максимально можливих.</w:t>
      </w:r>
    </w:p>
    <w:p w:rsidR="004C3114" w:rsidRPr="0076696D"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76696D">
        <w:rPr>
          <w:rFonts w:ascii="Times New Roman" w:hAnsi="Times New Roman"/>
          <w:sz w:val="24"/>
          <w:szCs w:val="24"/>
          <w:lang w:val="uk-UA"/>
        </w:rPr>
        <w:t>4.7. За результатами тестування Комітет з контролю</w:t>
      </w:r>
      <w:r w:rsidR="000545E8">
        <w:rPr>
          <w:rFonts w:ascii="Times New Roman" w:hAnsi="Times New Roman"/>
          <w:sz w:val="24"/>
          <w:szCs w:val="24"/>
          <w:lang w:val="uk-UA"/>
        </w:rPr>
        <w:t xml:space="preserve"> </w:t>
      </w:r>
      <w:r w:rsidR="003F29FC" w:rsidRPr="006C6E04">
        <w:rPr>
          <w:rFonts w:ascii="Times New Roman" w:hAnsi="Times New Roman"/>
          <w:sz w:val="24"/>
          <w:szCs w:val="24"/>
          <w:lang w:val="uk-UA"/>
        </w:rPr>
        <w:t>якості</w:t>
      </w:r>
      <w:r w:rsidRPr="006C6E04">
        <w:rPr>
          <w:rFonts w:ascii="Times New Roman" w:hAnsi="Times New Roman"/>
          <w:sz w:val="24"/>
          <w:szCs w:val="24"/>
          <w:lang w:val="uk-UA"/>
        </w:rPr>
        <w:t xml:space="preserve"> передає профільній комісії подання про включення кандидатів, які відповідають вимогам</w:t>
      </w:r>
      <w:r w:rsidRPr="0076696D">
        <w:rPr>
          <w:rFonts w:ascii="Times New Roman" w:hAnsi="Times New Roman"/>
          <w:sz w:val="24"/>
          <w:szCs w:val="24"/>
          <w:lang w:val="uk-UA"/>
        </w:rPr>
        <w:t xml:space="preserve">, визначеним цим Положенням, до </w:t>
      </w:r>
      <w:r w:rsidR="00507D1F">
        <w:rPr>
          <w:rFonts w:ascii="Times New Roman" w:hAnsi="Times New Roman"/>
          <w:sz w:val="24"/>
          <w:szCs w:val="24"/>
          <w:lang w:val="uk-UA"/>
        </w:rPr>
        <w:t>реєстру</w:t>
      </w:r>
      <w:r w:rsidRPr="0076696D">
        <w:rPr>
          <w:rFonts w:ascii="Times New Roman" w:hAnsi="Times New Roman"/>
          <w:sz w:val="24"/>
          <w:szCs w:val="24"/>
          <w:lang w:val="uk-UA"/>
        </w:rPr>
        <w:t xml:space="preserve"> </w:t>
      </w:r>
      <w:r w:rsidRPr="006A6A35">
        <w:rPr>
          <w:rFonts w:ascii="Times New Roman" w:hAnsi="Times New Roman"/>
          <w:sz w:val="24"/>
          <w:szCs w:val="24"/>
          <w:lang w:val="uk-UA"/>
        </w:rPr>
        <w:t>уповноважених</w:t>
      </w:r>
      <w:r w:rsidRPr="0076696D">
        <w:rPr>
          <w:rFonts w:ascii="Times New Roman" w:hAnsi="Times New Roman"/>
          <w:sz w:val="24"/>
          <w:szCs w:val="24"/>
          <w:lang w:val="uk-UA"/>
        </w:rPr>
        <w:t xml:space="preserve"> контролерів. Подання розглядається</w:t>
      </w:r>
      <w:r w:rsidR="0078035B">
        <w:rPr>
          <w:rFonts w:ascii="Times New Roman" w:hAnsi="Times New Roman"/>
          <w:sz w:val="24"/>
          <w:szCs w:val="24"/>
          <w:lang w:val="uk-UA"/>
        </w:rPr>
        <w:t xml:space="preserve"> </w:t>
      </w:r>
      <w:r w:rsidRPr="0076696D">
        <w:rPr>
          <w:rFonts w:ascii="Times New Roman" w:hAnsi="Times New Roman"/>
          <w:sz w:val="24"/>
          <w:szCs w:val="24"/>
          <w:lang w:val="uk-UA"/>
        </w:rPr>
        <w:t xml:space="preserve">профільною комісією на черговому засіданні. Кандидат включається до </w:t>
      </w:r>
      <w:r w:rsidR="00507D1F">
        <w:rPr>
          <w:rFonts w:ascii="Times New Roman" w:hAnsi="Times New Roman"/>
          <w:sz w:val="24"/>
          <w:szCs w:val="24"/>
          <w:lang w:val="uk-UA"/>
        </w:rPr>
        <w:t>реєстру</w:t>
      </w:r>
      <w:r w:rsidR="00507D1F" w:rsidRPr="0076696D">
        <w:rPr>
          <w:rFonts w:ascii="Times New Roman" w:hAnsi="Times New Roman"/>
          <w:sz w:val="24"/>
          <w:szCs w:val="24"/>
          <w:lang w:val="uk-UA"/>
        </w:rPr>
        <w:t xml:space="preserve"> </w:t>
      </w:r>
      <w:r w:rsidRPr="006A6A35">
        <w:rPr>
          <w:rFonts w:ascii="Times New Roman" w:hAnsi="Times New Roman"/>
          <w:sz w:val="24"/>
          <w:szCs w:val="24"/>
          <w:lang w:val="uk-UA"/>
        </w:rPr>
        <w:t>уповноважених</w:t>
      </w:r>
      <w:r w:rsidRPr="0076696D">
        <w:rPr>
          <w:rFonts w:ascii="Times New Roman" w:hAnsi="Times New Roman"/>
          <w:sz w:val="24"/>
          <w:szCs w:val="24"/>
          <w:lang w:val="uk-UA"/>
        </w:rPr>
        <w:t xml:space="preserve"> контролерів після погодження його кандидатури профільною комісією.</w:t>
      </w:r>
    </w:p>
    <w:p w:rsidR="004C3114" w:rsidRPr="0076696D"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76696D">
        <w:rPr>
          <w:rFonts w:ascii="Times New Roman" w:hAnsi="Times New Roman"/>
          <w:sz w:val="24"/>
          <w:szCs w:val="24"/>
          <w:lang w:val="uk-UA"/>
        </w:rPr>
        <w:t xml:space="preserve">4.8. Погодження кандидатур </w:t>
      </w:r>
      <w:r w:rsidRPr="006A6A35">
        <w:rPr>
          <w:rFonts w:ascii="Times New Roman" w:hAnsi="Times New Roman"/>
          <w:sz w:val="24"/>
          <w:szCs w:val="24"/>
          <w:lang w:val="uk-UA"/>
        </w:rPr>
        <w:t>уповноважених</w:t>
      </w:r>
      <w:r w:rsidRPr="0076696D">
        <w:rPr>
          <w:rFonts w:ascii="Times New Roman" w:hAnsi="Times New Roman"/>
          <w:sz w:val="24"/>
          <w:szCs w:val="24"/>
          <w:lang w:val="uk-UA"/>
        </w:rPr>
        <w:t xml:space="preserve"> контролерів профільною комісією </w:t>
      </w:r>
      <w:r w:rsidR="00507D1F">
        <w:rPr>
          <w:rFonts w:ascii="Times New Roman" w:hAnsi="Times New Roman"/>
          <w:sz w:val="24"/>
          <w:szCs w:val="24"/>
          <w:lang w:val="uk-UA"/>
        </w:rPr>
        <w:t xml:space="preserve">для включення до реєстру уповноважених контролерів </w:t>
      </w:r>
      <w:r w:rsidRPr="0076696D">
        <w:rPr>
          <w:rFonts w:ascii="Times New Roman" w:hAnsi="Times New Roman"/>
          <w:sz w:val="24"/>
          <w:szCs w:val="24"/>
          <w:lang w:val="uk-UA"/>
        </w:rPr>
        <w:t xml:space="preserve">є підставою для укладення Секретаріатом АПУ з кожним із них відповідного договору щодо умов оплати і порядку його участі у проведенні перевірок. </w:t>
      </w:r>
      <w:r w:rsidRPr="0076696D">
        <w:rPr>
          <w:rFonts w:ascii="Times New Roman" w:hAnsi="Times New Roman"/>
          <w:bCs/>
          <w:sz w:val="24"/>
          <w:szCs w:val="24"/>
          <w:lang w:val="uk-UA"/>
        </w:rPr>
        <w:t>З уповноваженими контролерами, які є членами уповноваженої з контролю якості організації, договір укладає така організація відповідно до її статутних документів.</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4.9. Договір, укладений Секретаріатом АПУ з уповноваженим контролером, може бути розірваний та/або уповноважений контролер може бути виключений з реєстру уповноважених контролерів за рішенням профільної комісії в таких випадках:</w:t>
      </w:r>
    </w:p>
    <w:p w:rsidR="004C3114" w:rsidRPr="006A6A35" w:rsidRDefault="004C3114" w:rsidP="006A6A35">
      <w:pPr>
        <w:spacing w:after="120" w:line="240" w:lineRule="auto"/>
        <w:ind w:firstLine="993"/>
        <w:jc w:val="both"/>
        <w:rPr>
          <w:rFonts w:ascii="Times New Roman" w:hAnsi="Times New Roman"/>
          <w:sz w:val="24"/>
          <w:szCs w:val="24"/>
          <w:lang w:val="uk-UA"/>
        </w:rPr>
      </w:pPr>
      <w:r w:rsidRPr="0076696D">
        <w:rPr>
          <w:rFonts w:ascii="Times New Roman" w:hAnsi="Times New Roman"/>
          <w:sz w:val="24"/>
          <w:szCs w:val="24"/>
          <w:lang w:val="uk-UA"/>
        </w:rPr>
        <w:t xml:space="preserve">4.9.1. </w:t>
      </w:r>
      <w:r w:rsidR="0010600F">
        <w:rPr>
          <w:rFonts w:ascii="Times New Roman" w:hAnsi="Times New Roman"/>
          <w:sz w:val="24"/>
          <w:szCs w:val="24"/>
          <w:lang w:val="uk-UA"/>
        </w:rPr>
        <w:t>я</w:t>
      </w:r>
      <w:r w:rsidRPr="006A6A35">
        <w:rPr>
          <w:rFonts w:ascii="Times New Roman" w:hAnsi="Times New Roman"/>
          <w:sz w:val="24"/>
          <w:szCs w:val="24"/>
          <w:lang w:val="uk-UA"/>
        </w:rPr>
        <w:t>кщо уповноважений контролер переїхав на постійне</w:t>
      </w:r>
      <w:r w:rsidR="00F154B8">
        <w:rPr>
          <w:rFonts w:ascii="Times New Roman" w:hAnsi="Times New Roman"/>
          <w:sz w:val="24"/>
          <w:szCs w:val="24"/>
          <w:lang w:val="uk-UA"/>
        </w:rPr>
        <w:t xml:space="preserve"> місце проживання в іншу країну;</w:t>
      </w:r>
    </w:p>
    <w:p w:rsidR="004C3114" w:rsidRPr="0076696D" w:rsidRDefault="004C3114" w:rsidP="006A6A35">
      <w:pPr>
        <w:spacing w:after="120" w:line="240" w:lineRule="auto"/>
        <w:ind w:firstLine="993"/>
        <w:jc w:val="both"/>
        <w:rPr>
          <w:rFonts w:ascii="Times New Roman" w:hAnsi="Times New Roman"/>
          <w:sz w:val="24"/>
          <w:szCs w:val="24"/>
          <w:lang w:val="uk-UA"/>
        </w:rPr>
      </w:pPr>
      <w:r w:rsidRPr="0076696D">
        <w:rPr>
          <w:rFonts w:ascii="Times New Roman" w:hAnsi="Times New Roman"/>
          <w:sz w:val="24"/>
          <w:szCs w:val="24"/>
          <w:lang w:val="uk-UA"/>
        </w:rPr>
        <w:t xml:space="preserve">4.9.2. </w:t>
      </w:r>
      <w:r w:rsidR="0010600F">
        <w:rPr>
          <w:rFonts w:ascii="Times New Roman" w:hAnsi="Times New Roman"/>
          <w:sz w:val="24"/>
          <w:szCs w:val="24"/>
          <w:lang w:val="uk-UA"/>
        </w:rPr>
        <w:t>у</w:t>
      </w:r>
      <w:r w:rsidRPr="0076696D">
        <w:rPr>
          <w:rFonts w:ascii="Times New Roman" w:hAnsi="Times New Roman"/>
          <w:sz w:val="24"/>
          <w:szCs w:val="24"/>
          <w:lang w:val="uk-UA"/>
        </w:rPr>
        <w:t xml:space="preserve"> разі порушення </w:t>
      </w:r>
      <w:r w:rsidRPr="006A6A35">
        <w:rPr>
          <w:rFonts w:ascii="Times New Roman" w:hAnsi="Times New Roman"/>
          <w:sz w:val="24"/>
          <w:szCs w:val="24"/>
          <w:lang w:val="uk-UA"/>
        </w:rPr>
        <w:t>уповноваженим</w:t>
      </w:r>
      <w:r w:rsidRPr="0076696D">
        <w:rPr>
          <w:rFonts w:ascii="Times New Roman" w:hAnsi="Times New Roman"/>
          <w:sz w:val="24"/>
          <w:szCs w:val="24"/>
          <w:lang w:val="uk-UA"/>
        </w:rPr>
        <w:t xml:space="preserve"> ко</w:t>
      </w:r>
      <w:r w:rsidR="00F154B8">
        <w:rPr>
          <w:rFonts w:ascii="Times New Roman" w:hAnsi="Times New Roman"/>
          <w:sz w:val="24"/>
          <w:szCs w:val="24"/>
          <w:lang w:val="uk-UA"/>
        </w:rPr>
        <w:t>нтролером вимог цього Положення;</w:t>
      </w:r>
    </w:p>
    <w:p w:rsidR="004C3114" w:rsidRPr="0076696D" w:rsidRDefault="004C3114" w:rsidP="006A6A35">
      <w:pPr>
        <w:spacing w:after="120" w:line="240" w:lineRule="auto"/>
        <w:ind w:firstLine="993"/>
        <w:jc w:val="both"/>
        <w:rPr>
          <w:rFonts w:ascii="Times New Roman" w:hAnsi="Times New Roman"/>
          <w:sz w:val="24"/>
          <w:szCs w:val="24"/>
          <w:lang w:val="uk-UA"/>
        </w:rPr>
      </w:pPr>
      <w:r w:rsidRPr="0076696D">
        <w:rPr>
          <w:rFonts w:ascii="Times New Roman" w:hAnsi="Times New Roman"/>
          <w:sz w:val="24"/>
          <w:szCs w:val="24"/>
          <w:lang w:val="uk-UA"/>
        </w:rPr>
        <w:t xml:space="preserve">4.9.3. </w:t>
      </w:r>
      <w:r w:rsidR="0010600F">
        <w:rPr>
          <w:rFonts w:ascii="Times New Roman" w:hAnsi="Times New Roman"/>
          <w:sz w:val="24"/>
          <w:szCs w:val="24"/>
          <w:lang w:val="uk-UA"/>
        </w:rPr>
        <w:t>у</w:t>
      </w:r>
      <w:r w:rsidRPr="0076696D">
        <w:rPr>
          <w:rFonts w:ascii="Times New Roman" w:hAnsi="Times New Roman"/>
          <w:sz w:val="24"/>
          <w:szCs w:val="24"/>
          <w:lang w:val="uk-UA"/>
        </w:rPr>
        <w:t xml:space="preserve"> разі застосування АПУ стягнення до </w:t>
      </w:r>
      <w:r w:rsidRPr="006A6A35">
        <w:rPr>
          <w:rFonts w:ascii="Times New Roman" w:hAnsi="Times New Roman"/>
          <w:sz w:val="24"/>
          <w:szCs w:val="24"/>
          <w:lang w:val="uk-UA"/>
        </w:rPr>
        <w:t>уповноваженого</w:t>
      </w:r>
      <w:r w:rsidRPr="0076696D">
        <w:rPr>
          <w:rFonts w:ascii="Times New Roman" w:hAnsi="Times New Roman"/>
          <w:sz w:val="24"/>
          <w:szCs w:val="24"/>
          <w:lang w:val="uk-UA"/>
        </w:rPr>
        <w:t xml:space="preserve"> контролера. </w:t>
      </w:r>
    </w:p>
    <w:p w:rsidR="004C3114" w:rsidRPr="006A6A35" w:rsidRDefault="004C3114" w:rsidP="00FB39FE">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4.10. </w:t>
      </w:r>
      <w:r w:rsidR="000545E8">
        <w:rPr>
          <w:rFonts w:ascii="Times New Roman" w:hAnsi="Times New Roman"/>
          <w:sz w:val="24"/>
          <w:szCs w:val="24"/>
          <w:lang w:val="uk-UA"/>
        </w:rPr>
        <w:t xml:space="preserve">АПУ </w:t>
      </w:r>
      <w:r w:rsidRPr="006A6A35">
        <w:rPr>
          <w:rFonts w:ascii="Times New Roman" w:hAnsi="Times New Roman"/>
          <w:sz w:val="24"/>
          <w:szCs w:val="24"/>
          <w:lang w:val="uk-UA"/>
        </w:rPr>
        <w:t xml:space="preserve">веде реєстр уповноважених контролерів, які мають право проводити  перевірки </w:t>
      </w:r>
      <w:r w:rsidRPr="001D4C9C">
        <w:rPr>
          <w:rFonts w:ascii="Times New Roman" w:hAnsi="Times New Roman"/>
          <w:sz w:val="24"/>
          <w:szCs w:val="24"/>
          <w:lang w:val="uk-UA"/>
        </w:rPr>
        <w:t>систем контролю якості</w:t>
      </w:r>
      <w:r w:rsidRPr="006A6A35">
        <w:rPr>
          <w:rFonts w:ascii="Times New Roman" w:hAnsi="Times New Roman"/>
          <w:sz w:val="24"/>
          <w:szCs w:val="24"/>
          <w:lang w:val="uk-UA"/>
        </w:rPr>
        <w:t xml:space="preserve"> суб’єктів аудиторської діяльності, який оприлюднюється на офіційному сайті АПУ. В цьому реєстрі оприлюднюється:</w:t>
      </w:r>
    </w:p>
    <w:p w:rsidR="004C3114" w:rsidRPr="00F154B8" w:rsidRDefault="004C3114" w:rsidP="00F154B8">
      <w:pPr>
        <w:numPr>
          <w:ilvl w:val="0"/>
          <w:numId w:val="41"/>
        </w:numPr>
        <w:spacing w:after="120" w:line="240" w:lineRule="auto"/>
        <w:ind w:left="0" w:firstLine="567"/>
        <w:jc w:val="both"/>
        <w:rPr>
          <w:rFonts w:ascii="Times New Roman" w:hAnsi="Times New Roman"/>
          <w:sz w:val="24"/>
          <w:szCs w:val="24"/>
          <w:lang w:val="uk-UA"/>
        </w:rPr>
      </w:pPr>
      <w:r w:rsidRPr="00F154B8">
        <w:rPr>
          <w:rFonts w:ascii="Times New Roman" w:hAnsi="Times New Roman"/>
          <w:sz w:val="24"/>
          <w:szCs w:val="24"/>
          <w:lang w:val="uk-UA"/>
        </w:rPr>
        <w:t>прізвище, ім’я, по батькові;</w:t>
      </w:r>
    </w:p>
    <w:p w:rsidR="004C3114" w:rsidRPr="00F154B8" w:rsidRDefault="004C3114" w:rsidP="00F154B8">
      <w:pPr>
        <w:numPr>
          <w:ilvl w:val="0"/>
          <w:numId w:val="41"/>
        </w:numPr>
        <w:spacing w:after="120" w:line="240" w:lineRule="auto"/>
        <w:ind w:left="0" w:firstLine="567"/>
        <w:jc w:val="both"/>
        <w:rPr>
          <w:rFonts w:ascii="Times New Roman" w:hAnsi="Times New Roman"/>
          <w:sz w:val="24"/>
          <w:szCs w:val="24"/>
          <w:lang w:val="uk-UA"/>
        </w:rPr>
      </w:pPr>
      <w:r w:rsidRPr="00F154B8">
        <w:rPr>
          <w:rFonts w:ascii="Times New Roman" w:hAnsi="Times New Roman"/>
          <w:sz w:val="24"/>
          <w:szCs w:val="24"/>
          <w:lang w:val="uk-UA"/>
        </w:rPr>
        <w:t>номер та термін чинності сертифікату аудитора;</w:t>
      </w:r>
    </w:p>
    <w:p w:rsidR="004C3114" w:rsidRPr="00F154B8" w:rsidRDefault="004C3114" w:rsidP="00F154B8">
      <w:pPr>
        <w:numPr>
          <w:ilvl w:val="0"/>
          <w:numId w:val="41"/>
        </w:numPr>
        <w:spacing w:after="120" w:line="240" w:lineRule="auto"/>
        <w:ind w:left="0" w:firstLine="567"/>
        <w:jc w:val="both"/>
        <w:rPr>
          <w:rFonts w:ascii="Times New Roman" w:hAnsi="Times New Roman"/>
          <w:sz w:val="24"/>
          <w:szCs w:val="24"/>
          <w:lang w:val="uk-UA"/>
        </w:rPr>
      </w:pPr>
      <w:r w:rsidRPr="00F154B8">
        <w:rPr>
          <w:rFonts w:ascii="Times New Roman" w:hAnsi="Times New Roman"/>
          <w:sz w:val="24"/>
          <w:szCs w:val="24"/>
          <w:lang w:val="uk-UA"/>
        </w:rPr>
        <w:t>місце реєстрації (область, населений пункт);</w:t>
      </w:r>
    </w:p>
    <w:p w:rsidR="004C3114" w:rsidRPr="00F154B8" w:rsidRDefault="004C3114" w:rsidP="00F154B8">
      <w:pPr>
        <w:numPr>
          <w:ilvl w:val="0"/>
          <w:numId w:val="41"/>
        </w:numPr>
        <w:spacing w:after="120" w:line="240" w:lineRule="auto"/>
        <w:ind w:left="0" w:firstLine="567"/>
        <w:jc w:val="both"/>
        <w:rPr>
          <w:rFonts w:ascii="Times New Roman" w:hAnsi="Times New Roman"/>
          <w:sz w:val="24"/>
          <w:szCs w:val="24"/>
          <w:lang w:val="uk-UA"/>
        </w:rPr>
      </w:pPr>
      <w:r w:rsidRPr="00F154B8">
        <w:rPr>
          <w:rFonts w:ascii="Times New Roman" w:hAnsi="Times New Roman"/>
          <w:sz w:val="24"/>
          <w:szCs w:val="24"/>
          <w:lang w:val="uk-UA"/>
        </w:rPr>
        <w:t>інформація про членство в громадськ</w:t>
      </w:r>
      <w:r w:rsidR="00507D1F">
        <w:rPr>
          <w:rFonts w:ascii="Times New Roman" w:hAnsi="Times New Roman"/>
          <w:sz w:val="24"/>
          <w:szCs w:val="24"/>
          <w:lang w:val="uk-UA"/>
        </w:rPr>
        <w:t>их</w:t>
      </w:r>
      <w:r w:rsidRPr="00F154B8">
        <w:rPr>
          <w:rFonts w:ascii="Times New Roman" w:hAnsi="Times New Roman"/>
          <w:sz w:val="24"/>
          <w:szCs w:val="24"/>
          <w:lang w:val="uk-UA"/>
        </w:rPr>
        <w:t xml:space="preserve"> об’єднаннях та професійн</w:t>
      </w:r>
      <w:r w:rsidR="00507D1F">
        <w:rPr>
          <w:rFonts w:ascii="Times New Roman" w:hAnsi="Times New Roman"/>
          <w:sz w:val="24"/>
          <w:szCs w:val="24"/>
          <w:lang w:val="uk-UA"/>
        </w:rPr>
        <w:t>их</w:t>
      </w:r>
      <w:r w:rsidRPr="00F154B8">
        <w:rPr>
          <w:rFonts w:ascii="Times New Roman" w:hAnsi="Times New Roman"/>
          <w:sz w:val="24"/>
          <w:szCs w:val="24"/>
          <w:lang w:val="uk-UA"/>
        </w:rPr>
        <w:t xml:space="preserve"> організаціях аудиторів та/або бухгалтерів;</w:t>
      </w:r>
    </w:p>
    <w:p w:rsidR="004C3114" w:rsidRPr="00F154B8" w:rsidRDefault="004C3114" w:rsidP="00F154B8">
      <w:pPr>
        <w:numPr>
          <w:ilvl w:val="0"/>
          <w:numId w:val="41"/>
        </w:numPr>
        <w:spacing w:after="120" w:line="240" w:lineRule="auto"/>
        <w:ind w:left="0" w:firstLine="567"/>
        <w:jc w:val="both"/>
        <w:rPr>
          <w:rFonts w:ascii="Times New Roman" w:hAnsi="Times New Roman"/>
          <w:sz w:val="24"/>
          <w:szCs w:val="24"/>
          <w:lang w:val="uk-UA"/>
        </w:rPr>
      </w:pPr>
      <w:r w:rsidRPr="00F154B8">
        <w:rPr>
          <w:rFonts w:ascii="Times New Roman" w:hAnsi="Times New Roman"/>
          <w:sz w:val="24"/>
          <w:szCs w:val="24"/>
          <w:lang w:val="uk-UA"/>
        </w:rPr>
        <w:t>контактні дані.</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4.11. За умови настання однієї з подій, передбачених </w:t>
      </w:r>
      <w:r w:rsidR="0010600F">
        <w:rPr>
          <w:rFonts w:ascii="Times New Roman" w:hAnsi="Times New Roman"/>
          <w:sz w:val="24"/>
          <w:szCs w:val="24"/>
          <w:lang w:val="uk-UA"/>
        </w:rPr>
        <w:t xml:space="preserve">у </w:t>
      </w:r>
      <w:r w:rsidRPr="006A6A35">
        <w:rPr>
          <w:rFonts w:ascii="Times New Roman" w:hAnsi="Times New Roman"/>
          <w:sz w:val="24"/>
          <w:szCs w:val="24"/>
          <w:lang w:val="uk-UA"/>
        </w:rPr>
        <w:t xml:space="preserve">п.4.9, </w:t>
      </w:r>
      <w:r w:rsidR="0010600F">
        <w:rPr>
          <w:rFonts w:ascii="Times New Roman" w:hAnsi="Times New Roman"/>
          <w:sz w:val="24"/>
          <w:szCs w:val="24"/>
          <w:lang w:val="uk-UA"/>
        </w:rPr>
        <w:t>п</w:t>
      </w:r>
      <w:r w:rsidRPr="006A6A35">
        <w:rPr>
          <w:rFonts w:ascii="Times New Roman" w:hAnsi="Times New Roman"/>
          <w:sz w:val="24"/>
          <w:szCs w:val="24"/>
          <w:lang w:val="uk-UA"/>
        </w:rPr>
        <w:t xml:space="preserve">рофільна комісія АПУ протягом 30 календарних днів повинна звернутися до уповноваженої з контролю якості організації з вимогою розірвання договору з уповноваженим контролером. </w:t>
      </w:r>
    </w:p>
    <w:p w:rsidR="0076696D" w:rsidRDefault="0076696D" w:rsidP="0078035B">
      <w:pPr>
        <w:pStyle w:val="a3"/>
        <w:spacing w:before="0" w:beforeAutospacing="0" w:after="120" w:afterAutospacing="0"/>
        <w:contextualSpacing/>
        <w:jc w:val="both"/>
        <w:rPr>
          <w:b/>
          <w:lang w:val="uk-UA"/>
        </w:rPr>
      </w:pPr>
    </w:p>
    <w:p w:rsidR="004C3114" w:rsidRPr="00E9344D" w:rsidRDefault="004C3114" w:rsidP="0078035B">
      <w:pPr>
        <w:pStyle w:val="a3"/>
        <w:spacing w:before="0" w:beforeAutospacing="0" w:after="120" w:afterAutospacing="0"/>
        <w:contextualSpacing/>
        <w:jc w:val="center"/>
        <w:rPr>
          <w:lang w:val="uk-UA"/>
        </w:rPr>
      </w:pPr>
      <w:r w:rsidRPr="00E9344D">
        <w:rPr>
          <w:b/>
          <w:lang w:val="uk-UA"/>
        </w:rPr>
        <w:t>5. ВИМОГИ ДО УПОВНОВАЖЕНИХ З КОНТРОЛЮ ЯКОСТІ ОРГАНІЗАЦІЙ</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5.1. Визнані АПУ громадські об’єднання та професійні організації, які мають намір набути статусу уповноваженої з контролю якості організації (далі – уповноважені організації), повинні створити систему зовнішніх перевірок, яка включає:</w:t>
      </w:r>
    </w:p>
    <w:p w:rsidR="004C3114" w:rsidRPr="00DC7D89" w:rsidRDefault="004C3114" w:rsidP="00DC7D89">
      <w:pPr>
        <w:numPr>
          <w:ilvl w:val="0"/>
          <w:numId w:val="41"/>
        </w:numPr>
        <w:spacing w:after="120" w:line="240" w:lineRule="auto"/>
        <w:ind w:left="0" w:firstLine="567"/>
        <w:jc w:val="both"/>
        <w:rPr>
          <w:rFonts w:ascii="Times New Roman" w:hAnsi="Times New Roman"/>
          <w:sz w:val="24"/>
          <w:szCs w:val="24"/>
          <w:lang w:val="uk-UA"/>
        </w:rPr>
      </w:pPr>
      <w:r w:rsidRPr="00DC7D89">
        <w:rPr>
          <w:rFonts w:ascii="Times New Roman" w:hAnsi="Times New Roman"/>
          <w:sz w:val="24"/>
          <w:szCs w:val="24"/>
          <w:lang w:val="uk-UA"/>
        </w:rPr>
        <w:t xml:space="preserve">профільну </w:t>
      </w:r>
      <w:r w:rsidR="00DC7D89">
        <w:rPr>
          <w:rFonts w:ascii="Times New Roman" w:hAnsi="Times New Roman"/>
          <w:sz w:val="24"/>
          <w:szCs w:val="24"/>
          <w:lang w:val="uk-UA"/>
        </w:rPr>
        <w:t>комісію або профільний комітет;</w:t>
      </w:r>
    </w:p>
    <w:p w:rsidR="004C3114" w:rsidRPr="00DC7D89" w:rsidRDefault="004C3114" w:rsidP="00DC7D89">
      <w:pPr>
        <w:numPr>
          <w:ilvl w:val="0"/>
          <w:numId w:val="41"/>
        </w:numPr>
        <w:spacing w:after="120" w:line="240" w:lineRule="auto"/>
        <w:ind w:left="0" w:firstLine="567"/>
        <w:jc w:val="both"/>
        <w:rPr>
          <w:rFonts w:ascii="Times New Roman" w:hAnsi="Times New Roman"/>
          <w:sz w:val="24"/>
          <w:szCs w:val="24"/>
          <w:lang w:val="uk-UA"/>
        </w:rPr>
      </w:pPr>
      <w:r w:rsidRPr="00DC7D89">
        <w:rPr>
          <w:rFonts w:ascii="Times New Roman" w:hAnsi="Times New Roman"/>
          <w:sz w:val="24"/>
          <w:szCs w:val="24"/>
          <w:lang w:val="uk-UA"/>
        </w:rPr>
        <w:t>формалізовані (документально оформлені) політики та процедури зовнішніх перевірок</w:t>
      </w:r>
      <w:r w:rsidR="00DC7D89">
        <w:rPr>
          <w:rFonts w:ascii="Times New Roman" w:hAnsi="Times New Roman"/>
          <w:sz w:val="24"/>
          <w:szCs w:val="24"/>
          <w:lang w:val="uk-UA"/>
        </w:rPr>
        <w:t>;</w:t>
      </w:r>
    </w:p>
    <w:p w:rsidR="004C3114" w:rsidRPr="00DC7D89" w:rsidRDefault="002C1D10" w:rsidP="00DC7D89">
      <w:pPr>
        <w:numPr>
          <w:ilvl w:val="0"/>
          <w:numId w:val="41"/>
        </w:numPr>
        <w:spacing w:after="120" w:line="240" w:lineRule="auto"/>
        <w:ind w:left="0" w:firstLine="567"/>
        <w:jc w:val="both"/>
        <w:rPr>
          <w:rFonts w:ascii="Times New Roman" w:hAnsi="Times New Roman"/>
          <w:sz w:val="24"/>
          <w:szCs w:val="24"/>
          <w:lang w:val="uk-UA"/>
        </w:rPr>
      </w:pPr>
      <w:r>
        <w:rPr>
          <w:rFonts w:ascii="Times New Roman" w:hAnsi="Times New Roman"/>
          <w:sz w:val="24"/>
          <w:szCs w:val="24"/>
          <w:lang w:val="uk-UA"/>
        </w:rPr>
        <w:lastRenderedPageBreak/>
        <w:t xml:space="preserve">нараховувати </w:t>
      </w:r>
      <w:r w:rsidR="004C3114" w:rsidRPr="00DC7D89">
        <w:rPr>
          <w:rFonts w:ascii="Times New Roman" w:hAnsi="Times New Roman"/>
          <w:sz w:val="24"/>
          <w:szCs w:val="24"/>
          <w:lang w:val="uk-UA"/>
        </w:rPr>
        <w:t xml:space="preserve"> в членах організації не менше шести уповноважених контролерів, які відповідають вимогам, наведеним </w:t>
      </w:r>
      <w:r>
        <w:rPr>
          <w:rFonts w:ascii="Times New Roman" w:hAnsi="Times New Roman"/>
          <w:sz w:val="24"/>
          <w:szCs w:val="24"/>
          <w:lang w:val="uk-UA"/>
        </w:rPr>
        <w:t xml:space="preserve">у </w:t>
      </w:r>
      <w:r w:rsidR="004C3114" w:rsidRPr="00DC7D89">
        <w:rPr>
          <w:rFonts w:ascii="Times New Roman" w:hAnsi="Times New Roman"/>
          <w:sz w:val="24"/>
          <w:szCs w:val="24"/>
          <w:lang w:val="uk-UA"/>
        </w:rPr>
        <w:t xml:space="preserve"> розділі 4 цього Положення.</w:t>
      </w:r>
    </w:p>
    <w:p w:rsidR="004C3114" w:rsidRPr="006A6A35" w:rsidRDefault="009E7470"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Pr>
          <w:rFonts w:ascii="Times New Roman" w:hAnsi="Times New Roman"/>
          <w:sz w:val="24"/>
          <w:szCs w:val="24"/>
          <w:lang w:val="uk-UA"/>
        </w:rPr>
        <w:t>5.2. Уповноважена організація до укладання договору з АПУ</w:t>
      </w:r>
      <w:r w:rsidR="004C3114" w:rsidRPr="006A6A35">
        <w:rPr>
          <w:rFonts w:ascii="Times New Roman" w:hAnsi="Times New Roman"/>
          <w:sz w:val="24"/>
          <w:szCs w:val="24"/>
          <w:lang w:val="uk-UA"/>
        </w:rPr>
        <w:t xml:space="preserve"> повинна отримати від </w:t>
      </w:r>
      <w:r w:rsidR="002C1D10">
        <w:rPr>
          <w:rFonts w:ascii="Times New Roman" w:hAnsi="Times New Roman"/>
          <w:sz w:val="24"/>
          <w:szCs w:val="24"/>
          <w:lang w:val="uk-UA"/>
        </w:rPr>
        <w:t xml:space="preserve">профільної комісії </w:t>
      </w:r>
      <w:r w:rsidR="004C3114" w:rsidRPr="006A6A35">
        <w:rPr>
          <w:rFonts w:ascii="Times New Roman" w:hAnsi="Times New Roman"/>
          <w:sz w:val="24"/>
          <w:szCs w:val="24"/>
          <w:lang w:val="uk-UA"/>
        </w:rPr>
        <w:t xml:space="preserve"> висновок про відповідність створеної системи зовнішніх перевірок цьому Положенню та іншим нормативним документам АПУ з цього питання.</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5.3. Договір з уповноваженою організацією може бути розірваний за рішенням АПУ за поданням профільної комісії в таких випадках:</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5.3.1. </w:t>
      </w:r>
      <w:r w:rsidR="002C1D10">
        <w:rPr>
          <w:rFonts w:ascii="Times New Roman" w:hAnsi="Times New Roman"/>
          <w:sz w:val="24"/>
          <w:szCs w:val="24"/>
          <w:lang w:val="uk-UA"/>
        </w:rPr>
        <w:t>у</w:t>
      </w:r>
      <w:r w:rsidRPr="006A6A35">
        <w:rPr>
          <w:rFonts w:ascii="Times New Roman" w:hAnsi="Times New Roman"/>
          <w:sz w:val="24"/>
          <w:szCs w:val="24"/>
          <w:lang w:val="uk-UA"/>
        </w:rPr>
        <w:t xml:space="preserve"> разі порушення уповноваженою орг</w:t>
      </w:r>
      <w:r w:rsidR="00DC7D89">
        <w:rPr>
          <w:rFonts w:ascii="Times New Roman" w:hAnsi="Times New Roman"/>
          <w:sz w:val="24"/>
          <w:szCs w:val="24"/>
          <w:lang w:val="uk-UA"/>
        </w:rPr>
        <w:t>анізацією вимог цього Положення;</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5.3.2. </w:t>
      </w:r>
      <w:r w:rsidR="002C1D10">
        <w:rPr>
          <w:rFonts w:ascii="Times New Roman" w:hAnsi="Times New Roman"/>
          <w:sz w:val="24"/>
          <w:szCs w:val="24"/>
          <w:lang w:val="uk-UA"/>
        </w:rPr>
        <w:t>у</w:t>
      </w:r>
      <w:r w:rsidRPr="006A6A35">
        <w:rPr>
          <w:rFonts w:ascii="Times New Roman" w:hAnsi="Times New Roman"/>
          <w:sz w:val="24"/>
          <w:szCs w:val="24"/>
          <w:lang w:val="uk-UA"/>
        </w:rPr>
        <w:t xml:space="preserve"> разі відсутності протягом більш ніж дв</w:t>
      </w:r>
      <w:r w:rsidR="002C1D10">
        <w:rPr>
          <w:rFonts w:ascii="Times New Roman" w:hAnsi="Times New Roman"/>
          <w:sz w:val="24"/>
          <w:szCs w:val="24"/>
          <w:lang w:val="uk-UA"/>
        </w:rPr>
        <w:t>ох</w:t>
      </w:r>
      <w:r w:rsidRPr="006A6A35">
        <w:rPr>
          <w:rFonts w:ascii="Times New Roman" w:hAnsi="Times New Roman"/>
          <w:sz w:val="24"/>
          <w:szCs w:val="24"/>
          <w:lang w:val="uk-UA"/>
        </w:rPr>
        <w:t xml:space="preserve"> місяці</w:t>
      </w:r>
      <w:r w:rsidR="002C1D10">
        <w:rPr>
          <w:rFonts w:ascii="Times New Roman" w:hAnsi="Times New Roman"/>
          <w:sz w:val="24"/>
          <w:szCs w:val="24"/>
          <w:lang w:val="uk-UA"/>
        </w:rPr>
        <w:t>в</w:t>
      </w:r>
      <w:r w:rsidRPr="006A6A35">
        <w:rPr>
          <w:rFonts w:ascii="Times New Roman" w:hAnsi="Times New Roman"/>
          <w:sz w:val="24"/>
          <w:szCs w:val="24"/>
          <w:lang w:val="uk-UA"/>
        </w:rPr>
        <w:t xml:space="preserve"> у членах уповноваженої організації як мінімум ш</w:t>
      </w:r>
      <w:r w:rsidR="00DC7D89">
        <w:rPr>
          <w:rFonts w:ascii="Times New Roman" w:hAnsi="Times New Roman"/>
          <w:sz w:val="24"/>
          <w:szCs w:val="24"/>
          <w:lang w:val="uk-UA"/>
        </w:rPr>
        <w:t>ести уповноважених контролерів</w:t>
      </w:r>
      <w:r w:rsidR="002C1D10">
        <w:rPr>
          <w:rFonts w:ascii="Times New Roman" w:hAnsi="Times New Roman"/>
          <w:sz w:val="24"/>
          <w:szCs w:val="24"/>
          <w:lang w:val="uk-UA"/>
        </w:rPr>
        <w:t>.</w:t>
      </w:r>
    </w:p>
    <w:p w:rsidR="004C3114" w:rsidRPr="006A6A35" w:rsidRDefault="004C3114" w:rsidP="007D531C">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5.4. АПУ веде реєстр уповноважених з контролю якості організацій, які мають право проводити </w:t>
      </w:r>
      <w:r w:rsidRPr="001D4C9C">
        <w:rPr>
          <w:rFonts w:ascii="Times New Roman" w:hAnsi="Times New Roman"/>
          <w:sz w:val="24"/>
          <w:szCs w:val="24"/>
          <w:lang w:val="uk-UA"/>
        </w:rPr>
        <w:t>зовнішні перевірки систем контролю якості</w:t>
      </w:r>
      <w:r w:rsidRPr="006A6A35">
        <w:rPr>
          <w:rFonts w:ascii="Times New Roman" w:hAnsi="Times New Roman"/>
          <w:sz w:val="24"/>
          <w:szCs w:val="24"/>
          <w:lang w:val="uk-UA"/>
        </w:rPr>
        <w:t xml:space="preserve"> </w:t>
      </w:r>
      <w:r w:rsidR="007D531C">
        <w:rPr>
          <w:rFonts w:ascii="Times New Roman" w:hAnsi="Times New Roman"/>
          <w:sz w:val="24"/>
          <w:szCs w:val="24"/>
          <w:lang w:val="uk-UA"/>
        </w:rPr>
        <w:t>суб’єктів аудиторської діяльності</w:t>
      </w:r>
      <w:r w:rsidRPr="006A6A35">
        <w:rPr>
          <w:rFonts w:ascii="Times New Roman" w:hAnsi="Times New Roman"/>
          <w:sz w:val="24"/>
          <w:szCs w:val="24"/>
          <w:lang w:val="uk-UA"/>
        </w:rPr>
        <w:t>, який оприлюднюється на офіційному сайті АПУ. В цьому реєстрі оприлюднюється:</w:t>
      </w:r>
    </w:p>
    <w:p w:rsidR="004C3114" w:rsidRPr="00DC7D89" w:rsidRDefault="004C3114" w:rsidP="00DC7D89">
      <w:pPr>
        <w:numPr>
          <w:ilvl w:val="0"/>
          <w:numId w:val="41"/>
        </w:numPr>
        <w:spacing w:after="120" w:line="240" w:lineRule="auto"/>
        <w:ind w:left="0" w:firstLine="567"/>
        <w:jc w:val="both"/>
        <w:rPr>
          <w:rFonts w:ascii="Times New Roman" w:hAnsi="Times New Roman"/>
          <w:sz w:val="24"/>
          <w:szCs w:val="24"/>
          <w:lang w:val="uk-UA"/>
        </w:rPr>
      </w:pPr>
      <w:r w:rsidRPr="00DC7D89">
        <w:rPr>
          <w:rFonts w:ascii="Times New Roman" w:hAnsi="Times New Roman"/>
          <w:sz w:val="24"/>
          <w:szCs w:val="24"/>
          <w:lang w:val="uk-UA"/>
        </w:rPr>
        <w:t>найменування організації;</w:t>
      </w:r>
    </w:p>
    <w:p w:rsidR="004C3114" w:rsidRPr="00DC7D89" w:rsidRDefault="004C3114" w:rsidP="00DC7D89">
      <w:pPr>
        <w:numPr>
          <w:ilvl w:val="0"/>
          <w:numId w:val="41"/>
        </w:numPr>
        <w:spacing w:after="120" w:line="240" w:lineRule="auto"/>
        <w:ind w:left="0" w:firstLine="567"/>
        <w:jc w:val="both"/>
        <w:rPr>
          <w:rFonts w:ascii="Times New Roman" w:hAnsi="Times New Roman"/>
          <w:sz w:val="24"/>
          <w:szCs w:val="24"/>
          <w:lang w:val="uk-UA"/>
        </w:rPr>
      </w:pPr>
      <w:r w:rsidRPr="00DC7D89">
        <w:rPr>
          <w:rFonts w:ascii="Times New Roman" w:hAnsi="Times New Roman"/>
          <w:sz w:val="24"/>
          <w:szCs w:val="24"/>
          <w:lang w:val="uk-UA"/>
        </w:rPr>
        <w:t>юридична та поштова адреси та телефон виконавчого органу;</w:t>
      </w:r>
    </w:p>
    <w:p w:rsidR="004C3114" w:rsidRPr="00DC7D89" w:rsidRDefault="004C3114" w:rsidP="00DC7D89">
      <w:pPr>
        <w:numPr>
          <w:ilvl w:val="0"/>
          <w:numId w:val="41"/>
        </w:numPr>
        <w:spacing w:after="120" w:line="240" w:lineRule="auto"/>
        <w:ind w:left="0" w:firstLine="567"/>
        <w:jc w:val="both"/>
        <w:rPr>
          <w:rFonts w:ascii="Times New Roman" w:hAnsi="Times New Roman"/>
          <w:sz w:val="24"/>
          <w:szCs w:val="24"/>
          <w:lang w:val="uk-UA"/>
        </w:rPr>
      </w:pPr>
      <w:r w:rsidRPr="00DC7D89">
        <w:rPr>
          <w:rFonts w:ascii="Times New Roman" w:hAnsi="Times New Roman"/>
          <w:sz w:val="24"/>
          <w:szCs w:val="24"/>
          <w:lang w:val="uk-UA"/>
        </w:rPr>
        <w:t>список уповноважених контролерів організації.</w:t>
      </w:r>
    </w:p>
    <w:p w:rsidR="004C3114" w:rsidRPr="00E9344D" w:rsidRDefault="004C3114" w:rsidP="0078035B">
      <w:pPr>
        <w:widowControl w:val="0"/>
        <w:autoSpaceDE w:val="0"/>
        <w:autoSpaceDN w:val="0"/>
        <w:adjustRightInd w:val="0"/>
        <w:spacing w:after="120" w:line="240" w:lineRule="auto"/>
        <w:contextualSpacing/>
        <w:jc w:val="center"/>
        <w:rPr>
          <w:rFonts w:ascii="Times New Roman" w:hAnsi="Times New Roman"/>
          <w:b/>
          <w:sz w:val="24"/>
          <w:szCs w:val="24"/>
          <w:lang w:val="uk-UA"/>
        </w:rPr>
      </w:pPr>
    </w:p>
    <w:p w:rsidR="004C3114" w:rsidRPr="00E9344D" w:rsidRDefault="004C3114" w:rsidP="0078035B">
      <w:pPr>
        <w:widowControl w:val="0"/>
        <w:autoSpaceDE w:val="0"/>
        <w:autoSpaceDN w:val="0"/>
        <w:adjustRightInd w:val="0"/>
        <w:spacing w:after="120" w:line="240" w:lineRule="auto"/>
        <w:contextualSpacing/>
        <w:jc w:val="center"/>
        <w:rPr>
          <w:rFonts w:ascii="Times New Roman" w:hAnsi="Times New Roman"/>
          <w:b/>
          <w:sz w:val="24"/>
          <w:szCs w:val="24"/>
          <w:lang w:val="uk-UA"/>
        </w:rPr>
      </w:pPr>
      <w:r w:rsidRPr="00E9344D">
        <w:rPr>
          <w:rFonts w:ascii="Times New Roman" w:hAnsi="Times New Roman"/>
          <w:b/>
          <w:sz w:val="24"/>
          <w:szCs w:val="24"/>
          <w:lang w:val="uk-UA"/>
        </w:rPr>
        <w:t>6. ПРАВА І ОБОВ'ЯЗКИ КОНТРОЛЕРІВ ТА СУБ’ЄКТІВ АУДИТОРСЬКОЇ ДІЯЛЬНОСТІ ПРИ ОРГАНІЗАЦІЇ ТА ПРОВЕДЕННІ ПЕРЕВІРКИ</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6.1. При проведенні перевірки контролер має право:</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6.1.1. </w:t>
      </w:r>
      <w:r w:rsidR="002C1D10">
        <w:rPr>
          <w:rFonts w:ascii="Times New Roman" w:hAnsi="Times New Roman"/>
          <w:sz w:val="24"/>
          <w:szCs w:val="24"/>
          <w:lang w:val="uk-UA"/>
        </w:rPr>
        <w:t>в</w:t>
      </w:r>
      <w:r w:rsidRPr="006A6A35">
        <w:rPr>
          <w:rFonts w:ascii="Times New Roman" w:hAnsi="Times New Roman"/>
          <w:sz w:val="24"/>
          <w:szCs w:val="24"/>
          <w:lang w:val="uk-UA"/>
        </w:rPr>
        <w:t>ідмовитися від здійснення перевірки, якщо персонал або керівництво суб’єкта аудиторської діяль</w:t>
      </w:r>
      <w:r w:rsidR="00DC7D89">
        <w:rPr>
          <w:rFonts w:ascii="Times New Roman" w:hAnsi="Times New Roman"/>
          <w:sz w:val="24"/>
          <w:szCs w:val="24"/>
          <w:lang w:val="uk-UA"/>
        </w:rPr>
        <w:t>ності перешкоджає її проведенню;</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6.1.2. </w:t>
      </w:r>
      <w:r w:rsidR="002C1D10">
        <w:rPr>
          <w:rFonts w:ascii="Times New Roman" w:hAnsi="Times New Roman"/>
          <w:sz w:val="24"/>
          <w:szCs w:val="24"/>
          <w:lang w:val="uk-UA"/>
        </w:rPr>
        <w:t>в</w:t>
      </w:r>
      <w:r w:rsidRPr="006A6A35">
        <w:rPr>
          <w:rFonts w:ascii="Times New Roman" w:hAnsi="Times New Roman"/>
          <w:sz w:val="24"/>
          <w:szCs w:val="24"/>
          <w:lang w:val="uk-UA"/>
        </w:rPr>
        <w:t xml:space="preserve">имагати необхідні </w:t>
      </w:r>
      <w:r w:rsidR="002C1D10" w:rsidRPr="006A6A35">
        <w:rPr>
          <w:rFonts w:ascii="Times New Roman" w:hAnsi="Times New Roman"/>
          <w:sz w:val="24"/>
          <w:szCs w:val="24"/>
          <w:lang w:val="uk-UA"/>
        </w:rPr>
        <w:t>д</w:t>
      </w:r>
      <w:r w:rsidR="002C1D10">
        <w:rPr>
          <w:rFonts w:ascii="Times New Roman" w:hAnsi="Times New Roman"/>
          <w:sz w:val="24"/>
          <w:szCs w:val="24"/>
          <w:lang w:val="uk-UA"/>
        </w:rPr>
        <w:t>ля реалізації своїх повноважень</w:t>
      </w:r>
      <w:r w:rsidR="002C1D10" w:rsidRPr="006A6A35">
        <w:rPr>
          <w:rFonts w:ascii="Times New Roman" w:hAnsi="Times New Roman"/>
          <w:sz w:val="24"/>
          <w:szCs w:val="24"/>
          <w:lang w:val="uk-UA"/>
        </w:rPr>
        <w:t xml:space="preserve"> </w:t>
      </w:r>
      <w:r w:rsidRPr="006A6A35">
        <w:rPr>
          <w:rFonts w:ascii="Times New Roman" w:hAnsi="Times New Roman"/>
          <w:sz w:val="24"/>
          <w:szCs w:val="24"/>
          <w:lang w:val="uk-UA"/>
        </w:rPr>
        <w:t xml:space="preserve">документи та іншу інформацію, </w:t>
      </w:r>
      <w:r w:rsidR="009E7470">
        <w:rPr>
          <w:rFonts w:ascii="Times New Roman" w:hAnsi="Times New Roman"/>
          <w:sz w:val="24"/>
          <w:szCs w:val="24"/>
          <w:lang w:val="uk-UA"/>
        </w:rPr>
        <w:t>пов’язану з предметом перевірки</w:t>
      </w:r>
      <w:r w:rsidR="00DC7D89">
        <w:rPr>
          <w:rFonts w:ascii="Times New Roman" w:hAnsi="Times New Roman"/>
          <w:sz w:val="24"/>
          <w:szCs w:val="24"/>
          <w:lang w:val="uk-UA"/>
        </w:rPr>
        <w:t>;</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6.1.3. </w:t>
      </w:r>
      <w:r w:rsidR="005A495C">
        <w:rPr>
          <w:rFonts w:ascii="Times New Roman" w:hAnsi="Times New Roman"/>
          <w:sz w:val="24"/>
          <w:szCs w:val="24"/>
          <w:lang w:val="uk-UA"/>
        </w:rPr>
        <w:t>б</w:t>
      </w:r>
      <w:r w:rsidRPr="006A6A35">
        <w:rPr>
          <w:rFonts w:ascii="Times New Roman" w:hAnsi="Times New Roman"/>
          <w:sz w:val="24"/>
          <w:szCs w:val="24"/>
          <w:lang w:val="uk-UA"/>
        </w:rPr>
        <w:t>рати пояснення у посадових осіб і працівників суб’єкта аудиторської діяльно</w:t>
      </w:r>
      <w:r w:rsidR="00DC7D89">
        <w:rPr>
          <w:rFonts w:ascii="Times New Roman" w:hAnsi="Times New Roman"/>
          <w:sz w:val="24"/>
          <w:szCs w:val="24"/>
          <w:lang w:val="uk-UA"/>
        </w:rPr>
        <w:t>сті стосовно предмета перевірки;</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6.1.4. </w:t>
      </w:r>
      <w:r w:rsidR="005A495C">
        <w:rPr>
          <w:rFonts w:ascii="Times New Roman" w:hAnsi="Times New Roman"/>
          <w:sz w:val="24"/>
          <w:szCs w:val="24"/>
          <w:lang w:val="uk-UA"/>
        </w:rPr>
        <w:t>в</w:t>
      </w:r>
      <w:r w:rsidRPr="006A6A35">
        <w:rPr>
          <w:rFonts w:ascii="Times New Roman" w:hAnsi="Times New Roman"/>
          <w:sz w:val="24"/>
          <w:szCs w:val="24"/>
          <w:lang w:val="uk-UA"/>
        </w:rPr>
        <w:t>ивчати (досліджувати) документ</w:t>
      </w:r>
      <w:r w:rsidR="00DC7D89">
        <w:rPr>
          <w:rFonts w:ascii="Times New Roman" w:hAnsi="Times New Roman"/>
          <w:sz w:val="24"/>
          <w:szCs w:val="24"/>
          <w:lang w:val="uk-UA"/>
        </w:rPr>
        <w:t>и відповідно до цього Положення;</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6.1.5. </w:t>
      </w:r>
      <w:r w:rsidR="005A495C">
        <w:rPr>
          <w:rFonts w:ascii="Times New Roman" w:hAnsi="Times New Roman"/>
          <w:sz w:val="24"/>
          <w:szCs w:val="24"/>
          <w:lang w:val="uk-UA"/>
        </w:rPr>
        <w:t>н</w:t>
      </w:r>
      <w:r w:rsidRPr="006A6A35">
        <w:rPr>
          <w:rFonts w:ascii="Times New Roman" w:hAnsi="Times New Roman"/>
          <w:sz w:val="24"/>
          <w:szCs w:val="24"/>
          <w:lang w:val="uk-UA"/>
        </w:rPr>
        <w:t>аправляти з відома суб’єкта аудиторської діяльності, щодо якого здійснюється перевірка, запити до співвиконавців (субпідрядників) аудиторських послуг з питань, щ</w:t>
      </w:r>
      <w:r w:rsidR="00DC7D89">
        <w:rPr>
          <w:rFonts w:ascii="Times New Roman" w:hAnsi="Times New Roman"/>
          <w:sz w:val="24"/>
          <w:szCs w:val="24"/>
          <w:lang w:val="uk-UA"/>
        </w:rPr>
        <w:t>о стосуються предмета перевірки</w:t>
      </w:r>
      <w:r w:rsidR="005A495C">
        <w:rPr>
          <w:rFonts w:ascii="Times New Roman" w:hAnsi="Times New Roman"/>
          <w:sz w:val="24"/>
          <w:szCs w:val="24"/>
          <w:lang w:val="uk-UA"/>
        </w:rPr>
        <w:t>.</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6.2. При проведенні перевірки контролер зобов’язаний:</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6.2.1. </w:t>
      </w:r>
      <w:r w:rsidR="005A495C">
        <w:rPr>
          <w:rFonts w:ascii="Times New Roman" w:hAnsi="Times New Roman"/>
          <w:sz w:val="24"/>
          <w:szCs w:val="24"/>
          <w:lang w:val="uk-UA"/>
        </w:rPr>
        <w:t>с</w:t>
      </w:r>
      <w:r w:rsidRPr="006A6A35">
        <w:rPr>
          <w:rFonts w:ascii="Times New Roman" w:hAnsi="Times New Roman"/>
          <w:sz w:val="24"/>
          <w:szCs w:val="24"/>
          <w:lang w:val="uk-UA"/>
        </w:rPr>
        <w:t>класти власне обґрунтоване неупереджене судженн</w:t>
      </w:r>
      <w:r w:rsidR="00DC7D89">
        <w:rPr>
          <w:rFonts w:ascii="Times New Roman" w:hAnsi="Times New Roman"/>
          <w:sz w:val="24"/>
          <w:szCs w:val="24"/>
          <w:lang w:val="uk-UA"/>
        </w:rPr>
        <w:t xml:space="preserve">я </w:t>
      </w:r>
      <w:r w:rsidR="00DC7D89" w:rsidRPr="00FB39FE">
        <w:rPr>
          <w:rFonts w:ascii="Times New Roman" w:hAnsi="Times New Roman"/>
          <w:sz w:val="24"/>
          <w:szCs w:val="24"/>
          <w:lang w:val="uk-UA"/>
        </w:rPr>
        <w:t xml:space="preserve">за </w:t>
      </w:r>
      <w:r w:rsidR="00DC7D89">
        <w:rPr>
          <w:rFonts w:ascii="Times New Roman" w:hAnsi="Times New Roman"/>
          <w:sz w:val="24"/>
          <w:szCs w:val="24"/>
          <w:lang w:val="uk-UA"/>
        </w:rPr>
        <w:t>результатами перевірки;</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6.2.2. </w:t>
      </w:r>
      <w:r w:rsidR="005A495C">
        <w:rPr>
          <w:rFonts w:ascii="Times New Roman" w:hAnsi="Times New Roman"/>
          <w:sz w:val="24"/>
          <w:szCs w:val="24"/>
          <w:lang w:val="uk-UA"/>
        </w:rPr>
        <w:t>з</w:t>
      </w:r>
      <w:r w:rsidRPr="006A6A35">
        <w:rPr>
          <w:rFonts w:ascii="Times New Roman" w:hAnsi="Times New Roman"/>
          <w:sz w:val="24"/>
          <w:szCs w:val="24"/>
          <w:lang w:val="uk-UA"/>
        </w:rPr>
        <w:t>дійснювати перевірку з дотриманням вимог цього Положення, Положення з національної практики контролю якості аудиторських п</w:t>
      </w:r>
      <w:r w:rsidR="00DC7D89">
        <w:rPr>
          <w:rFonts w:ascii="Times New Roman" w:hAnsi="Times New Roman"/>
          <w:sz w:val="24"/>
          <w:szCs w:val="24"/>
          <w:lang w:val="uk-UA"/>
        </w:rPr>
        <w:t>ослуг та професійних стандартів;</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6.2.3. </w:t>
      </w:r>
      <w:r w:rsidR="005A495C">
        <w:rPr>
          <w:rFonts w:ascii="Times New Roman" w:hAnsi="Times New Roman"/>
          <w:sz w:val="24"/>
          <w:szCs w:val="24"/>
          <w:lang w:val="uk-UA"/>
        </w:rPr>
        <w:t>д</w:t>
      </w:r>
      <w:r w:rsidRPr="006A6A35">
        <w:rPr>
          <w:rFonts w:ascii="Times New Roman" w:hAnsi="Times New Roman"/>
          <w:sz w:val="24"/>
          <w:szCs w:val="24"/>
          <w:lang w:val="uk-UA"/>
        </w:rPr>
        <w:t>окументувати та розкривати всі виявлені невідповідності системи контрою якості с</w:t>
      </w:r>
      <w:r w:rsidR="00DC7D89">
        <w:rPr>
          <w:rFonts w:ascii="Times New Roman" w:hAnsi="Times New Roman"/>
          <w:sz w:val="24"/>
          <w:szCs w:val="24"/>
          <w:lang w:val="uk-UA"/>
        </w:rPr>
        <w:t>уб’єкта аудиторської діяльності;</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6.2.4. </w:t>
      </w:r>
      <w:r w:rsidR="005A495C">
        <w:rPr>
          <w:rFonts w:ascii="Times New Roman" w:hAnsi="Times New Roman"/>
          <w:sz w:val="24"/>
          <w:szCs w:val="24"/>
          <w:lang w:val="uk-UA"/>
        </w:rPr>
        <w:t>н</w:t>
      </w:r>
      <w:r w:rsidRPr="006A6A35">
        <w:rPr>
          <w:rFonts w:ascii="Times New Roman" w:hAnsi="Times New Roman"/>
          <w:sz w:val="24"/>
          <w:szCs w:val="24"/>
          <w:lang w:val="uk-UA"/>
        </w:rPr>
        <w:t>е допускати розголошення інформації щодо виявлених невідповідностей та оцінки результатів системи контролю якості суб’єкта ау</w:t>
      </w:r>
      <w:r w:rsidR="00DC7D89">
        <w:rPr>
          <w:rFonts w:ascii="Times New Roman" w:hAnsi="Times New Roman"/>
          <w:sz w:val="24"/>
          <w:szCs w:val="24"/>
          <w:lang w:val="uk-UA"/>
        </w:rPr>
        <w:t>диторської діяльності;</w:t>
      </w:r>
    </w:p>
    <w:p w:rsidR="004C3114" w:rsidRPr="00E9344D"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6.2.5. </w:t>
      </w:r>
      <w:r w:rsidR="005A495C">
        <w:rPr>
          <w:rFonts w:ascii="Times New Roman" w:hAnsi="Times New Roman"/>
          <w:sz w:val="24"/>
          <w:szCs w:val="24"/>
          <w:lang w:val="uk-UA"/>
        </w:rPr>
        <w:t>н</w:t>
      </w:r>
      <w:r w:rsidRPr="006A6A35">
        <w:rPr>
          <w:rFonts w:ascii="Times New Roman" w:hAnsi="Times New Roman"/>
          <w:sz w:val="24"/>
          <w:szCs w:val="24"/>
          <w:lang w:val="uk-UA"/>
        </w:rPr>
        <w:t xml:space="preserve">е допускати розголошення конфіденційної інформації у будь-який спосіб та для будь-яких цілей, крім тих, що пов'язані з виконанням його функцій. Додержання вимог конфіденційності інформації розповсюджується на результати зовнішніх перевірок системи контролю </w:t>
      </w:r>
      <w:r w:rsidR="005A495C">
        <w:rPr>
          <w:rFonts w:ascii="Times New Roman" w:hAnsi="Times New Roman"/>
          <w:sz w:val="24"/>
          <w:szCs w:val="24"/>
          <w:lang w:val="uk-UA"/>
        </w:rPr>
        <w:t xml:space="preserve">якості </w:t>
      </w:r>
      <w:r w:rsidRPr="006A6A35">
        <w:rPr>
          <w:rFonts w:ascii="Times New Roman" w:hAnsi="Times New Roman"/>
          <w:sz w:val="24"/>
          <w:szCs w:val="24"/>
          <w:lang w:val="uk-UA"/>
        </w:rPr>
        <w:t xml:space="preserve">суб’єктів аудиторської діяльності після проведення </w:t>
      </w:r>
      <w:r w:rsidRPr="0046432C">
        <w:rPr>
          <w:rFonts w:ascii="Times New Roman" w:hAnsi="Times New Roman"/>
          <w:sz w:val="24"/>
          <w:szCs w:val="24"/>
          <w:lang w:val="uk-UA"/>
        </w:rPr>
        <w:t>зовнішньої</w:t>
      </w:r>
      <w:r w:rsidRPr="000545E8">
        <w:rPr>
          <w:rFonts w:ascii="Times New Roman" w:hAnsi="Times New Roman"/>
          <w:strike/>
          <w:sz w:val="24"/>
          <w:szCs w:val="24"/>
          <w:lang w:val="uk-UA"/>
        </w:rPr>
        <w:t xml:space="preserve"> </w:t>
      </w:r>
      <w:r w:rsidRPr="00E9344D">
        <w:rPr>
          <w:rFonts w:ascii="Times New Roman" w:hAnsi="Times New Roman"/>
          <w:sz w:val="24"/>
          <w:szCs w:val="24"/>
          <w:lang w:val="uk-UA"/>
        </w:rPr>
        <w:lastRenderedPageBreak/>
        <w:t>перевірки (виявлені невідповідності системи контролю якості) та на інформацію щодо суб’єктів аудиторської діяльності, яка зберігається в Комітеті з контролю</w:t>
      </w:r>
      <w:r w:rsidR="002B5349">
        <w:rPr>
          <w:rFonts w:ascii="Times New Roman" w:hAnsi="Times New Roman"/>
          <w:sz w:val="24"/>
          <w:szCs w:val="24"/>
          <w:lang w:val="uk-UA"/>
        </w:rPr>
        <w:t xml:space="preserve"> якості</w:t>
      </w:r>
      <w:r w:rsidR="005A495C">
        <w:rPr>
          <w:rFonts w:ascii="Times New Roman" w:hAnsi="Times New Roman"/>
          <w:sz w:val="24"/>
          <w:szCs w:val="24"/>
          <w:lang w:val="uk-UA"/>
        </w:rPr>
        <w:t>;</w:t>
      </w:r>
    </w:p>
    <w:p w:rsidR="004C3114" w:rsidRPr="006A6A35" w:rsidRDefault="00FB39FE" w:rsidP="006A6A35">
      <w:pPr>
        <w:spacing w:after="120" w:line="240" w:lineRule="auto"/>
        <w:ind w:firstLine="993"/>
        <w:jc w:val="both"/>
        <w:rPr>
          <w:rFonts w:ascii="Times New Roman" w:hAnsi="Times New Roman"/>
          <w:sz w:val="24"/>
          <w:szCs w:val="24"/>
          <w:lang w:val="uk-UA"/>
        </w:rPr>
      </w:pPr>
      <w:r>
        <w:rPr>
          <w:rFonts w:ascii="Times New Roman" w:hAnsi="Times New Roman"/>
          <w:sz w:val="24"/>
          <w:szCs w:val="24"/>
          <w:lang w:val="uk-UA"/>
        </w:rPr>
        <w:t>6.2.6. п</w:t>
      </w:r>
      <w:r w:rsidR="004C3114" w:rsidRPr="006A6A35">
        <w:rPr>
          <w:rFonts w:ascii="Times New Roman" w:hAnsi="Times New Roman"/>
          <w:sz w:val="24"/>
          <w:szCs w:val="24"/>
          <w:lang w:val="uk-UA"/>
        </w:rPr>
        <w:t>ідписувати заяви-зобов’язання щодо нерозголошення конфіденційної інформації суб’єкта аудиторської діяльності, до якої вони отримують доступ у зв’язку зі здійсненням своїх повноважень (форма заяви-зобов’язання погоджується профільною комісією)</w:t>
      </w:r>
      <w:r w:rsidR="005A495C">
        <w:rPr>
          <w:rFonts w:ascii="Times New Roman" w:hAnsi="Times New Roman"/>
          <w:sz w:val="24"/>
          <w:szCs w:val="24"/>
          <w:lang w:val="uk-UA"/>
        </w:rPr>
        <w:t>;</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6.2.7. </w:t>
      </w:r>
      <w:r w:rsidR="00B43EB1">
        <w:rPr>
          <w:rFonts w:ascii="Times New Roman" w:hAnsi="Times New Roman"/>
          <w:sz w:val="24"/>
          <w:szCs w:val="24"/>
          <w:lang w:val="uk-UA"/>
        </w:rPr>
        <w:t>п</w:t>
      </w:r>
      <w:r w:rsidRPr="006A6A35">
        <w:rPr>
          <w:rFonts w:ascii="Times New Roman" w:hAnsi="Times New Roman"/>
          <w:sz w:val="24"/>
          <w:szCs w:val="24"/>
          <w:lang w:val="uk-UA"/>
        </w:rPr>
        <w:t>ідписувати заяви-зобов’язання щодо дотримання контролерами норм професійної етики та вимог до об’єктивності пі</w:t>
      </w:r>
      <w:r w:rsidR="009E7470">
        <w:rPr>
          <w:rFonts w:ascii="Times New Roman" w:hAnsi="Times New Roman"/>
          <w:sz w:val="24"/>
          <w:szCs w:val="24"/>
          <w:lang w:val="uk-UA"/>
        </w:rPr>
        <w:t>д час/після проведення</w:t>
      </w:r>
      <w:r w:rsidRPr="006A6A35">
        <w:rPr>
          <w:rFonts w:ascii="Times New Roman" w:hAnsi="Times New Roman"/>
          <w:sz w:val="24"/>
          <w:szCs w:val="24"/>
          <w:lang w:val="uk-UA"/>
        </w:rPr>
        <w:t xml:space="preserve"> перевірок системи контролю </w:t>
      </w:r>
      <w:r w:rsidR="005A495C">
        <w:rPr>
          <w:rFonts w:ascii="Times New Roman" w:hAnsi="Times New Roman"/>
          <w:sz w:val="24"/>
          <w:szCs w:val="24"/>
          <w:lang w:val="uk-UA"/>
        </w:rPr>
        <w:t xml:space="preserve">якості </w:t>
      </w:r>
      <w:r w:rsidRPr="006A6A35">
        <w:rPr>
          <w:rFonts w:ascii="Times New Roman" w:hAnsi="Times New Roman"/>
          <w:sz w:val="24"/>
          <w:szCs w:val="24"/>
          <w:lang w:val="uk-UA"/>
        </w:rPr>
        <w:t>суб’єктів аудиторської діяльності</w:t>
      </w:r>
      <w:r w:rsidR="005A495C">
        <w:rPr>
          <w:rFonts w:ascii="Times New Roman" w:hAnsi="Times New Roman"/>
          <w:sz w:val="24"/>
          <w:szCs w:val="24"/>
          <w:lang w:val="uk-UA"/>
        </w:rPr>
        <w:t>;</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6.2.8. </w:t>
      </w:r>
      <w:r w:rsidR="00B43EB1">
        <w:rPr>
          <w:rFonts w:ascii="Times New Roman" w:hAnsi="Times New Roman"/>
          <w:sz w:val="24"/>
          <w:szCs w:val="24"/>
          <w:lang w:val="uk-UA"/>
        </w:rPr>
        <w:t>п</w:t>
      </w:r>
      <w:r w:rsidRPr="006A6A35">
        <w:rPr>
          <w:rFonts w:ascii="Times New Roman" w:hAnsi="Times New Roman"/>
          <w:sz w:val="24"/>
          <w:szCs w:val="24"/>
          <w:lang w:val="uk-UA"/>
        </w:rPr>
        <w:t xml:space="preserve">овідомляти голову Комітету з контролю </w:t>
      </w:r>
      <w:r w:rsidR="002B5349">
        <w:rPr>
          <w:rFonts w:ascii="Times New Roman" w:hAnsi="Times New Roman"/>
          <w:sz w:val="24"/>
          <w:szCs w:val="24"/>
          <w:lang w:val="uk-UA"/>
        </w:rPr>
        <w:t xml:space="preserve">якості </w:t>
      </w:r>
      <w:r w:rsidRPr="006A6A35">
        <w:rPr>
          <w:rFonts w:ascii="Times New Roman" w:hAnsi="Times New Roman"/>
          <w:sz w:val="24"/>
          <w:szCs w:val="24"/>
          <w:lang w:val="uk-UA"/>
        </w:rPr>
        <w:t>про факти, що можуть призвести до порушення вимог об’єктивності та/або розголошення конфіденційної інформації, а також про факти, що можуть призвести до конфлікту інтересів</w:t>
      </w:r>
      <w:r w:rsidR="00B43EB1">
        <w:rPr>
          <w:rFonts w:ascii="Times New Roman" w:hAnsi="Times New Roman"/>
          <w:sz w:val="24"/>
          <w:szCs w:val="24"/>
          <w:lang w:val="uk-UA"/>
        </w:rPr>
        <w:t>;</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6.2.9. </w:t>
      </w:r>
      <w:r w:rsidR="00B43EB1">
        <w:rPr>
          <w:rFonts w:ascii="Times New Roman" w:hAnsi="Times New Roman"/>
          <w:sz w:val="24"/>
          <w:szCs w:val="24"/>
          <w:lang w:val="uk-UA"/>
        </w:rPr>
        <w:t>б</w:t>
      </w:r>
      <w:r w:rsidRPr="006A6A35">
        <w:rPr>
          <w:rFonts w:ascii="Times New Roman" w:hAnsi="Times New Roman"/>
          <w:sz w:val="24"/>
          <w:szCs w:val="24"/>
          <w:lang w:val="uk-UA"/>
        </w:rPr>
        <w:t>ути коректними, стриманими, дотримуватися моральних норм і правил ділового спілкування.</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6.3. При проведенні перевірки контролеру забороняється:</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6.3.1. </w:t>
      </w:r>
      <w:r w:rsidR="00B43EB1">
        <w:rPr>
          <w:rFonts w:ascii="Times New Roman" w:hAnsi="Times New Roman"/>
          <w:sz w:val="24"/>
          <w:szCs w:val="24"/>
          <w:lang w:val="uk-UA"/>
        </w:rPr>
        <w:t>д</w:t>
      </w:r>
      <w:r w:rsidRPr="006A6A35">
        <w:rPr>
          <w:rFonts w:ascii="Times New Roman" w:hAnsi="Times New Roman"/>
          <w:sz w:val="24"/>
          <w:szCs w:val="24"/>
          <w:lang w:val="uk-UA"/>
        </w:rPr>
        <w:t>осліджувати чи намагатися отримати будь-яким іншим способом інформацію, яка не стосується системи контролю якості суб’єкта аудиторської діяльності</w:t>
      </w:r>
      <w:r w:rsidR="00B43EB1">
        <w:rPr>
          <w:rFonts w:ascii="Times New Roman" w:hAnsi="Times New Roman"/>
          <w:sz w:val="24"/>
          <w:szCs w:val="24"/>
          <w:lang w:val="uk-UA"/>
        </w:rPr>
        <w:t>;</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6.3.2. </w:t>
      </w:r>
      <w:r w:rsidR="00B43EB1">
        <w:rPr>
          <w:rFonts w:ascii="Times New Roman" w:hAnsi="Times New Roman"/>
          <w:sz w:val="24"/>
          <w:szCs w:val="24"/>
          <w:lang w:val="uk-UA"/>
        </w:rPr>
        <w:t>н</w:t>
      </w:r>
      <w:r w:rsidRPr="006A6A35">
        <w:rPr>
          <w:rFonts w:ascii="Times New Roman" w:hAnsi="Times New Roman"/>
          <w:sz w:val="24"/>
          <w:szCs w:val="24"/>
          <w:lang w:val="uk-UA"/>
        </w:rPr>
        <w:t>адавати рекомендації чи поради за додаткову винагороду у будь-якій формі (гроші, преференції тощо)</w:t>
      </w:r>
      <w:r w:rsidR="00B43EB1">
        <w:rPr>
          <w:rFonts w:ascii="Times New Roman" w:hAnsi="Times New Roman"/>
          <w:sz w:val="24"/>
          <w:szCs w:val="24"/>
          <w:lang w:val="uk-UA"/>
        </w:rPr>
        <w:t>;</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6.3.3. </w:t>
      </w:r>
      <w:r w:rsidR="00B43EB1">
        <w:rPr>
          <w:rFonts w:ascii="Times New Roman" w:hAnsi="Times New Roman"/>
          <w:sz w:val="24"/>
          <w:szCs w:val="24"/>
          <w:lang w:val="uk-UA"/>
        </w:rPr>
        <w:t>н</w:t>
      </w:r>
      <w:r w:rsidRPr="006A6A35">
        <w:rPr>
          <w:rFonts w:ascii="Times New Roman" w:hAnsi="Times New Roman"/>
          <w:sz w:val="24"/>
          <w:szCs w:val="24"/>
          <w:lang w:val="uk-UA"/>
        </w:rPr>
        <w:t>адавати рекомендації щодо змін у персональному складі виконавців суб’єкта аудиторської діяльності (або співвиконавців) та надавати оцінку професійним якостям співробітників суб’єкта аудиторської діяльності, що перевіряється</w:t>
      </w:r>
      <w:r w:rsidR="00B43EB1">
        <w:rPr>
          <w:rFonts w:ascii="Times New Roman" w:hAnsi="Times New Roman"/>
          <w:sz w:val="24"/>
          <w:szCs w:val="24"/>
          <w:lang w:val="uk-UA"/>
        </w:rPr>
        <w:t>;</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6.3.4. </w:t>
      </w:r>
      <w:r w:rsidR="00B43EB1">
        <w:rPr>
          <w:rFonts w:ascii="Times New Roman" w:hAnsi="Times New Roman"/>
          <w:sz w:val="24"/>
          <w:szCs w:val="24"/>
          <w:lang w:val="uk-UA"/>
        </w:rPr>
        <w:t>р</w:t>
      </w:r>
      <w:r w:rsidRPr="006A6A35">
        <w:rPr>
          <w:rFonts w:ascii="Times New Roman" w:hAnsi="Times New Roman"/>
          <w:sz w:val="24"/>
          <w:szCs w:val="24"/>
          <w:lang w:val="uk-UA"/>
        </w:rPr>
        <w:t>озголошувати конфіденційну інформацію, яка йому стала відома у зв’язку зі здійсненням своїх повноважень.</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6.4. Уповноважені контролери не можуть брати участь у проведенні перевірки суб’єкта аудиторської діяльності того регіону, в якому вони зареєстровані. Положення цього пункту не поширюється на уповноважених контролерів м. Києва та Київської області.</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6.5. Посадові особи суб’єкта аудиторської діяльності під час проведення перевірки мають право: </w:t>
      </w:r>
    </w:p>
    <w:p w:rsidR="004C3114" w:rsidRPr="006D4024"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6.5.1.</w:t>
      </w:r>
      <w:r w:rsidR="009E7470">
        <w:rPr>
          <w:rFonts w:ascii="Times New Roman" w:hAnsi="Times New Roman"/>
          <w:sz w:val="24"/>
          <w:szCs w:val="24"/>
          <w:lang w:val="uk-UA"/>
        </w:rPr>
        <w:t xml:space="preserve"> </w:t>
      </w:r>
      <w:r w:rsidR="00B43EB1">
        <w:rPr>
          <w:rFonts w:ascii="Times New Roman" w:hAnsi="Times New Roman"/>
          <w:sz w:val="24"/>
          <w:szCs w:val="24"/>
          <w:lang w:val="uk-UA"/>
        </w:rPr>
        <w:t>н</w:t>
      </w:r>
      <w:r w:rsidRPr="006D4024">
        <w:rPr>
          <w:rFonts w:ascii="Times New Roman" w:hAnsi="Times New Roman"/>
          <w:sz w:val="24"/>
          <w:szCs w:val="24"/>
          <w:lang w:val="uk-UA"/>
        </w:rPr>
        <w:t>адавати пояснення щодо предмета перевірки</w:t>
      </w:r>
      <w:r w:rsidR="00B43EB1">
        <w:rPr>
          <w:rFonts w:ascii="Times New Roman" w:hAnsi="Times New Roman"/>
          <w:sz w:val="24"/>
          <w:szCs w:val="24"/>
          <w:lang w:val="uk-UA"/>
        </w:rPr>
        <w:t>;</w:t>
      </w:r>
    </w:p>
    <w:p w:rsidR="004C3114" w:rsidRPr="006D4024"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6.5.2.</w:t>
      </w:r>
      <w:r w:rsidRPr="006D4024">
        <w:rPr>
          <w:rFonts w:ascii="Times New Roman" w:hAnsi="Times New Roman"/>
          <w:sz w:val="24"/>
          <w:szCs w:val="24"/>
          <w:lang w:val="uk-UA"/>
        </w:rPr>
        <w:t xml:space="preserve"> </w:t>
      </w:r>
      <w:r w:rsidR="00B43EB1">
        <w:rPr>
          <w:rFonts w:ascii="Times New Roman" w:hAnsi="Times New Roman"/>
          <w:sz w:val="24"/>
          <w:szCs w:val="24"/>
          <w:lang w:val="uk-UA"/>
        </w:rPr>
        <w:t>о</w:t>
      </w:r>
      <w:r w:rsidRPr="006D4024">
        <w:rPr>
          <w:rFonts w:ascii="Times New Roman" w:hAnsi="Times New Roman"/>
          <w:sz w:val="24"/>
          <w:szCs w:val="24"/>
          <w:lang w:val="uk-UA"/>
        </w:rPr>
        <w:t>знайомитися зі звітом</w:t>
      </w:r>
      <w:r w:rsidR="0078035B">
        <w:rPr>
          <w:rFonts w:ascii="Times New Roman" w:hAnsi="Times New Roman"/>
          <w:sz w:val="24"/>
          <w:szCs w:val="24"/>
          <w:lang w:val="uk-UA"/>
        </w:rPr>
        <w:t xml:space="preserve"> </w:t>
      </w:r>
      <w:r w:rsidRPr="006D4024">
        <w:rPr>
          <w:rFonts w:ascii="Times New Roman" w:hAnsi="Times New Roman"/>
          <w:sz w:val="24"/>
          <w:szCs w:val="24"/>
          <w:lang w:val="uk-UA"/>
        </w:rPr>
        <w:t>з перевірки та надати зауваження до нього.</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6.6. Посадові особи суб’єкта аудиторської діяльності під час проведення перевірки зобов'язані: </w:t>
      </w:r>
    </w:p>
    <w:p w:rsidR="004C3114" w:rsidRPr="00E9344D" w:rsidRDefault="004C3114" w:rsidP="006A6A35">
      <w:pPr>
        <w:spacing w:after="120" w:line="240" w:lineRule="auto"/>
        <w:ind w:firstLine="993"/>
        <w:jc w:val="both"/>
        <w:rPr>
          <w:rFonts w:ascii="Times New Roman" w:hAnsi="Times New Roman"/>
          <w:sz w:val="24"/>
          <w:szCs w:val="24"/>
          <w:lang w:val="uk-UA"/>
        </w:rPr>
      </w:pPr>
      <w:r w:rsidRPr="00E9344D">
        <w:rPr>
          <w:rFonts w:ascii="Times New Roman" w:hAnsi="Times New Roman"/>
          <w:sz w:val="24"/>
          <w:szCs w:val="24"/>
          <w:lang w:val="uk-UA"/>
        </w:rPr>
        <w:t xml:space="preserve">6.6.1. </w:t>
      </w:r>
      <w:r w:rsidR="00B43EB1">
        <w:rPr>
          <w:rFonts w:ascii="Times New Roman" w:hAnsi="Times New Roman"/>
          <w:sz w:val="24"/>
          <w:szCs w:val="24"/>
          <w:lang w:val="uk-UA"/>
        </w:rPr>
        <w:t>п</w:t>
      </w:r>
      <w:r w:rsidRPr="00E9344D">
        <w:rPr>
          <w:rFonts w:ascii="Times New Roman" w:hAnsi="Times New Roman"/>
          <w:sz w:val="24"/>
          <w:szCs w:val="24"/>
          <w:lang w:val="uk-UA"/>
        </w:rPr>
        <w:t xml:space="preserve">ідтвердити </w:t>
      </w:r>
      <w:r w:rsidR="00B43EB1" w:rsidRPr="00E9344D">
        <w:rPr>
          <w:rFonts w:ascii="Times New Roman" w:hAnsi="Times New Roman"/>
          <w:sz w:val="24"/>
          <w:szCs w:val="24"/>
          <w:lang w:val="uk-UA"/>
        </w:rPr>
        <w:t xml:space="preserve">відповідними документами </w:t>
      </w:r>
      <w:r w:rsidRPr="00E9344D">
        <w:rPr>
          <w:rFonts w:ascii="Times New Roman" w:hAnsi="Times New Roman"/>
          <w:sz w:val="24"/>
          <w:szCs w:val="24"/>
          <w:lang w:val="uk-UA"/>
        </w:rPr>
        <w:t>повноваження посадових осіб суб’єкта аудиторської діяльності, що перевіряється</w:t>
      </w:r>
      <w:r w:rsidR="00B43EB1">
        <w:rPr>
          <w:rFonts w:ascii="Times New Roman" w:hAnsi="Times New Roman"/>
          <w:sz w:val="24"/>
          <w:szCs w:val="24"/>
          <w:lang w:val="uk-UA"/>
        </w:rPr>
        <w:t>;</w:t>
      </w:r>
    </w:p>
    <w:p w:rsidR="004C3114" w:rsidRPr="00E9344D" w:rsidRDefault="004C3114" w:rsidP="006A6A35">
      <w:pPr>
        <w:spacing w:after="120" w:line="240" w:lineRule="auto"/>
        <w:ind w:firstLine="993"/>
        <w:jc w:val="both"/>
        <w:rPr>
          <w:rFonts w:ascii="Times New Roman" w:hAnsi="Times New Roman"/>
          <w:sz w:val="24"/>
          <w:szCs w:val="24"/>
          <w:lang w:val="uk-UA"/>
        </w:rPr>
      </w:pPr>
      <w:r w:rsidRPr="00E9344D">
        <w:rPr>
          <w:rFonts w:ascii="Times New Roman" w:hAnsi="Times New Roman"/>
          <w:sz w:val="24"/>
          <w:szCs w:val="24"/>
          <w:lang w:val="uk-UA"/>
        </w:rPr>
        <w:t xml:space="preserve">6.6.2. </w:t>
      </w:r>
      <w:r w:rsidR="00B43EB1">
        <w:rPr>
          <w:rFonts w:ascii="Times New Roman" w:hAnsi="Times New Roman"/>
          <w:sz w:val="24"/>
          <w:szCs w:val="24"/>
          <w:lang w:val="uk-UA"/>
        </w:rPr>
        <w:t>п</w:t>
      </w:r>
      <w:r w:rsidRPr="00E9344D">
        <w:rPr>
          <w:rFonts w:ascii="Times New Roman" w:hAnsi="Times New Roman"/>
          <w:sz w:val="24"/>
          <w:szCs w:val="24"/>
          <w:lang w:val="uk-UA"/>
        </w:rPr>
        <w:t>оставити на другому примірнику направлення на перевірку відмітку про отримання</w:t>
      </w:r>
      <w:r w:rsidR="00B43EB1">
        <w:rPr>
          <w:rFonts w:ascii="Times New Roman" w:hAnsi="Times New Roman"/>
          <w:sz w:val="24"/>
          <w:szCs w:val="24"/>
          <w:lang w:val="uk-UA"/>
        </w:rPr>
        <w:t>;</w:t>
      </w:r>
    </w:p>
    <w:p w:rsidR="004C3114" w:rsidRPr="00E9344D" w:rsidRDefault="004C3114" w:rsidP="006A6A35">
      <w:pPr>
        <w:spacing w:after="120" w:line="240" w:lineRule="auto"/>
        <w:ind w:firstLine="993"/>
        <w:jc w:val="both"/>
        <w:rPr>
          <w:rFonts w:ascii="Times New Roman" w:hAnsi="Times New Roman"/>
          <w:sz w:val="24"/>
          <w:szCs w:val="24"/>
          <w:lang w:val="uk-UA"/>
        </w:rPr>
      </w:pPr>
      <w:r w:rsidRPr="00E9344D">
        <w:rPr>
          <w:rFonts w:ascii="Times New Roman" w:hAnsi="Times New Roman"/>
          <w:sz w:val="24"/>
          <w:szCs w:val="24"/>
          <w:lang w:val="uk-UA"/>
        </w:rPr>
        <w:t xml:space="preserve">6.6.3. </w:t>
      </w:r>
      <w:r w:rsidR="00B43EB1">
        <w:rPr>
          <w:rFonts w:ascii="Times New Roman" w:hAnsi="Times New Roman"/>
          <w:sz w:val="24"/>
          <w:szCs w:val="24"/>
          <w:lang w:val="uk-UA"/>
        </w:rPr>
        <w:t>з</w:t>
      </w:r>
      <w:r w:rsidRPr="00E9344D">
        <w:rPr>
          <w:rFonts w:ascii="Times New Roman" w:hAnsi="Times New Roman"/>
          <w:sz w:val="24"/>
          <w:szCs w:val="24"/>
          <w:lang w:val="uk-UA"/>
        </w:rPr>
        <w:t>абезпечити групі з перевірки необхідні умови для проведення перевірки</w:t>
      </w:r>
      <w:r w:rsidR="00B43EB1">
        <w:rPr>
          <w:rFonts w:ascii="Times New Roman" w:hAnsi="Times New Roman"/>
          <w:sz w:val="24"/>
          <w:szCs w:val="24"/>
          <w:lang w:val="uk-UA"/>
        </w:rPr>
        <w:t>;</w:t>
      </w:r>
    </w:p>
    <w:p w:rsidR="004C3114" w:rsidRPr="00E9344D" w:rsidRDefault="004C3114" w:rsidP="006A6A35">
      <w:pPr>
        <w:spacing w:after="120" w:line="240" w:lineRule="auto"/>
        <w:ind w:firstLine="993"/>
        <w:jc w:val="both"/>
        <w:rPr>
          <w:rFonts w:ascii="Times New Roman" w:hAnsi="Times New Roman"/>
          <w:sz w:val="24"/>
          <w:szCs w:val="24"/>
          <w:lang w:val="uk-UA"/>
        </w:rPr>
      </w:pPr>
      <w:r w:rsidRPr="00E9344D">
        <w:rPr>
          <w:rFonts w:ascii="Times New Roman" w:hAnsi="Times New Roman"/>
          <w:sz w:val="24"/>
          <w:szCs w:val="24"/>
          <w:lang w:val="uk-UA"/>
        </w:rPr>
        <w:t xml:space="preserve">6.6.4. </w:t>
      </w:r>
      <w:r w:rsidR="00B43EB1">
        <w:rPr>
          <w:rFonts w:ascii="Times New Roman" w:hAnsi="Times New Roman"/>
          <w:sz w:val="24"/>
          <w:szCs w:val="24"/>
          <w:lang w:val="uk-UA"/>
        </w:rPr>
        <w:t>с</w:t>
      </w:r>
      <w:r w:rsidRPr="00E9344D">
        <w:rPr>
          <w:rFonts w:ascii="Times New Roman" w:hAnsi="Times New Roman"/>
          <w:sz w:val="24"/>
          <w:szCs w:val="24"/>
          <w:lang w:val="uk-UA"/>
        </w:rPr>
        <w:t>воєчасно надавати групі з перевірк</w:t>
      </w:r>
      <w:r w:rsidR="009E7470">
        <w:rPr>
          <w:rFonts w:ascii="Times New Roman" w:hAnsi="Times New Roman"/>
          <w:sz w:val="24"/>
          <w:szCs w:val="24"/>
          <w:lang w:val="uk-UA"/>
        </w:rPr>
        <w:t>и повну і достовірну інформацію</w:t>
      </w:r>
      <w:r w:rsidRPr="00E9344D">
        <w:rPr>
          <w:rFonts w:ascii="Times New Roman" w:hAnsi="Times New Roman"/>
          <w:sz w:val="24"/>
          <w:szCs w:val="24"/>
          <w:lang w:val="uk-UA"/>
        </w:rPr>
        <w:t xml:space="preserve"> та документи щодо предмета перевірки</w:t>
      </w:r>
      <w:r w:rsidR="00B43EB1">
        <w:rPr>
          <w:rFonts w:ascii="Times New Roman" w:hAnsi="Times New Roman"/>
          <w:sz w:val="24"/>
          <w:szCs w:val="24"/>
          <w:lang w:val="uk-UA"/>
        </w:rPr>
        <w:t>;</w:t>
      </w:r>
    </w:p>
    <w:p w:rsidR="004C3114" w:rsidRPr="00E9344D" w:rsidRDefault="004C3114" w:rsidP="006A6A35">
      <w:pPr>
        <w:spacing w:after="120" w:line="240" w:lineRule="auto"/>
        <w:ind w:firstLine="993"/>
        <w:jc w:val="both"/>
        <w:rPr>
          <w:rFonts w:ascii="Times New Roman" w:hAnsi="Times New Roman"/>
          <w:sz w:val="24"/>
          <w:szCs w:val="24"/>
          <w:lang w:val="uk-UA"/>
        </w:rPr>
      </w:pPr>
      <w:r w:rsidRPr="00E9344D">
        <w:rPr>
          <w:rFonts w:ascii="Times New Roman" w:hAnsi="Times New Roman"/>
          <w:sz w:val="24"/>
          <w:szCs w:val="24"/>
          <w:lang w:val="uk-UA"/>
        </w:rPr>
        <w:t xml:space="preserve">6.6.5. </w:t>
      </w:r>
      <w:r w:rsidR="00B43EB1">
        <w:rPr>
          <w:rFonts w:ascii="Times New Roman" w:hAnsi="Times New Roman"/>
          <w:sz w:val="24"/>
          <w:szCs w:val="24"/>
          <w:lang w:val="uk-UA"/>
        </w:rPr>
        <w:t>н</w:t>
      </w:r>
      <w:r w:rsidRPr="00E9344D">
        <w:rPr>
          <w:rFonts w:ascii="Times New Roman" w:hAnsi="Times New Roman"/>
          <w:sz w:val="24"/>
          <w:szCs w:val="24"/>
          <w:lang w:val="uk-UA"/>
        </w:rPr>
        <w:t>а запит керівника групи з перевірки надавати копії необхідних документів для приєднання їх до документів робочої групи.</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6.7. З метою забезпечення вимог об’єктивності контролерам забороняється:</w:t>
      </w:r>
    </w:p>
    <w:p w:rsidR="004C3114" w:rsidRPr="006D4024" w:rsidRDefault="004C3114" w:rsidP="006A6A35">
      <w:pPr>
        <w:spacing w:after="120" w:line="240" w:lineRule="auto"/>
        <w:ind w:firstLine="993"/>
        <w:jc w:val="both"/>
        <w:rPr>
          <w:rFonts w:ascii="Times New Roman" w:hAnsi="Times New Roman"/>
          <w:sz w:val="24"/>
          <w:szCs w:val="24"/>
          <w:lang w:val="uk-UA"/>
        </w:rPr>
      </w:pPr>
      <w:r w:rsidRPr="006D4024">
        <w:rPr>
          <w:rFonts w:ascii="Times New Roman" w:hAnsi="Times New Roman"/>
          <w:sz w:val="24"/>
          <w:szCs w:val="24"/>
          <w:lang w:val="uk-UA"/>
        </w:rPr>
        <w:lastRenderedPageBreak/>
        <w:t xml:space="preserve">6.7.1. </w:t>
      </w:r>
      <w:r w:rsidR="00B43EB1">
        <w:rPr>
          <w:rFonts w:ascii="Times New Roman" w:hAnsi="Times New Roman"/>
          <w:sz w:val="24"/>
          <w:szCs w:val="24"/>
          <w:lang w:val="uk-UA"/>
        </w:rPr>
        <w:t>о</w:t>
      </w:r>
      <w:r w:rsidRPr="006D4024">
        <w:rPr>
          <w:rFonts w:ascii="Times New Roman" w:hAnsi="Times New Roman"/>
          <w:sz w:val="24"/>
          <w:szCs w:val="24"/>
          <w:lang w:val="uk-UA"/>
        </w:rPr>
        <w:t>тримувати подарунки чи знаки подяки, що можуть вплинути на їх об’єктивність та сумлінність, спроможність надавати обґрунтовані висновки щодо предмет</w:t>
      </w:r>
      <w:r w:rsidR="007719D5">
        <w:rPr>
          <w:rFonts w:ascii="Times New Roman" w:hAnsi="Times New Roman"/>
          <w:sz w:val="24"/>
          <w:szCs w:val="24"/>
          <w:lang w:val="uk-UA"/>
        </w:rPr>
        <w:t>а</w:t>
      </w:r>
      <w:r w:rsidRPr="006D4024">
        <w:rPr>
          <w:rFonts w:ascii="Times New Roman" w:hAnsi="Times New Roman"/>
          <w:sz w:val="24"/>
          <w:szCs w:val="24"/>
          <w:lang w:val="uk-UA"/>
        </w:rPr>
        <w:t xml:space="preserve"> перевірок</w:t>
      </w:r>
      <w:r w:rsidR="00B43EB1">
        <w:rPr>
          <w:rFonts w:ascii="Times New Roman" w:hAnsi="Times New Roman"/>
          <w:sz w:val="24"/>
          <w:szCs w:val="24"/>
          <w:lang w:val="uk-UA"/>
        </w:rPr>
        <w:t>;</w:t>
      </w:r>
    </w:p>
    <w:p w:rsidR="004C3114" w:rsidRPr="006D4024"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6.7.2. </w:t>
      </w:r>
      <w:r w:rsidR="00B43EB1">
        <w:rPr>
          <w:rFonts w:ascii="Times New Roman" w:hAnsi="Times New Roman"/>
          <w:sz w:val="24"/>
          <w:szCs w:val="24"/>
          <w:lang w:val="uk-UA"/>
        </w:rPr>
        <w:t>о</w:t>
      </w:r>
      <w:r w:rsidRPr="006D4024">
        <w:rPr>
          <w:rFonts w:ascii="Times New Roman" w:hAnsi="Times New Roman"/>
          <w:sz w:val="24"/>
          <w:szCs w:val="24"/>
          <w:lang w:val="uk-UA"/>
        </w:rPr>
        <w:t>тримувати винагороду або інші доходи від суб’єктів аудиторської діяльності за надання</w:t>
      </w:r>
      <w:r w:rsidRPr="006A6A35">
        <w:rPr>
          <w:rFonts w:ascii="Times New Roman" w:hAnsi="Times New Roman"/>
          <w:sz w:val="24"/>
          <w:szCs w:val="24"/>
          <w:lang w:val="uk-UA"/>
        </w:rPr>
        <w:t xml:space="preserve"> власних розробок, методичних та інших матеріалів для створення системи контролю якості, а також </w:t>
      </w:r>
      <w:r w:rsidRPr="006D4024">
        <w:rPr>
          <w:rFonts w:ascii="Times New Roman" w:hAnsi="Times New Roman"/>
          <w:sz w:val="24"/>
          <w:szCs w:val="24"/>
          <w:lang w:val="uk-UA"/>
        </w:rPr>
        <w:t xml:space="preserve">за надання послуг зі створення системи контролю якості. </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6.8. За розголошення конфіденційної інформації та недодержання вимог об’єктивності контролери несуть відповідальність згідно з чинним законодавством України.</w:t>
      </w:r>
    </w:p>
    <w:p w:rsidR="004C3114" w:rsidRPr="00E9344D" w:rsidRDefault="004C3114" w:rsidP="0078035B">
      <w:pPr>
        <w:spacing w:after="120" w:line="240" w:lineRule="auto"/>
        <w:contextualSpacing/>
        <w:jc w:val="both"/>
        <w:rPr>
          <w:rFonts w:ascii="Times New Roman" w:hAnsi="Times New Roman"/>
          <w:b/>
          <w:bCs/>
          <w:caps/>
          <w:sz w:val="24"/>
          <w:szCs w:val="24"/>
          <w:lang w:val="uk-UA"/>
        </w:rPr>
      </w:pPr>
    </w:p>
    <w:p w:rsidR="004C3114" w:rsidRPr="00E9344D" w:rsidRDefault="004C3114" w:rsidP="0078035B">
      <w:pPr>
        <w:spacing w:after="120" w:line="240" w:lineRule="auto"/>
        <w:contextualSpacing/>
        <w:jc w:val="center"/>
        <w:rPr>
          <w:rFonts w:ascii="Times New Roman" w:hAnsi="Times New Roman"/>
          <w:b/>
          <w:bCs/>
          <w:sz w:val="24"/>
          <w:szCs w:val="24"/>
          <w:lang w:val="uk-UA"/>
        </w:rPr>
      </w:pPr>
      <w:r w:rsidRPr="00E9344D">
        <w:rPr>
          <w:rFonts w:ascii="Times New Roman" w:hAnsi="Times New Roman"/>
          <w:b/>
          <w:bCs/>
          <w:sz w:val="24"/>
          <w:szCs w:val="24"/>
          <w:lang w:val="uk-UA"/>
        </w:rPr>
        <w:t>7. ПОРЯДОК ПРОВЕДЕННЯ ПЕРЕВІРОК ТА ОФОРМЛЕННЯ РЕЗУЛЬТАТІВ</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7.1. Суб’єкт аудиторської діяльності, який включений до Плану перевірок, не пізніше ніж за місяць до початку кварталу, в якому запланована перевірка, подає Комітету з контролю</w:t>
      </w:r>
      <w:r w:rsidR="002B5349">
        <w:rPr>
          <w:rFonts w:ascii="Times New Roman" w:hAnsi="Times New Roman"/>
          <w:sz w:val="24"/>
          <w:szCs w:val="24"/>
          <w:lang w:val="uk-UA"/>
        </w:rPr>
        <w:t xml:space="preserve"> якості</w:t>
      </w:r>
      <w:r w:rsidRPr="006A6A35">
        <w:rPr>
          <w:rFonts w:ascii="Times New Roman" w:hAnsi="Times New Roman"/>
          <w:sz w:val="24"/>
          <w:szCs w:val="24"/>
          <w:lang w:val="uk-UA"/>
        </w:rPr>
        <w:t xml:space="preserve"> список запропонованих ним до участі у перевірці його системи контролю якості контролерів </w:t>
      </w:r>
      <w:r w:rsidR="00B43EB1">
        <w:rPr>
          <w:rFonts w:ascii="Times New Roman" w:hAnsi="Times New Roman"/>
          <w:sz w:val="24"/>
          <w:szCs w:val="24"/>
          <w:lang w:val="uk-UA"/>
        </w:rPr>
        <w:t>у</w:t>
      </w:r>
      <w:r w:rsidRPr="006A6A35">
        <w:rPr>
          <w:rFonts w:ascii="Times New Roman" w:hAnsi="Times New Roman"/>
          <w:sz w:val="24"/>
          <w:szCs w:val="24"/>
          <w:lang w:val="uk-UA"/>
        </w:rPr>
        <w:t xml:space="preserve"> кількості не менше ніж шість фізичних осіб з числа уповноважених контролерів, або повідомляє Комітет про проходження перевірки в уповноваженій організації. </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7.2. Проведення перевірок та оформлення результатів групою з перевірки, призначеною із запропонованих суб’єктом аудиторської діяльності до участі у перевірці його системи контролю якості контролерів, здійснюється в такому порядку:</w:t>
      </w:r>
    </w:p>
    <w:p w:rsidR="004C3114" w:rsidRPr="006A6A35" w:rsidRDefault="004C3114" w:rsidP="00FB39FE">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7.2.1.</w:t>
      </w:r>
      <w:r w:rsidR="0078035B" w:rsidRPr="006A6A35">
        <w:rPr>
          <w:rFonts w:ascii="Times New Roman" w:hAnsi="Times New Roman"/>
          <w:sz w:val="24"/>
          <w:szCs w:val="24"/>
          <w:lang w:val="uk-UA"/>
        </w:rPr>
        <w:t xml:space="preserve"> </w:t>
      </w:r>
      <w:r w:rsidR="00FB39FE">
        <w:rPr>
          <w:rFonts w:ascii="Times New Roman" w:hAnsi="Times New Roman"/>
          <w:sz w:val="24"/>
          <w:szCs w:val="24"/>
          <w:lang w:val="uk-UA"/>
        </w:rPr>
        <w:t>Дл</w:t>
      </w:r>
      <w:r w:rsidRPr="006A6A35">
        <w:rPr>
          <w:rFonts w:ascii="Times New Roman" w:hAnsi="Times New Roman"/>
          <w:sz w:val="24"/>
          <w:szCs w:val="24"/>
          <w:lang w:val="uk-UA"/>
        </w:rPr>
        <w:t>я перевірки суб’єкта аудиторської діяльності Комітетом з контролю</w:t>
      </w:r>
      <w:r w:rsidR="002B5349">
        <w:rPr>
          <w:rFonts w:ascii="Times New Roman" w:hAnsi="Times New Roman"/>
          <w:sz w:val="24"/>
          <w:szCs w:val="24"/>
          <w:lang w:val="uk-UA"/>
        </w:rPr>
        <w:t xml:space="preserve"> якості</w:t>
      </w:r>
      <w:r w:rsidRPr="006A6A35">
        <w:rPr>
          <w:rFonts w:ascii="Times New Roman" w:hAnsi="Times New Roman"/>
          <w:sz w:val="24"/>
          <w:szCs w:val="24"/>
          <w:lang w:val="uk-UA"/>
        </w:rPr>
        <w:t xml:space="preserve"> з числа запропонованих за його поданням відповідно до п.7.1 контролерів формується група із перевірки у ск</w:t>
      </w:r>
      <w:r w:rsidR="001D2F68">
        <w:rPr>
          <w:rFonts w:ascii="Times New Roman" w:hAnsi="Times New Roman"/>
          <w:sz w:val="24"/>
          <w:szCs w:val="24"/>
          <w:lang w:val="uk-UA"/>
        </w:rPr>
        <w:t>ладі не менше двох контролерів.</w:t>
      </w:r>
    </w:p>
    <w:p w:rsidR="004C3114" w:rsidRPr="006A6A35" w:rsidRDefault="00FB39FE" w:rsidP="00FB39FE">
      <w:pPr>
        <w:spacing w:after="120" w:line="240" w:lineRule="auto"/>
        <w:ind w:firstLine="993"/>
        <w:jc w:val="both"/>
        <w:rPr>
          <w:rFonts w:ascii="Times New Roman" w:hAnsi="Times New Roman"/>
          <w:sz w:val="24"/>
          <w:szCs w:val="24"/>
          <w:lang w:val="uk-UA"/>
        </w:rPr>
      </w:pPr>
      <w:r>
        <w:rPr>
          <w:rFonts w:ascii="Times New Roman" w:hAnsi="Times New Roman"/>
          <w:sz w:val="24"/>
          <w:szCs w:val="24"/>
          <w:lang w:val="uk-UA"/>
        </w:rPr>
        <w:t>7.2.2. П</w:t>
      </w:r>
      <w:r w:rsidR="004C3114" w:rsidRPr="006A6A35">
        <w:rPr>
          <w:rFonts w:ascii="Times New Roman" w:hAnsi="Times New Roman"/>
          <w:sz w:val="24"/>
          <w:szCs w:val="24"/>
          <w:lang w:val="uk-UA"/>
        </w:rPr>
        <w:t>ідбір контролерів для виконання перевірки має проводитися за об'єктивною процедурою, спрямованою на забезпечення відсутності загрози об’єктивності контролерів та конфлікту інтересів між контролерами й суб’єктом аудиторськ</w:t>
      </w:r>
      <w:r w:rsidR="001D2F68">
        <w:rPr>
          <w:rFonts w:ascii="Times New Roman" w:hAnsi="Times New Roman"/>
          <w:sz w:val="24"/>
          <w:szCs w:val="24"/>
          <w:lang w:val="uk-UA"/>
        </w:rPr>
        <w:t>ої діяльності, що перевіряється.</w:t>
      </w:r>
    </w:p>
    <w:p w:rsidR="004C3114" w:rsidRPr="006D4024" w:rsidRDefault="00FB39FE" w:rsidP="006A6A35">
      <w:pPr>
        <w:spacing w:after="120" w:line="240" w:lineRule="auto"/>
        <w:ind w:firstLine="993"/>
        <w:jc w:val="both"/>
        <w:rPr>
          <w:rFonts w:ascii="Times New Roman" w:hAnsi="Times New Roman"/>
          <w:sz w:val="24"/>
          <w:szCs w:val="24"/>
          <w:lang w:val="uk-UA"/>
        </w:rPr>
      </w:pPr>
      <w:r>
        <w:rPr>
          <w:rFonts w:ascii="Times New Roman" w:hAnsi="Times New Roman"/>
          <w:sz w:val="24"/>
          <w:szCs w:val="24"/>
          <w:lang w:val="uk-UA"/>
        </w:rPr>
        <w:t>7.2.3. Д</w:t>
      </w:r>
      <w:r w:rsidR="004C3114" w:rsidRPr="006A6A35">
        <w:rPr>
          <w:rFonts w:ascii="Times New Roman" w:hAnsi="Times New Roman"/>
          <w:sz w:val="24"/>
          <w:szCs w:val="24"/>
          <w:lang w:val="uk-UA"/>
        </w:rPr>
        <w:t>о початку</w:t>
      </w:r>
      <w:r w:rsidR="004C3114" w:rsidRPr="006D4024">
        <w:rPr>
          <w:rFonts w:ascii="Times New Roman" w:hAnsi="Times New Roman"/>
          <w:sz w:val="24"/>
          <w:szCs w:val="24"/>
          <w:lang w:val="uk-UA"/>
        </w:rPr>
        <w:t xml:space="preserve"> перевірки </w:t>
      </w:r>
      <w:r w:rsidR="004C3114" w:rsidRPr="006A6A35">
        <w:rPr>
          <w:rFonts w:ascii="Times New Roman" w:hAnsi="Times New Roman"/>
          <w:sz w:val="24"/>
          <w:szCs w:val="24"/>
          <w:lang w:val="uk-UA"/>
        </w:rPr>
        <w:t>Комітет з контролю</w:t>
      </w:r>
      <w:r w:rsidR="004C3114" w:rsidRPr="006D4024">
        <w:rPr>
          <w:rFonts w:ascii="Times New Roman" w:hAnsi="Times New Roman"/>
          <w:sz w:val="24"/>
          <w:szCs w:val="24"/>
          <w:lang w:val="uk-UA"/>
        </w:rPr>
        <w:t xml:space="preserve"> </w:t>
      </w:r>
      <w:r w:rsidR="003F29FC" w:rsidRPr="00873BC6">
        <w:rPr>
          <w:rFonts w:ascii="Times New Roman" w:hAnsi="Times New Roman"/>
          <w:sz w:val="24"/>
          <w:szCs w:val="24"/>
          <w:lang w:val="uk-UA"/>
        </w:rPr>
        <w:t>якості</w:t>
      </w:r>
      <w:r w:rsidR="000545E8" w:rsidRPr="000545E8">
        <w:rPr>
          <w:rFonts w:ascii="Times New Roman" w:hAnsi="Times New Roman"/>
          <w:color w:val="FF0000"/>
          <w:sz w:val="24"/>
          <w:szCs w:val="24"/>
          <w:lang w:val="uk-UA"/>
        </w:rPr>
        <w:t xml:space="preserve"> </w:t>
      </w:r>
      <w:r w:rsidR="004C3114" w:rsidRPr="006D4024">
        <w:rPr>
          <w:rFonts w:ascii="Times New Roman" w:hAnsi="Times New Roman"/>
          <w:sz w:val="24"/>
          <w:szCs w:val="24"/>
          <w:lang w:val="uk-UA"/>
        </w:rPr>
        <w:t xml:space="preserve">формує </w:t>
      </w:r>
      <w:r w:rsidR="004C3114" w:rsidRPr="006A6A35">
        <w:rPr>
          <w:rFonts w:ascii="Times New Roman" w:hAnsi="Times New Roman"/>
          <w:sz w:val="24"/>
          <w:szCs w:val="24"/>
          <w:lang w:val="uk-UA"/>
        </w:rPr>
        <w:t xml:space="preserve">і передає групі із перевірки </w:t>
      </w:r>
      <w:r w:rsidR="004C3114" w:rsidRPr="006D4024">
        <w:rPr>
          <w:rFonts w:ascii="Times New Roman" w:hAnsi="Times New Roman"/>
          <w:sz w:val="24"/>
          <w:szCs w:val="24"/>
          <w:lang w:val="uk-UA"/>
        </w:rPr>
        <w:t>попередній файл перевірки по кожному суб’єкту аудиторської діяльності щодо якого здійснюється перевірка</w:t>
      </w:r>
      <w:r w:rsidR="00873BC6">
        <w:rPr>
          <w:rFonts w:ascii="Times New Roman" w:hAnsi="Times New Roman"/>
          <w:sz w:val="24"/>
          <w:szCs w:val="24"/>
          <w:lang w:val="uk-UA"/>
        </w:rPr>
        <w:t>.</w:t>
      </w:r>
      <w:r w:rsidR="004C3114" w:rsidRPr="006D4024">
        <w:rPr>
          <w:rFonts w:ascii="Times New Roman" w:hAnsi="Times New Roman"/>
          <w:sz w:val="24"/>
          <w:szCs w:val="24"/>
          <w:lang w:val="uk-UA"/>
        </w:rPr>
        <w:t xml:space="preserve"> Попередній файл перевірки повинен включати такі документи:</w:t>
      </w:r>
    </w:p>
    <w:p w:rsidR="004C3114" w:rsidRPr="00E9344D" w:rsidRDefault="00B43EB1" w:rsidP="00DC7D89">
      <w:pPr>
        <w:spacing w:after="120" w:line="240" w:lineRule="auto"/>
        <w:ind w:left="1276"/>
        <w:jc w:val="both"/>
        <w:rPr>
          <w:rFonts w:ascii="Times New Roman" w:hAnsi="Times New Roman"/>
          <w:sz w:val="24"/>
          <w:szCs w:val="24"/>
          <w:lang w:val="uk-UA"/>
        </w:rPr>
      </w:pPr>
      <w:r>
        <w:rPr>
          <w:rFonts w:ascii="Times New Roman" w:hAnsi="Times New Roman"/>
          <w:sz w:val="24"/>
          <w:szCs w:val="24"/>
          <w:lang w:val="uk-UA"/>
        </w:rPr>
        <w:t xml:space="preserve">- </w:t>
      </w:r>
      <w:r w:rsidR="004C3114" w:rsidRPr="006D4024">
        <w:rPr>
          <w:rFonts w:ascii="Times New Roman" w:hAnsi="Times New Roman"/>
          <w:sz w:val="24"/>
          <w:szCs w:val="24"/>
          <w:lang w:val="uk-UA"/>
        </w:rPr>
        <w:t xml:space="preserve"> </w:t>
      </w:r>
      <w:r>
        <w:rPr>
          <w:rFonts w:ascii="Times New Roman" w:hAnsi="Times New Roman"/>
          <w:sz w:val="24"/>
          <w:szCs w:val="24"/>
          <w:lang w:val="uk-UA"/>
        </w:rPr>
        <w:t>і</w:t>
      </w:r>
      <w:r w:rsidR="004C3114" w:rsidRPr="006D4024">
        <w:rPr>
          <w:rFonts w:ascii="Times New Roman" w:hAnsi="Times New Roman"/>
          <w:sz w:val="24"/>
          <w:szCs w:val="24"/>
          <w:lang w:val="uk-UA"/>
        </w:rPr>
        <w:t>нформацію (витяг)</w:t>
      </w:r>
      <w:r w:rsidR="004C3114" w:rsidRPr="00E9344D">
        <w:rPr>
          <w:rFonts w:ascii="Times New Roman" w:hAnsi="Times New Roman"/>
          <w:sz w:val="24"/>
          <w:szCs w:val="24"/>
          <w:lang w:val="uk-UA"/>
        </w:rPr>
        <w:t xml:space="preserve"> з Реєстру про суб’єкта аудиторської діяльності;</w:t>
      </w:r>
    </w:p>
    <w:p w:rsidR="004C3114" w:rsidRPr="00E9344D" w:rsidRDefault="00B43EB1" w:rsidP="00DC7D89">
      <w:pPr>
        <w:spacing w:after="120" w:line="240" w:lineRule="auto"/>
        <w:ind w:left="1276"/>
        <w:jc w:val="both"/>
        <w:rPr>
          <w:rFonts w:ascii="Times New Roman" w:hAnsi="Times New Roman"/>
          <w:sz w:val="24"/>
          <w:szCs w:val="24"/>
          <w:lang w:val="uk-UA"/>
        </w:rPr>
      </w:pPr>
      <w:r>
        <w:rPr>
          <w:rFonts w:ascii="Times New Roman" w:hAnsi="Times New Roman"/>
          <w:sz w:val="24"/>
          <w:szCs w:val="24"/>
          <w:lang w:val="uk-UA"/>
        </w:rPr>
        <w:t xml:space="preserve">- </w:t>
      </w:r>
      <w:r w:rsidR="004C3114" w:rsidRPr="00E9344D">
        <w:rPr>
          <w:rFonts w:ascii="Times New Roman" w:hAnsi="Times New Roman"/>
          <w:sz w:val="24"/>
          <w:szCs w:val="24"/>
          <w:lang w:val="uk-UA"/>
        </w:rPr>
        <w:t xml:space="preserve"> </w:t>
      </w:r>
      <w:r>
        <w:rPr>
          <w:rFonts w:ascii="Times New Roman" w:hAnsi="Times New Roman"/>
          <w:sz w:val="24"/>
          <w:szCs w:val="24"/>
          <w:lang w:val="uk-UA"/>
        </w:rPr>
        <w:t>к</w:t>
      </w:r>
      <w:r w:rsidR="004C3114" w:rsidRPr="00E9344D">
        <w:rPr>
          <w:rFonts w:ascii="Times New Roman" w:hAnsi="Times New Roman"/>
          <w:sz w:val="24"/>
          <w:szCs w:val="24"/>
          <w:lang w:val="uk-UA"/>
        </w:rPr>
        <w:t>опії звітів суб’єкта аудиторської діяльності за формою №1-аудит за попередні роки, що перевіряються;</w:t>
      </w:r>
    </w:p>
    <w:p w:rsidR="004C3114" w:rsidRPr="00DC7D89" w:rsidRDefault="00B43EB1" w:rsidP="00DC7D89">
      <w:pPr>
        <w:spacing w:after="120" w:line="240" w:lineRule="auto"/>
        <w:ind w:left="1276"/>
        <w:jc w:val="both"/>
        <w:rPr>
          <w:rFonts w:ascii="Times New Roman" w:hAnsi="Times New Roman"/>
          <w:sz w:val="24"/>
          <w:szCs w:val="24"/>
          <w:lang w:val="uk-UA"/>
        </w:rPr>
      </w:pPr>
      <w:r>
        <w:rPr>
          <w:rFonts w:ascii="Times New Roman" w:hAnsi="Times New Roman"/>
          <w:sz w:val="24"/>
          <w:szCs w:val="24"/>
          <w:lang w:val="uk-UA"/>
        </w:rPr>
        <w:t>-  і</w:t>
      </w:r>
      <w:r w:rsidR="004C3114" w:rsidRPr="00DC7D89">
        <w:rPr>
          <w:rFonts w:ascii="Times New Roman" w:hAnsi="Times New Roman"/>
          <w:sz w:val="24"/>
          <w:szCs w:val="24"/>
          <w:lang w:val="uk-UA"/>
        </w:rPr>
        <w:t>ншу інформацію щодо суб’єкта аудиторської діяльності, яка є в розпорядж</w:t>
      </w:r>
      <w:r w:rsidR="009E7470">
        <w:rPr>
          <w:rFonts w:ascii="Times New Roman" w:hAnsi="Times New Roman"/>
          <w:sz w:val="24"/>
          <w:szCs w:val="24"/>
          <w:lang w:val="uk-UA"/>
        </w:rPr>
        <w:t>енні АПУ</w:t>
      </w:r>
      <w:r w:rsidR="004C3114" w:rsidRPr="00DC7D89">
        <w:rPr>
          <w:rFonts w:ascii="Times New Roman" w:hAnsi="Times New Roman"/>
          <w:sz w:val="24"/>
          <w:szCs w:val="24"/>
          <w:lang w:val="uk-UA"/>
        </w:rPr>
        <w:t>;</w:t>
      </w:r>
    </w:p>
    <w:p w:rsidR="004C3114" w:rsidRPr="005C2417" w:rsidRDefault="00B43EB1" w:rsidP="00DC7D89">
      <w:pPr>
        <w:spacing w:after="120" w:line="240" w:lineRule="auto"/>
        <w:ind w:left="1276"/>
        <w:jc w:val="both"/>
        <w:rPr>
          <w:rFonts w:ascii="Times New Roman" w:hAnsi="Times New Roman"/>
          <w:sz w:val="24"/>
          <w:szCs w:val="24"/>
          <w:lang w:val="uk-UA"/>
        </w:rPr>
      </w:pPr>
      <w:r>
        <w:rPr>
          <w:rFonts w:ascii="Times New Roman" w:hAnsi="Times New Roman"/>
          <w:sz w:val="24"/>
          <w:szCs w:val="24"/>
          <w:lang w:val="uk-UA"/>
        </w:rPr>
        <w:t>-  н</w:t>
      </w:r>
      <w:r w:rsidR="004C3114" w:rsidRPr="005C2417">
        <w:rPr>
          <w:rFonts w:ascii="Times New Roman" w:hAnsi="Times New Roman"/>
          <w:sz w:val="24"/>
          <w:szCs w:val="24"/>
          <w:lang w:val="uk-UA"/>
        </w:rPr>
        <w:t>аправлення на перевірку.</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7.2.4. </w:t>
      </w:r>
      <w:r w:rsidRPr="005C2417">
        <w:rPr>
          <w:rFonts w:ascii="Times New Roman" w:hAnsi="Times New Roman"/>
          <w:sz w:val="24"/>
          <w:szCs w:val="24"/>
          <w:lang w:val="uk-UA"/>
        </w:rPr>
        <w:t xml:space="preserve">Перевірка проводиться за Програмою перевірки системи контролю якості </w:t>
      </w:r>
      <w:r w:rsidRPr="006A6A35">
        <w:rPr>
          <w:rFonts w:ascii="Times New Roman" w:hAnsi="Times New Roman"/>
          <w:sz w:val="24"/>
          <w:szCs w:val="24"/>
          <w:lang w:val="uk-UA"/>
        </w:rPr>
        <w:t>суб’єкта аудиторської діяльності, яка складається Комітетом з контролю</w:t>
      </w:r>
      <w:r w:rsidR="00B43EB1">
        <w:rPr>
          <w:rFonts w:ascii="Times New Roman" w:hAnsi="Times New Roman"/>
          <w:sz w:val="24"/>
          <w:szCs w:val="24"/>
          <w:lang w:val="uk-UA"/>
        </w:rPr>
        <w:t xml:space="preserve"> якості</w:t>
      </w:r>
      <w:r w:rsidRPr="006A6A35">
        <w:rPr>
          <w:rFonts w:ascii="Times New Roman" w:hAnsi="Times New Roman"/>
          <w:sz w:val="24"/>
          <w:szCs w:val="24"/>
          <w:lang w:val="uk-UA"/>
        </w:rPr>
        <w:t xml:space="preserve">, підписується </w:t>
      </w:r>
      <w:r w:rsidR="002B5349">
        <w:rPr>
          <w:rFonts w:ascii="Times New Roman" w:hAnsi="Times New Roman"/>
          <w:sz w:val="24"/>
          <w:szCs w:val="24"/>
          <w:lang w:val="uk-UA"/>
        </w:rPr>
        <w:t>г</w:t>
      </w:r>
      <w:r w:rsidRPr="006A6A35">
        <w:rPr>
          <w:rFonts w:ascii="Times New Roman" w:hAnsi="Times New Roman"/>
          <w:sz w:val="24"/>
          <w:szCs w:val="24"/>
          <w:lang w:val="uk-UA"/>
        </w:rPr>
        <w:t>оловою Комітету з контролю</w:t>
      </w:r>
      <w:r w:rsidR="002B5349">
        <w:rPr>
          <w:rFonts w:ascii="Times New Roman" w:hAnsi="Times New Roman"/>
          <w:sz w:val="24"/>
          <w:szCs w:val="24"/>
          <w:lang w:val="uk-UA"/>
        </w:rPr>
        <w:t xml:space="preserve"> якості</w:t>
      </w:r>
      <w:r w:rsidRPr="006A6A35">
        <w:rPr>
          <w:rFonts w:ascii="Times New Roman" w:hAnsi="Times New Roman"/>
          <w:sz w:val="24"/>
          <w:szCs w:val="24"/>
          <w:lang w:val="uk-UA"/>
        </w:rPr>
        <w:t xml:space="preserve"> і передається групі із перевірки. Перелік питань Програми перевірки наведено у додатку 2 до цього Положення. Програма перевірки повинна бути застосована контролерами з урахуванням того, що професійні стандарти розраховані на застосування таким чином, який був би пропорційним розміру суб’єкта аудиторської діяльності, а також масштабу та складності суб’єкта господарювання, фінансові звіти якого перевірялися аудиторською фірмою (аудитором).</w:t>
      </w:r>
      <w:r w:rsidR="0078035B" w:rsidRPr="006A6A35">
        <w:rPr>
          <w:rFonts w:ascii="Times New Roman" w:hAnsi="Times New Roman"/>
          <w:sz w:val="24"/>
          <w:szCs w:val="24"/>
          <w:lang w:val="uk-UA"/>
        </w:rPr>
        <w:t xml:space="preserve"> </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lastRenderedPageBreak/>
        <w:t>7.2.5. Комітет з контролю</w:t>
      </w:r>
      <w:r w:rsidR="000545E8">
        <w:rPr>
          <w:rFonts w:ascii="Times New Roman" w:hAnsi="Times New Roman"/>
          <w:sz w:val="24"/>
          <w:szCs w:val="24"/>
          <w:lang w:val="uk-UA"/>
        </w:rPr>
        <w:t xml:space="preserve"> </w:t>
      </w:r>
      <w:r w:rsidR="003F29FC" w:rsidRPr="00FB39FE">
        <w:rPr>
          <w:rFonts w:ascii="Times New Roman" w:hAnsi="Times New Roman"/>
          <w:sz w:val="24"/>
          <w:szCs w:val="24"/>
          <w:lang w:val="uk-UA"/>
        </w:rPr>
        <w:t>якості</w:t>
      </w:r>
      <w:r w:rsidRPr="00FB39FE">
        <w:rPr>
          <w:rFonts w:ascii="Times New Roman" w:hAnsi="Times New Roman"/>
          <w:sz w:val="24"/>
          <w:szCs w:val="24"/>
          <w:lang w:val="uk-UA"/>
        </w:rPr>
        <w:t xml:space="preserve"> </w:t>
      </w:r>
      <w:r w:rsidRPr="006A6A35">
        <w:rPr>
          <w:rFonts w:ascii="Times New Roman" w:hAnsi="Times New Roman"/>
          <w:sz w:val="24"/>
          <w:szCs w:val="24"/>
          <w:lang w:val="uk-UA"/>
        </w:rPr>
        <w:t>не пізніше ніж за 10 календарних днів письмово (лист або електронна пошта, факсограма, телефонограма) повідомляє суб’єкта аудиторської діяльності про проведення перевірки. Після отримання повідомлення перед початком перевірки суб’єкт аудиторської діяльності заповнює і передає групі із перевірки попередню анкету, форма якої наведена у додатку 3 до Положення.</w:t>
      </w:r>
    </w:p>
    <w:p w:rsidR="004C3114" w:rsidRPr="005C2417" w:rsidRDefault="004C3114" w:rsidP="006A6A35">
      <w:pPr>
        <w:spacing w:after="120" w:line="240" w:lineRule="auto"/>
        <w:ind w:firstLine="993"/>
        <w:jc w:val="both"/>
        <w:rPr>
          <w:rFonts w:ascii="Times New Roman" w:hAnsi="Times New Roman"/>
          <w:sz w:val="24"/>
          <w:szCs w:val="24"/>
          <w:lang w:val="uk-UA"/>
        </w:rPr>
      </w:pPr>
      <w:r w:rsidRPr="005C2417">
        <w:rPr>
          <w:rFonts w:ascii="Times New Roman" w:hAnsi="Times New Roman"/>
          <w:sz w:val="24"/>
          <w:szCs w:val="24"/>
          <w:lang w:val="uk-UA"/>
        </w:rPr>
        <w:t xml:space="preserve">7.2.6. Перед початком проведення перевірки </w:t>
      </w:r>
      <w:r w:rsidRPr="006A6A35">
        <w:rPr>
          <w:rFonts w:ascii="Times New Roman" w:hAnsi="Times New Roman"/>
          <w:sz w:val="24"/>
          <w:szCs w:val="24"/>
          <w:lang w:val="uk-UA"/>
        </w:rPr>
        <w:t>група із перевірки</w:t>
      </w:r>
      <w:r w:rsidRPr="005C2417">
        <w:rPr>
          <w:rFonts w:ascii="Times New Roman" w:hAnsi="Times New Roman"/>
          <w:sz w:val="24"/>
          <w:szCs w:val="24"/>
          <w:lang w:val="uk-UA"/>
        </w:rPr>
        <w:t xml:space="preserve"> </w:t>
      </w:r>
      <w:r w:rsidRPr="006A6A35">
        <w:rPr>
          <w:rFonts w:ascii="Times New Roman" w:hAnsi="Times New Roman"/>
          <w:sz w:val="24"/>
          <w:szCs w:val="24"/>
          <w:lang w:val="uk-UA"/>
        </w:rPr>
        <w:t xml:space="preserve">передає </w:t>
      </w:r>
      <w:r w:rsidRPr="005C2417">
        <w:rPr>
          <w:rFonts w:ascii="Times New Roman" w:hAnsi="Times New Roman"/>
          <w:sz w:val="24"/>
          <w:szCs w:val="24"/>
          <w:lang w:val="uk-UA"/>
        </w:rPr>
        <w:t xml:space="preserve">керівнику суб’єкта аудиторської діяльності </w:t>
      </w:r>
      <w:r w:rsidRPr="006A6A35">
        <w:rPr>
          <w:rFonts w:ascii="Times New Roman" w:hAnsi="Times New Roman"/>
          <w:sz w:val="24"/>
          <w:szCs w:val="24"/>
          <w:lang w:val="uk-UA"/>
        </w:rPr>
        <w:t xml:space="preserve">підписане Головою АПУ </w:t>
      </w:r>
      <w:r w:rsidRPr="005C2417">
        <w:rPr>
          <w:rFonts w:ascii="Times New Roman" w:hAnsi="Times New Roman"/>
          <w:sz w:val="24"/>
          <w:szCs w:val="24"/>
          <w:lang w:val="uk-UA"/>
        </w:rPr>
        <w:t xml:space="preserve">направлення на перевірку </w:t>
      </w:r>
      <w:r w:rsidRPr="006A6A35">
        <w:rPr>
          <w:rFonts w:ascii="Times New Roman" w:hAnsi="Times New Roman"/>
          <w:sz w:val="24"/>
          <w:szCs w:val="24"/>
          <w:lang w:val="uk-UA"/>
        </w:rPr>
        <w:t xml:space="preserve">та підписані членами групи із перевірки і членом профільної комісії, який здійснює координацію та консультування групи із перевірки, </w:t>
      </w:r>
      <w:r w:rsidRPr="005C2417">
        <w:rPr>
          <w:rFonts w:ascii="Times New Roman" w:hAnsi="Times New Roman"/>
          <w:sz w:val="24"/>
          <w:szCs w:val="24"/>
          <w:lang w:val="uk-UA"/>
        </w:rPr>
        <w:t>заяви-зобов’язання про нерозголошення конфіденційної інформації членів робочої групи</w:t>
      </w:r>
      <w:r w:rsidR="00B43EB1">
        <w:rPr>
          <w:rFonts w:ascii="Times New Roman" w:hAnsi="Times New Roman"/>
          <w:sz w:val="24"/>
          <w:szCs w:val="24"/>
          <w:lang w:val="uk-UA"/>
        </w:rPr>
        <w:t>,</w:t>
      </w:r>
      <w:r w:rsidRPr="005C2417">
        <w:rPr>
          <w:rFonts w:ascii="Times New Roman" w:hAnsi="Times New Roman"/>
          <w:sz w:val="24"/>
          <w:szCs w:val="24"/>
          <w:lang w:val="uk-UA"/>
        </w:rPr>
        <w:t xml:space="preserve"> дотримання норм</w:t>
      </w:r>
      <w:r w:rsidRPr="006A6A35">
        <w:rPr>
          <w:rFonts w:ascii="Times New Roman" w:hAnsi="Times New Roman"/>
          <w:sz w:val="24"/>
          <w:szCs w:val="24"/>
          <w:lang w:val="uk-UA"/>
        </w:rPr>
        <w:t xml:space="preserve"> </w:t>
      </w:r>
      <w:r w:rsidRPr="005C2417">
        <w:rPr>
          <w:rFonts w:ascii="Times New Roman" w:hAnsi="Times New Roman"/>
          <w:sz w:val="24"/>
          <w:szCs w:val="24"/>
          <w:lang w:val="uk-UA"/>
        </w:rPr>
        <w:t>професійної етики та вимог до об’єктивності.</w:t>
      </w:r>
    </w:p>
    <w:p w:rsidR="004C3114" w:rsidRPr="005C2417"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7.2.7.</w:t>
      </w:r>
      <w:r w:rsidRPr="005C2417">
        <w:rPr>
          <w:rFonts w:ascii="Times New Roman" w:hAnsi="Times New Roman"/>
          <w:sz w:val="24"/>
          <w:szCs w:val="24"/>
          <w:lang w:val="uk-UA"/>
        </w:rPr>
        <w:t xml:space="preserve"> Додатково на вимогу керівника суб’єкта аудиторської діяльності, щодо якого здійснюється перевірка, контролери можуть надавати документ про нерозголошення комерційної таємниці такого суб’єкта аудиторської діяльності.</w:t>
      </w:r>
    </w:p>
    <w:p w:rsidR="004C3114" w:rsidRPr="005C2417"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7.2.8.</w:t>
      </w:r>
      <w:r w:rsidRPr="005C2417">
        <w:rPr>
          <w:rFonts w:ascii="Times New Roman" w:hAnsi="Times New Roman"/>
          <w:sz w:val="24"/>
          <w:szCs w:val="24"/>
          <w:lang w:val="uk-UA"/>
        </w:rPr>
        <w:t xml:space="preserve"> Порушення конфіденційності та розголошення комерційної таємниці контролером розглядається як суттєве порушення норм професійної етики.</w:t>
      </w:r>
    </w:p>
    <w:p w:rsidR="004C3114" w:rsidRPr="005C2417"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7.2.9.</w:t>
      </w:r>
      <w:r w:rsidRPr="005C2417">
        <w:rPr>
          <w:rFonts w:ascii="Times New Roman" w:hAnsi="Times New Roman"/>
          <w:sz w:val="24"/>
          <w:szCs w:val="24"/>
          <w:lang w:val="uk-UA"/>
        </w:rPr>
        <w:t xml:space="preserve"> </w:t>
      </w:r>
      <w:r w:rsidR="00FC6642">
        <w:rPr>
          <w:rFonts w:ascii="Times New Roman" w:hAnsi="Times New Roman"/>
          <w:sz w:val="24"/>
          <w:szCs w:val="24"/>
          <w:lang w:val="uk-UA"/>
        </w:rPr>
        <w:t xml:space="preserve">Строк </w:t>
      </w:r>
      <w:r w:rsidRPr="005C2417">
        <w:rPr>
          <w:rFonts w:ascii="Times New Roman" w:hAnsi="Times New Roman"/>
          <w:sz w:val="24"/>
          <w:szCs w:val="24"/>
          <w:lang w:val="uk-UA"/>
        </w:rPr>
        <w:t>проведення перевірки не може перевищувати 10 днів.</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7.2.10. Група із перевірки перевіряє не менше ніж три завдання. Кількісний та якісний відбір окремих завдань для перевірки здійснює група із перевірки на підставі професійного судження для досягнення мети перевірки із урахуванням критеріїв, визначених у додатку 4 до цього Положення. При відборі завдань перевага насамперед віддається завданням з аудиту та огляду фінансової звітності. Для кожного відібраного для перевірки завдання складається коротка характеристика і присвоюється індекс, що фіксується в контрольному аркуші робочої групи. </w:t>
      </w:r>
    </w:p>
    <w:p w:rsidR="004C3114" w:rsidRPr="005C2417"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7.2.11.</w:t>
      </w:r>
      <w:r w:rsidRPr="005C2417">
        <w:rPr>
          <w:rFonts w:ascii="Times New Roman" w:hAnsi="Times New Roman"/>
          <w:sz w:val="24"/>
          <w:szCs w:val="24"/>
          <w:lang w:val="uk-UA"/>
        </w:rPr>
        <w:t xml:space="preserve"> Під час здійснення перевірки контролери досліджують документи суб’єкта аудиторської діяльності відповідно до Програми перевірки системи контролю якості ауд</w:t>
      </w:r>
      <w:r w:rsidR="00873BC6">
        <w:rPr>
          <w:rFonts w:ascii="Times New Roman" w:hAnsi="Times New Roman"/>
          <w:sz w:val="24"/>
          <w:szCs w:val="24"/>
          <w:lang w:val="uk-UA"/>
        </w:rPr>
        <w:t>иторських послуг та заповнюють к</w:t>
      </w:r>
      <w:r w:rsidRPr="005C2417">
        <w:rPr>
          <w:rFonts w:ascii="Times New Roman" w:hAnsi="Times New Roman"/>
          <w:sz w:val="24"/>
          <w:szCs w:val="24"/>
          <w:lang w:val="uk-UA"/>
        </w:rPr>
        <w:t xml:space="preserve">онтрольні листи </w:t>
      </w:r>
      <w:r w:rsidRPr="006A6A35">
        <w:rPr>
          <w:rFonts w:ascii="Times New Roman" w:hAnsi="Times New Roman"/>
          <w:sz w:val="24"/>
          <w:szCs w:val="24"/>
          <w:lang w:val="uk-UA"/>
        </w:rPr>
        <w:t>з оцінки</w:t>
      </w:r>
      <w:r w:rsidRPr="005C2417">
        <w:rPr>
          <w:rFonts w:ascii="Times New Roman" w:hAnsi="Times New Roman"/>
          <w:sz w:val="24"/>
          <w:szCs w:val="24"/>
          <w:lang w:val="uk-UA"/>
        </w:rPr>
        <w:t xml:space="preserve"> </w:t>
      </w:r>
      <w:r w:rsidRPr="006A6A35">
        <w:rPr>
          <w:rFonts w:ascii="Times New Roman" w:hAnsi="Times New Roman"/>
          <w:sz w:val="24"/>
          <w:szCs w:val="24"/>
          <w:lang w:val="uk-UA"/>
        </w:rPr>
        <w:t>наявності</w:t>
      </w:r>
      <w:r w:rsidRPr="005C2417">
        <w:rPr>
          <w:rFonts w:ascii="Times New Roman" w:hAnsi="Times New Roman"/>
          <w:sz w:val="24"/>
          <w:szCs w:val="24"/>
          <w:lang w:val="uk-UA"/>
        </w:rPr>
        <w:t xml:space="preserve"> та відповідності с</w:t>
      </w:r>
      <w:r w:rsidR="00873BC6">
        <w:rPr>
          <w:rFonts w:ascii="Times New Roman" w:hAnsi="Times New Roman"/>
          <w:sz w:val="24"/>
          <w:szCs w:val="24"/>
          <w:lang w:val="uk-UA"/>
        </w:rPr>
        <w:t>истеми контролю якості. Зразки к</w:t>
      </w:r>
      <w:r w:rsidRPr="005C2417">
        <w:rPr>
          <w:rFonts w:ascii="Times New Roman" w:hAnsi="Times New Roman"/>
          <w:sz w:val="24"/>
          <w:szCs w:val="24"/>
          <w:lang w:val="uk-UA"/>
        </w:rPr>
        <w:t>онтрольних листів наведені у додатках 5, 6 та 7 до цього Положення.</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7.2.12. </w:t>
      </w:r>
      <w:r w:rsidRPr="00FB39FE">
        <w:rPr>
          <w:rFonts w:ascii="Times New Roman" w:hAnsi="Times New Roman"/>
          <w:sz w:val="24"/>
          <w:szCs w:val="24"/>
          <w:lang w:val="uk-UA"/>
        </w:rPr>
        <w:t>Зразок контрольного</w:t>
      </w:r>
      <w:r w:rsidR="00D031D9" w:rsidRPr="00FB39FE">
        <w:rPr>
          <w:rFonts w:ascii="Times New Roman" w:hAnsi="Times New Roman"/>
          <w:sz w:val="24"/>
          <w:szCs w:val="24"/>
          <w:lang w:val="uk-UA"/>
        </w:rPr>
        <w:t xml:space="preserve"> </w:t>
      </w:r>
      <w:r w:rsidR="000545E8" w:rsidRPr="00FB39FE">
        <w:rPr>
          <w:rFonts w:ascii="Times New Roman" w:hAnsi="Times New Roman"/>
          <w:sz w:val="24"/>
          <w:szCs w:val="24"/>
          <w:lang w:val="uk-UA"/>
        </w:rPr>
        <w:t>листа</w:t>
      </w:r>
      <w:r w:rsidRPr="006A6A35">
        <w:rPr>
          <w:rFonts w:ascii="Times New Roman" w:hAnsi="Times New Roman"/>
          <w:sz w:val="24"/>
          <w:szCs w:val="24"/>
          <w:lang w:val="uk-UA"/>
        </w:rPr>
        <w:t xml:space="preserve"> з оцінки наявності системи контролю якості у</w:t>
      </w:r>
      <w:r w:rsidR="00FB39FE">
        <w:rPr>
          <w:rFonts w:ascii="Times New Roman" w:hAnsi="Times New Roman"/>
          <w:sz w:val="24"/>
          <w:szCs w:val="24"/>
          <w:lang w:val="uk-UA"/>
        </w:rPr>
        <w:t xml:space="preserve"> </w:t>
      </w:r>
      <w:r w:rsidR="00A80D01">
        <w:rPr>
          <w:rFonts w:ascii="Times New Roman" w:hAnsi="Times New Roman"/>
          <w:sz w:val="24"/>
          <w:szCs w:val="24"/>
          <w:lang w:val="uk-UA"/>
        </w:rPr>
        <w:t xml:space="preserve">суб’єктів аудиторської діяльності, зазначених в пункті 1.6. цього Положення, </w:t>
      </w:r>
      <w:r w:rsidRPr="006A6A35">
        <w:rPr>
          <w:rFonts w:ascii="Times New Roman" w:hAnsi="Times New Roman"/>
          <w:sz w:val="24"/>
          <w:szCs w:val="24"/>
          <w:lang w:val="uk-UA"/>
        </w:rPr>
        <w:t xml:space="preserve"> наведено у додатку 8 до цього Положення.</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7.2.13. В останній день перевірки складається Звіт за результатами перевірки у двох примірниках. </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Один примірник Звіту за результатами перевірки залишається у суб’єкта аудиторської діяльності. Другий примірник, на якому суб’єкт аудиторської діяльності завіряє факт отримання та підтверджує надання групі із перевірки всіх наявних документів та інформації щодо власної системи контролю якості, передається групою із перевірки до Комітету з контролю</w:t>
      </w:r>
      <w:r w:rsidR="00F42415">
        <w:rPr>
          <w:rFonts w:ascii="Times New Roman" w:hAnsi="Times New Roman"/>
          <w:sz w:val="24"/>
          <w:szCs w:val="24"/>
          <w:lang w:val="uk-UA"/>
        </w:rPr>
        <w:t xml:space="preserve"> якості</w:t>
      </w:r>
      <w:r w:rsidRPr="006A6A35">
        <w:rPr>
          <w:rFonts w:ascii="Times New Roman" w:hAnsi="Times New Roman"/>
          <w:sz w:val="24"/>
          <w:szCs w:val="24"/>
          <w:lang w:val="uk-UA"/>
        </w:rPr>
        <w:t>.</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7.2.14. У разі незгоди суб’єкта аудиторської діяльності з інформацією та висновками, викладеними у Звіті за результатами перевірки, суб’єкт аудиторської діяльності протягом п’яти робочих днів п</w:t>
      </w:r>
      <w:r w:rsidR="00F42415">
        <w:rPr>
          <w:rFonts w:ascii="Times New Roman" w:hAnsi="Times New Roman"/>
          <w:sz w:val="24"/>
          <w:szCs w:val="24"/>
          <w:lang w:val="uk-UA"/>
        </w:rPr>
        <w:t>ісля</w:t>
      </w:r>
      <w:r w:rsidRPr="006A6A35">
        <w:rPr>
          <w:rFonts w:ascii="Times New Roman" w:hAnsi="Times New Roman"/>
          <w:sz w:val="24"/>
          <w:szCs w:val="24"/>
          <w:lang w:val="uk-UA"/>
        </w:rPr>
        <w:t xml:space="preserve"> закінченн</w:t>
      </w:r>
      <w:r w:rsidR="00F42415">
        <w:rPr>
          <w:rFonts w:ascii="Times New Roman" w:hAnsi="Times New Roman"/>
          <w:sz w:val="24"/>
          <w:szCs w:val="24"/>
          <w:lang w:val="uk-UA"/>
        </w:rPr>
        <w:t>я</w:t>
      </w:r>
      <w:r w:rsidRPr="006A6A35">
        <w:rPr>
          <w:rFonts w:ascii="Times New Roman" w:hAnsi="Times New Roman"/>
          <w:sz w:val="24"/>
          <w:szCs w:val="24"/>
          <w:lang w:val="uk-UA"/>
        </w:rPr>
        <w:t xml:space="preserve"> перевірки може надати Комітету з контролю</w:t>
      </w:r>
      <w:r w:rsidR="00F42415">
        <w:rPr>
          <w:rFonts w:ascii="Times New Roman" w:hAnsi="Times New Roman"/>
          <w:sz w:val="24"/>
          <w:szCs w:val="24"/>
          <w:lang w:val="uk-UA"/>
        </w:rPr>
        <w:t xml:space="preserve"> якості</w:t>
      </w:r>
      <w:r w:rsidRPr="006A6A35">
        <w:rPr>
          <w:rFonts w:ascii="Times New Roman" w:hAnsi="Times New Roman"/>
          <w:sz w:val="24"/>
          <w:szCs w:val="24"/>
          <w:lang w:val="uk-UA"/>
        </w:rPr>
        <w:t xml:space="preserve"> свої обґрунтовані заперечення до Звіту за результатами перевірки.</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За наявності обґрунтованих підстав може бути проведено додаткову перевірку такого суб’єкта аудиторської діяльності.</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lastRenderedPageBreak/>
        <w:t xml:space="preserve">7.2.15. Узагальнення та оцінка результатів перевірки, які наведені в </w:t>
      </w:r>
      <w:r w:rsidR="00F42415">
        <w:rPr>
          <w:rFonts w:ascii="Times New Roman" w:hAnsi="Times New Roman"/>
          <w:sz w:val="24"/>
          <w:szCs w:val="24"/>
          <w:lang w:val="uk-UA"/>
        </w:rPr>
        <w:t>к</w:t>
      </w:r>
      <w:r w:rsidRPr="006A6A35">
        <w:rPr>
          <w:rFonts w:ascii="Times New Roman" w:hAnsi="Times New Roman"/>
          <w:sz w:val="24"/>
          <w:szCs w:val="24"/>
          <w:lang w:val="uk-UA"/>
        </w:rPr>
        <w:t xml:space="preserve">онтрольних листах відповідно до пунктів 7.2.11 та 7.2.12, здійснюється за методикою, затвердженою профільною </w:t>
      </w:r>
      <w:r w:rsidR="00F42415">
        <w:rPr>
          <w:rFonts w:ascii="Times New Roman" w:hAnsi="Times New Roman"/>
          <w:sz w:val="24"/>
          <w:szCs w:val="24"/>
          <w:lang w:val="uk-UA"/>
        </w:rPr>
        <w:t>к</w:t>
      </w:r>
      <w:r w:rsidRPr="006A6A35">
        <w:rPr>
          <w:rFonts w:ascii="Times New Roman" w:hAnsi="Times New Roman"/>
          <w:sz w:val="24"/>
          <w:szCs w:val="24"/>
          <w:lang w:val="uk-UA"/>
        </w:rPr>
        <w:t xml:space="preserve">омісією. </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7.2.16. На підставі отриманого від групи із перевірки Звіту за результатами перевірки та заперечень до нього (у разі їх надходження до Комітету з </w:t>
      </w:r>
      <w:r w:rsidRPr="00CD4A52">
        <w:rPr>
          <w:rFonts w:ascii="Times New Roman" w:hAnsi="Times New Roman"/>
          <w:sz w:val="24"/>
          <w:szCs w:val="24"/>
          <w:lang w:val="uk-UA"/>
        </w:rPr>
        <w:t>контролю</w:t>
      </w:r>
      <w:r w:rsidR="0078035B" w:rsidRPr="00CD4A52">
        <w:rPr>
          <w:rFonts w:ascii="Times New Roman" w:hAnsi="Times New Roman"/>
          <w:sz w:val="24"/>
          <w:szCs w:val="24"/>
          <w:lang w:val="uk-UA"/>
        </w:rPr>
        <w:t xml:space="preserve"> </w:t>
      </w:r>
      <w:r w:rsidR="003F29FC" w:rsidRPr="00CD4A52">
        <w:rPr>
          <w:rFonts w:ascii="Times New Roman" w:hAnsi="Times New Roman"/>
          <w:sz w:val="24"/>
          <w:szCs w:val="24"/>
          <w:lang w:val="uk-UA"/>
        </w:rPr>
        <w:t>якості</w:t>
      </w:r>
      <w:r w:rsidR="000545E8" w:rsidRPr="00CD4A52">
        <w:rPr>
          <w:rFonts w:ascii="Times New Roman" w:hAnsi="Times New Roman"/>
          <w:sz w:val="24"/>
          <w:szCs w:val="24"/>
          <w:lang w:val="uk-UA"/>
        </w:rPr>
        <w:t xml:space="preserve"> </w:t>
      </w:r>
      <w:r w:rsidRPr="00CD4A52">
        <w:rPr>
          <w:rFonts w:ascii="Times New Roman" w:hAnsi="Times New Roman"/>
          <w:sz w:val="24"/>
          <w:szCs w:val="24"/>
          <w:lang w:val="uk-UA"/>
        </w:rPr>
        <w:t xml:space="preserve">від суб’єктів аудиторської діяльності) Комітет з контролю </w:t>
      </w:r>
      <w:r w:rsidR="003F29FC" w:rsidRPr="00CD4A52">
        <w:rPr>
          <w:rFonts w:ascii="Times New Roman" w:hAnsi="Times New Roman"/>
          <w:sz w:val="24"/>
          <w:szCs w:val="24"/>
          <w:lang w:val="uk-UA"/>
        </w:rPr>
        <w:t>якості</w:t>
      </w:r>
      <w:r w:rsidR="000545E8" w:rsidRPr="00CD4A52">
        <w:rPr>
          <w:rFonts w:ascii="Times New Roman" w:hAnsi="Times New Roman"/>
          <w:sz w:val="24"/>
          <w:szCs w:val="24"/>
          <w:lang w:val="uk-UA"/>
        </w:rPr>
        <w:t xml:space="preserve"> </w:t>
      </w:r>
      <w:r w:rsidRPr="00CD4A52">
        <w:rPr>
          <w:rFonts w:ascii="Times New Roman" w:hAnsi="Times New Roman"/>
          <w:sz w:val="24"/>
          <w:szCs w:val="24"/>
          <w:lang w:val="uk-UA"/>
        </w:rPr>
        <w:t xml:space="preserve">готує </w:t>
      </w:r>
      <w:r w:rsidR="00F42415" w:rsidRPr="00CD4A52">
        <w:rPr>
          <w:rFonts w:ascii="Times New Roman" w:hAnsi="Times New Roman"/>
          <w:sz w:val="24"/>
          <w:szCs w:val="24"/>
          <w:lang w:val="uk-UA"/>
        </w:rPr>
        <w:t xml:space="preserve">та надає </w:t>
      </w:r>
      <w:r w:rsidRPr="00CD4A52">
        <w:rPr>
          <w:rFonts w:ascii="Times New Roman" w:hAnsi="Times New Roman"/>
          <w:sz w:val="24"/>
          <w:szCs w:val="24"/>
          <w:lang w:val="uk-UA"/>
        </w:rPr>
        <w:t xml:space="preserve">для розгляду </w:t>
      </w:r>
      <w:r w:rsidRPr="006A6A35">
        <w:rPr>
          <w:rFonts w:ascii="Times New Roman" w:hAnsi="Times New Roman"/>
          <w:sz w:val="24"/>
          <w:szCs w:val="24"/>
          <w:lang w:val="uk-UA"/>
        </w:rPr>
        <w:t xml:space="preserve">на засіданні профільної комісії  узагальнені дані про результати перевірок. </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7.3. Організація проведення перевірок та оформлення результатів</w:t>
      </w:r>
      <w:r w:rsidR="0078035B" w:rsidRPr="006A6A35">
        <w:rPr>
          <w:rFonts w:ascii="Times New Roman" w:hAnsi="Times New Roman"/>
          <w:sz w:val="24"/>
          <w:szCs w:val="24"/>
          <w:lang w:val="uk-UA"/>
        </w:rPr>
        <w:t xml:space="preserve"> </w:t>
      </w:r>
      <w:r w:rsidRPr="006A6A35">
        <w:rPr>
          <w:rFonts w:ascii="Times New Roman" w:hAnsi="Times New Roman"/>
          <w:sz w:val="24"/>
          <w:szCs w:val="24"/>
          <w:lang w:val="uk-UA"/>
        </w:rPr>
        <w:t>уповноваженою організацією:</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7.3.1. Суб’єкт аудиторської діяльності одночасно з повідомленням про проходження перевірки в уповноваженій організації направляє Комітету з контролю</w:t>
      </w:r>
      <w:r w:rsidR="00F42415">
        <w:rPr>
          <w:rFonts w:ascii="Times New Roman" w:hAnsi="Times New Roman"/>
          <w:sz w:val="24"/>
          <w:szCs w:val="24"/>
          <w:lang w:val="uk-UA"/>
        </w:rPr>
        <w:t xml:space="preserve"> якості</w:t>
      </w:r>
      <w:r w:rsidRPr="006A6A35">
        <w:rPr>
          <w:rFonts w:ascii="Times New Roman" w:hAnsi="Times New Roman"/>
          <w:sz w:val="24"/>
          <w:szCs w:val="24"/>
          <w:lang w:val="uk-UA"/>
        </w:rPr>
        <w:t xml:space="preserve"> лист-клопотання уповноваженої організації на проведення такої перевірки.</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7.3.2. Лист-клопотання уповноваженої організації повинен містити:</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найменування, поштові та фактичні реквізити уповноваженої організації;</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найменування, поштові та фактичні реквізити суб’єкта аудиторської діяльності;</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w:t>
      </w:r>
      <w:r w:rsidR="0078035B" w:rsidRPr="006A6A35">
        <w:rPr>
          <w:rFonts w:ascii="Times New Roman" w:hAnsi="Times New Roman"/>
          <w:sz w:val="24"/>
          <w:szCs w:val="24"/>
          <w:lang w:val="uk-UA"/>
        </w:rPr>
        <w:t xml:space="preserve"> </w:t>
      </w:r>
      <w:r w:rsidRPr="006A6A35">
        <w:rPr>
          <w:rFonts w:ascii="Times New Roman" w:hAnsi="Times New Roman"/>
          <w:sz w:val="24"/>
          <w:szCs w:val="24"/>
          <w:lang w:val="uk-UA"/>
        </w:rPr>
        <w:t>список контролерів, які безпосередньо призначені для проведення перевірки;</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дату початку перевірки;</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зобов’язання провести перевірку у терміни та з дотриманням порядку, встановленого цим Положенням, та іншими нормативними документами АПУ;</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 підпис керівника уповноваженої організації або особи, уповноваженої органом управління цієї організації. </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7.3.3. Комітет з контролю</w:t>
      </w:r>
      <w:r w:rsidR="000545E8">
        <w:rPr>
          <w:rFonts w:ascii="Times New Roman" w:hAnsi="Times New Roman"/>
          <w:sz w:val="24"/>
          <w:szCs w:val="24"/>
          <w:lang w:val="uk-UA"/>
        </w:rPr>
        <w:t xml:space="preserve"> </w:t>
      </w:r>
      <w:r w:rsidR="003F29FC">
        <w:rPr>
          <w:rFonts w:ascii="Times New Roman" w:hAnsi="Times New Roman"/>
          <w:sz w:val="24"/>
          <w:szCs w:val="24"/>
          <w:lang w:val="uk-UA"/>
        </w:rPr>
        <w:t>якості</w:t>
      </w:r>
      <w:r w:rsidRPr="006A6A35">
        <w:rPr>
          <w:rFonts w:ascii="Times New Roman" w:hAnsi="Times New Roman"/>
          <w:sz w:val="24"/>
          <w:szCs w:val="24"/>
          <w:lang w:val="uk-UA"/>
        </w:rPr>
        <w:t xml:space="preserve"> розглядає повідомлення суб’єкта аудиторської діяльності та лист-клопотання</w:t>
      </w:r>
      <w:r w:rsidR="0078035B" w:rsidRPr="006A6A35">
        <w:rPr>
          <w:rFonts w:ascii="Times New Roman" w:hAnsi="Times New Roman"/>
          <w:sz w:val="24"/>
          <w:szCs w:val="24"/>
          <w:lang w:val="uk-UA"/>
        </w:rPr>
        <w:t xml:space="preserve"> </w:t>
      </w:r>
      <w:r w:rsidRPr="006A6A35">
        <w:rPr>
          <w:rFonts w:ascii="Times New Roman" w:hAnsi="Times New Roman"/>
          <w:sz w:val="24"/>
          <w:szCs w:val="24"/>
          <w:lang w:val="uk-UA"/>
        </w:rPr>
        <w:t xml:space="preserve">протягом 14 календарних днів і в цей же </w:t>
      </w:r>
      <w:r w:rsidR="00FC6642">
        <w:rPr>
          <w:rFonts w:ascii="Times New Roman" w:hAnsi="Times New Roman"/>
          <w:sz w:val="24"/>
          <w:szCs w:val="24"/>
          <w:lang w:val="uk-UA"/>
        </w:rPr>
        <w:t xml:space="preserve">строк </w:t>
      </w:r>
      <w:r w:rsidRPr="006A6A35">
        <w:rPr>
          <w:rFonts w:ascii="Times New Roman" w:hAnsi="Times New Roman"/>
          <w:sz w:val="24"/>
          <w:szCs w:val="24"/>
          <w:lang w:val="uk-UA"/>
        </w:rPr>
        <w:t xml:space="preserve"> повідомляє уповноважен</w:t>
      </w:r>
      <w:r w:rsidR="00F42415">
        <w:rPr>
          <w:rFonts w:ascii="Times New Roman" w:hAnsi="Times New Roman"/>
          <w:sz w:val="24"/>
          <w:szCs w:val="24"/>
          <w:lang w:val="uk-UA"/>
        </w:rPr>
        <w:t>у</w:t>
      </w:r>
      <w:r w:rsidRPr="006A6A35">
        <w:rPr>
          <w:rFonts w:ascii="Times New Roman" w:hAnsi="Times New Roman"/>
          <w:sz w:val="24"/>
          <w:szCs w:val="24"/>
          <w:lang w:val="uk-UA"/>
        </w:rPr>
        <w:t xml:space="preserve"> організаці</w:t>
      </w:r>
      <w:r w:rsidR="00F42415">
        <w:rPr>
          <w:rFonts w:ascii="Times New Roman" w:hAnsi="Times New Roman"/>
          <w:sz w:val="24"/>
          <w:szCs w:val="24"/>
          <w:lang w:val="uk-UA"/>
        </w:rPr>
        <w:t>ю</w:t>
      </w:r>
      <w:r w:rsidRPr="006A6A35">
        <w:rPr>
          <w:rFonts w:ascii="Times New Roman" w:hAnsi="Times New Roman"/>
          <w:sz w:val="24"/>
          <w:szCs w:val="24"/>
          <w:lang w:val="uk-UA"/>
        </w:rPr>
        <w:t xml:space="preserve"> та суб’єкт аудиторської діяльності про погодження (або відхилення) його перевірки, прізвище, ім’я та по батькові члена профільної комісії, який здійснюватиме координацію та консультування групи із перевірки уповноваженої організації, а також надає уповноваженій організації попередній файл перевірки, опис якого наведений у п.7.2.3 цього Положення, окрім направлення на перевірку.</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7.3.4. Направлення на перевірку для групи із перевірки уповноваженої організації надає уповноважена організація.</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7.3.5. Призначена уповноваженою організацією група із перевірки здійснює перевірку у терміни та з дотримання</w:t>
      </w:r>
      <w:r w:rsidR="007A0D86" w:rsidRPr="006A6A35">
        <w:rPr>
          <w:rFonts w:ascii="Times New Roman" w:hAnsi="Times New Roman"/>
          <w:sz w:val="24"/>
          <w:szCs w:val="24"/>
          <w:lang w:val="uk-UA"/>
        </w:rPr>
        <w:t>м</w:t>
      </w:r>
      <w:r w:rsidRPr="006A6A35">
        <w:rPr>
          <w:rFonts w:ascii="Times New Roman" w:hAnsi="Times New Roman"/>
          <w:sz w:val="24"/>
          <w:szCs w:val="24"/>
          <w:lang w:val="uk-UA"/>
        </w:rPr>
        <w:t xml:space="preserve"> порядку проведення перевірок та оформлення її результатів </w:t>
      </w:r>
      <w:r w:rsidR="006363E1">
        <w:rPr>
          <w:rFonts w:ascii="Times New Roman" w:hAnsi="Times New Roman"/>
          <w:sz w:val="24"/>
          <w:szCs w:val="24"/>
          <w:lang w:val="uk-UA"/>
        </w:rPr>
        <w:t xml:space="preserve">відповідно до вимог </w:t>
      </w:r>
      <w:r w:rsidRPr="006A6A35">
        <w:rPr>
          <w:rFonts w:ascii="Times New Roman" w:hAnsi="Times New Roman"/>
          <w:sz w:val="24"/>
          <w:szCs w:val="24"/>
          <w:lang w:val="uk-UA"/>
        </w:rPr>
        <w:t xml:space="preserve"> цього Положення та з дотриманням інших нормативних документів</w:t>
      </w:r>
      <w:r w:rsidR="007A0D86" w:rsidRPr="006A6A35">
        <w:rPr>
          <w:rFonts w:ascii="Times New Roman" w:hAnsi="Times New Roman"/>
          <w:sz w:val="24"/>
          <w:szCs w:val="24"/>
          <w:lang w:val="uk-UA"/>
        </w:rPr>
        <w:t> </w:t>
      </w:r>
      <w:r w:rsidRPr="006A6A35">
        <w:rPr>
          <w:rFonts w:ascii="Times New Roman" w:hAnsi="Times New Roman"/>
          <w:sz w:val="24"/>
          <w:szCs w:val="24"/>
          <w:lang w:val="uk-UA"/>
        </w:rPr>
        <w:t xml:space="preserve">АПУ. </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 xml:space="preserve">7.3.6. Уповноважена організація розглядає результати перевірки у </w:t>
      </w:r>
      <w:r w:rsidR="006363E1">
        <w:rPr>
          <w:rFonts w:ascii="Times New Roman" w:hAnsi="Times New Roman"/>
          <w:sz w:val="24"/>
          <w:szCs w:val="24"/>
          <w:lang w:val="uk-UA"/>
        </w:rPr>
        <w:t xml:space="preserve">строк </w:t>
      </w:r>
      <w:r w:rsidRPr="006A6A35">
        <w:rPr>
          <w:rFonts w:ascii="Times New Roman" w:hAnsi="Times New Roman"/>
          <w:sz w:val="24"/>
          <w:szCs w:val="24"/>
          <w:lang w:val="uk-UA"/>
        </w:rPr>
        <w:t xml:space="preserve"> до 30 календарних днів і приймає рішення про відповідність (або не відповідність) системи контролю якості суб’єкта аудиторської діяльності, п</w:t>
      </w:r>
      <w:r w:rsidR="00873BC6">
        <w:rPr>
          <w:rFonts w:ascii="Times New Roman" w:hAnsi="Times New Roman"/>
          <w:sz w:val="24"/>
          <w:szCs w:val="24"/>
          <w:lang w:val="uk-UA"/>
        </w:rPr>
        <w:t>ісля чого направляє профільній к</w:t>
      </w:r>
      <w:r w:rsidRPr="006A6A35">
        <w:rPr>
          <w:rFonts w:ascii="Times New Roman" w:hAnsi="Times New Roman"/>
          <w:sz w:val="24"/>
          <w:szCs w:val="24"/>
          <w:lang w:val="uk-UA"/>
        </w:rPr>
        <w:t>омісії клопотання про затвердження АПУ її рішення та видачі суб’єкту аудиторської діяльності відповідного свідоцтва.</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7.4. Координацію та консультування групи із перевірки, незалежно від того, який орган призначив групу із перевірки, здійснює член профільної комісії, який призначається рішенням голови профільної комісії за його погодженням.</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7.5. Член профільної комісії, який здійснює координацію та консультування групи із перевірки:</w:t>
      </w:r>
    </w:p>
    <w:p w:rsidR="004C3114" w:rsidRPr="006A6A35" w:rsidRDefault="005C2417"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 </w:t>
      </w:r>
      <w:r w:rsidR="004C3114" w:rsidRPr="006A6A35">
        <w:rPr>
          <w:rFonts w:ascii="Times New Roman" w:hAnsi="Times New Roman"/>
          <w:sz w:val="24"/>
          <w:szCs w:val="24"/>
          <w:lang w:val="uk-UA"/>
        </w:rPr>
        <w:t>може здійснювати безпосередній нагляд над перевіркою;</w:t>
      </w:r>
    </w:p>
    <w:p w:rsidR="004C3114" w:rsidRPr="006A6A35" w:rsidRDefault="005C2417"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lastRenderedPageBreak/>
        <w:t xml:space="preserve">- </w:t>
      </w:r>
      <w:r w:rsidR="004C3114" w:rsidRPr="006A6A35">
        <w:rPr>
          <w:rFonts w:ascii="Times New Roman" w:hAnsi="Times New Roman"/>
          <w:sz w:val="24"/>
          <w:szCs w:val="24"/>
          <w:lang w:val="uk-UA"/>
        </w:rPr>
        <w:t>надає рекомендації та консультує групу із перевірки за її запитом;</w:t>
      </w:r>
    </w:p>
    <w:p w:rsidR="004C3114" w:rsidRPr="006A6A35" w:rsidRDefault="005C2417"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 </w:t>
      </w:r>
      <w:r w:rsidR="004C3114" w:rsidRPr="006A6A35">
        <w:rPr>
          <w:rFonts w:ascii="Times New Roman" w:hAnsi="Times New Roman"/>
          <w:sz w:val="24"/>
          <w:szCs w:val="24"/>
          <w:lang w:val="uk-UA"/>
        </w:rPr>
        <w:t xml:space="preserve">може звернутися до профільної комісії з обґрунтованою пропозицією про зміну складу групи із перевірки; </w:t>
      </w:r>
    </w:p>
    <w:p w:rsidR="004C3114" w:rsidRPr="006A6A35" w:rsidRDefault="005C2417"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Pr>
          <w:rFonts w:ascii="Times New Roman" w:hAnsi="Times New Roman"/>
          <w:bCs/>
          <w:sz w:val="24"/>
          <w:szCs w:val="24"/>
          <w:lang w:val="uk-UA"/>
        </w:rPr>
        <w:t xml:space="preserve">- </w:t>
      </w:r>
      <w:r w:rsidR="004C3114" w:rsidRPr="005C2417">
        <w:rPr>
          <w:rFonts w:ascii="Times New Roman" w:hAnsi="Times New Roman"/>
          <w:bCs/>
          <w:sz w:val="24"/>
          <w:szCs w:val="24"/>
          <w:lang w:val="uk-UA"/>
        </w:rPr>
        <w:t xml:space="preserve">за умови не згоди з висновками контролерів може направити профільній комісії АПУ лист з викладенням своєї особистої думки з питань організації, проведення та результатів перевірки. Профільна комісія АПУ під час розгляду та затвердження результатів </w:t>
      </w:r>
      <w:r w:rsidR="004C3114" w:rsidRPr="006A6A35">
        <w:rPr>
          <w:rFonts w:ascii="Times New Roman" w:hAnsi="Times New Roman"/>
          <w:sz w:val="24"/>
          <w:szCs w:val="24"/>
          <w:lang w:val="uk-UA"/>
        </w:rPr>
        <w:t xml:space="preserve">перевірки </w:t>
      </w:r>
      <w:r w:rsidR="00112322">
        <w:rPr>
          <w:rFonts w:ascii="Times New Roman" w:hAnsi="Times New Roman"/>
          <w:sz w:val="24"/>
          <w:szCs w:val="24"/>
          <w:lang w:val="uk-UA"/>
        </w:rPr>
        <w:t>бере</w:t>
      </w:r>
      <w:r w:rsidR="004C3114" w:rsidRPr="006A6A35">
        <w:rPr>
          <w:rFonts w:ascii="Times New Roman" w:hAnsi="Times New Roman"/>
          <w:sz w:val="24"/>
          <w:szCs w:val="24"/>
          <w:lang w:val="uk-UA"/>
        </w:rPr>
        <w:t xml:space="preserve"> до уваги такий лист.</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7.6. Суб’єкт аудиторської діяльності має право не більше одного разу подати до Комітету з контролю </w:t>
      </w:r>
      <w:r w:rsidR="006363E1">
        <w:rPr>
          <w:rFonts w:ascii="Times New Roman" w:hAnsi="Times New Roman"/>
          <w:sz w:val="24"/>
          <w:szCs w:val="24"/>
          <w:lang w:val="uk-UA"/>
        </w:rPr>
        <w:t xml:space="preserve">якості </w:t>
      </w:r>
      <w:r w:rsidRPr="006A6A35">
        <w:rPr>
          <w:rFonts w:ascii="Times New Roman" w:hAnsi="Times New Roman"/>
          <w:sz w:val="24"/>
          <w:szCs w:val="24"/>
          <w:lang w:val="uk-UA"/>
        </w:rPr>
        <w:t xml:space="preserve">заяву про перенесення терміну перевірки з поважних причин. Комітет з контролю </w:t>
      </w:r>
      <w:r w:rsidR="003F29FC">
        <w:rPr>
          <w:rFonts w:ascii="Times New Roman" w:hAnsi="Times New Roman"/>
          <w:sz w:val="24"/>
          <w:szCs w:val="24"/>
          <w:lang w:val="uk-UA"/>
        </w:rPr>
        <w:t xml:space="preserve">якості </w:t>
      </w:r>
      <w:r w:rsidRPr="006A6A35">
        <w:rPr>
          <w:rFonts w:ascii="Times New Roman" w:hAnsi="Times New Roman"/>
          <w:sz w:val="24"/>
          <w:szCs w:val="24"/>
          <w:lang w:val="uk-UA"/>
        </w:rPr>
        <w:t xml:space="preserve">розглядає подану заяву і за наявності поважних причин погоджує перенесення перевірки на іншу дату. Повторна заява суб’єкта аудиторської діяльності про перенесення терміну або відмова від перевірки вважається перешкоджанням проведенню перевірки і може бути підставою для виключення за рішенням АПУ суб’єкта аудиторської діяльності з Реєстру </w:t>
      </w:r>
      <w:r w:rsidR="006363E1" w:rsidRPr="006A6A35">
        <w:rPr>
          <w:rFonts w:ascii="Times New Roman" w:hAnsi="Times New Roman"/>
          <w:sz w:val="24"/>
          <w:szCs w:val="24"/>
          <w:lang w:val="uk-UA"/>
        </w:rPr>
        <w:t>аудиторських фірм</w:t>
      </w:r>
      <w:r w:rsidR="006363E1">
        <w:rPr>
          <w:rFonts w:ascii="Times New Roman" w:hAnsi="Times New Roman"/>
          <w:sz w:val="24"/>
          <w:szCs w:val="24"/>
          <w:lang w:val="uk-UA"/>
        </w:rPr>
        <w:t xml:space="preserve"> та</w:t>
      </w:r>
      <w:r w:rsidR="006363E1" w:rsidRPr="006A6A35">
        <w:rPr>
          <w:rFonts w:ascii="Times New Roman" w:hAnsi="Times New Roman"/>
          <w:sz w:val="24"/>
          <w:szCs w:val="24"/>
          <w:lang w:val="uk-UA"/>
        </w:rPr>
        <w:t xml:space="preserve"> </w:t>
      </w:r>
      <w:r w:rsidRPr="006A6A35">
        <w:rPr>
          <w:rFonts w:ascii="Times New Roman" w:hAnsi="Times New Roman"/>
          <w:sz w:val="24"/>
          <w:szCs w:val="24"/>
          <w:lang w:val="uk-UA"/>
        </w:rPr>
        <w:t xml:space="preserve">аудиторів . </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7.7. Витрати на проведення один раз на п’ять років планової перевірки суб’єкта аудиторської діяльності покриваються за рахунок такого суб’єкта. Розмір відшкодування витрат за проведення перевірки системи контролю якості розраховується Комітетом з контролю </w:t>
      </w:r>
      <w:r w:rsidR="002B5349">
        <w:rPr>
          <w:rFonts w:ascii="Times New Roman" w:hAnsi="Times New Roman"/>
          <w:sz w:val="24"/>
          <w:szCs w:val="24"/>
          <w:lang w:val="uk-UA"/>
        </w:rPr>
        <w:t xml:space="preserve">якості </w:t>
      </w:r>
      <w:r w:rsidRPr="006A6A35">
        <w:rPr>
          <w:rFonts w:ascii="Times New Roman" w:hAnsi="Times New Roman"/>
          <w:sz w:val="24"/>
          <w:szCs w:val="24"/>
          <w:lang w:val="uk-UA"/>
        </w:rPr>
        <w:t>та разом з порядком відшкодування затверджується АПУ.</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7.8. У разі проведення перевірки уповноваженою організацією встановлюється наступний порядок: 80% отриманого відшкодування</w:t>
      </w:r>
      <w:r w:rsidR="0078035B" w:rsidRPr="006A6A35">
        <w:rPr>
          <w:rFonts w:ascii="Times New Roman" w:hAnsi="Times New Roman"/>
          <w:sz w:val="24"/>
          <w:szCs w:val="24"/>
          <w:lang w:val="uk-UA"/>
        </w:rPr>
        <w:t xml:space="preserve"> </w:t>
      </w:r>
      <w:r w:rsidRPr="006A6A35">
        <w:rPr>
          <w:rFonts w:ascii="Times New Roman" w:hAnsi="Times New Roman"/>
          <w:sz w:val="24"/>
          <w:szCs w:val="24"/>
          <w:lang w:val="uk-UA"/>
        </w:rPr>
        <w:t>залишається на покриття витрат уповноваженої організації, а 20% направляється на покриття витрат Комітету з контролю</w:t>
      </w:r>
      <w:r w:rsidR="006363E1">
        <w:rPr>
          <w:rFonts w:ascii="Times New Roman" w:hAnsi="Times New Roman"/>
          <w:sz w:val="24"/>
          <w:szCs w:val="24"/>
          <w:lang w:val="uk-UA"/>
        </w:rPr>
        <w:t xml:space="preserve"> якості</w:t>
      </w:r>
      <w:r w:rsidRPr="006A6A35">
        <w:rPr>
          <w:rFonts w:ascii="Times New Roman" w:hAnsi="Times New Roman"/>
          <w:sz w:val="24"/>
          <w:szCs w:val="24"/>
          <w:lang w:val="uk-UA"/>
        </w:rPr>
        <w:t>. Загальний розмір відшкодування не може залежати від того, який орган призначив групу із перевірки.</w:t>
      </w:r>
    </w:p>
    <w:p w:rsidR="004C3114" w:rsidRPr="005C2417" w:rsidRDefault="004C3114" w:rsidP="0078035B">
      <w:pPr>
        <w:spacing w:after="120" w:line="240" w:lineRule="auto"/>
        <w:contextualSpacing/>
        <w:jc w:val="both"/>
        <w:rPr>
          <w:rFonts w:ascii="Times New Roman" w:hAnsi="Times New Roman"/>
          <w:bCs/>
          <w:caps/>
          <w:sz w:val="24"/>
          <w:szCs w:val="24"/>
          <w:lang w:val="uk-UA"/>
        </w:rPr>
      </w:pPr>
    </w:p>
    <w:p w:rsidR="004C3114" w:rsidRPr="00E9344D" w:rsidRDefault="004C3114" w:rsidP="0078035B">
      <w:pPr>
        <w:spacing w:after="120" w:line="240" w:lineRule="auto"/>
        <w:contextualSpacing/>
        <w:jc w:val="center"/>
        <w:rPr>
          <w:rFonts w:ascii="Times New Roman" w:hAnsi="Times New Roman"/>
          <w:b/>
          <w:bCs/>
          <w:sz w:val="24"/>
          <w:szCs w:val="24"/>
          <w:lang w:val="uk-UA"/>
        </w:rPr>
      </w:pPr>
      <w:r w:rsidRPr="00E9344D">
        <w:rPr>
          <w:rFonts w:ascii="Times New Roman" w:hAnsi="Times New Roman"/>
          <w:b/>
          <w:bCs/>
          <w:sz w:val="24"/>
          <w:szCs w:val="24"/>
          <w:lang w:val="uk-UA"/>
        </w:rPr>
        <w:t xml:space="preserve">8. ЗАТВЕРДЖЕННЯ РЕЗУЛЬТАТІВ ПРОВЕДЕНИХ ПЕРЕВІРОК </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8.1. Профільна комісія розглядає узагальнені дані про результати перевірок, підготовлені Комітетом з контролю</w:t>
      </w:r>
      <w:r w:rsidR="006363E1">
        <w:rPr>
          <w:rFonts w:ascii="Times New Roman" w:hAnsi="Times New Roman"/>
          <w:sz w:val="24"/>
          <w:szCs w:val="24"/>
          <w:lang w:val="uk-UA"/>
        </w:rPr>
        <w:t xml:space="preserve"> якості</w:t>
      </w:r>
      <w:r w:rsidRPr="006A6A35">
        <w:rPr>
          <w:rFonts w:ascii="Times New Roman" w:hAnsi="Times New Roman"/>
          <w:sz w:val="24"/>
          <w:szCs w:val="24"/>
          <w:lang w:val="uk-UA"/>
        </w:rPr>
        <w:t xml:space="preserve">, та клопотання уповноваженої організації та за наслідками їх розгляду подає на чергове засідання АПУ проект рішення про наявність та відповідність системи контролю якості аудиторських послуг. За потреби профільна </w:t>
      </w:r>
      <w:r w:rsidR="006363E1">
        <w:rPr>
          <w:rFonts w:ascii="Times New Roman" w:hAnsi="Times New Roman"/>
          <w:sz w:val="24"/>
          <w:szCs w:val="24"/>
          <w:lang w:val="uk-UA"/>
        </w:rPr>
        <w:t>к</w:t>
      </w:r>
      <w:r w:rsidRPr="006A6A35">
        <w:rPr>
          <w:rFonts w:ascii="Times New Roman" w:hAnsi="Times New Roman"/>
          <w:sz w:val="24"/>
          <w:szCs w:val="24"/>
          <w:lang w:val="uk-UA"/>
        </w:rPr>
        <w:t xml:space="preserve">омісія може запросити </w:t>
      </w:r>
      <w:r w:rsidR="006363E1">
        <w:rPr>
          <w:rFonts w:ascii="Times New Roman" w:hAnsi="Times New Roman"/>
          <w:sz w:val="24"/>
          <w:szCs w:val="24"/>
          <w:lang w:val="uk-UA"/>
        </w:rPr>
        <w:t>в</w:t>
      </w:r>
      <w:r w:rsidRPr="006A6A35">
        <w:rPr>
          <w:rFonts w:ascii="Times New Roman" w:hAnsi="Times New Roman"/>
          <w:sz w:val="24"/>
          <w:szCs w:val="24"/>
          <w:lang w:val="uk-UA"/>
        </w:rPr>
        <w:t xml:space="preserve"> уповноваженої організації будь-які з матеріалів перевірки.</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8.2. Залежно від наявності у суб’єкта аудиторської діяльності впровадженої системи контролю якості та ступеня її відповідності професійним стандартам АПУ приймає рішення про визнання суб’єкта аудиторської діяльності таким, що:</w:t>
      </w:r>
    </w:p>
    <w:p w:rsidR="004C3114" w:rsidRPr="001D4C9C"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8.2.1.</w:t>
      </w:r>
      <w:r w:rsidRPr="005C2417">
        <w:rPr>
          <w:rFonts w:ascii="Times New Roman" w:hAnsi="Times New Roman"/>
          <w:sz w:val="24"/>
          <w:szCs w:val="24"/>
          <w:lang w:val="uk-UA"/>
        </w:rPr>
        <w:t xml:space="preserve"> </w:t>
      </w:r>
      <w:r w:rsidR="006363E1">
        <w:rPr>
          <w:rFonts w:ascii="Times New Roman" w:hAnsi="Times New Roman"/>
          <w:sz w:val="24"/>
          <w:szCs w:val="24"/>
          <w:lang w:val="uk-UA"/>
        </w:rPr>
        <w:t>п</w:t>
      </w:r>
      <w:r w:rsidRPr="005C2417">
        <w:rPr>
          <w:rFonts w:ascii="Times New Roman" w:hAnsi="Times New Roman"/>
          <w:sz w:val="24"/>
          <w:szCs w:val="24"/>
          <w:lang w:val="uk-UA"/>
        </w:rPr>
        <w:t xml:space="preserve">ройшов перевірку </w:t>
      </w:r>
      <w:r w:rsidRPr="001D4C9C">
        <w:rPr>
          <w:rFonts w:ascii="Times New Roman" w:hAnsi="Times New Roman"/>
          <w:sz w:val="24"/>
          <w:szCs w:val="24"/>
          <w:lang w:val="uk-UA"/>
        </w:rPr>
        <w:t>системи контролю якості аудиторських послуг</w:t>
      </w:r>
      <w:r w:rsidR="006363E1">
        <w:rPr>
          <w:rFonts w:ascii="Times New Roman" w:hAnsi="Times New Roman"/>
          <w:sz w:val="24"/>
          <w:szCs w:val="24"/>
          <w:lang w:val="uk-UA"/>
        </w:rPr>
        <w:t>;</w:t>
      </w:r>
    </w:p>
    <w:p w:rsidR="004C3114" w:rsidRPr="001D4C9C"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8.2.2.</w:t>
      </w:r>
      <w:r w:rsidRPr="005C2417">
        <w:rPr>
          <w:rFonts w:ascii="Times New Roman" w:hAnsi="Times New Roman"/>
          <w:sz w:val="24"/>
          <w:szCs w:val="24"/>
          <w:lang w:val="uk-UA"/>
        </w:rPr>
        <w:t xml:space="preserve"> </w:t>
      </w:r>
      <w:r w:rsidR="006363E1">
        <w:rPr>
          <w:rFonts w:ascii="Times New Roman" w:hAnsi="Times New Roman"/>
          <w:sz w:val="24"/>
          <w:szCs w:val="24"/>
          <w:lang w:val="uk-UA"/>
        </w:rPr>
        <w:t>н</w:t>
      </w:r>
      <w:r w:rsidRPr="005C2417">
        <w:rPr>
          <w:rFonts w:ascii="Times New Roman" w:hAnsi="Times New Roman"/>
          <w:sz w:val="24"/>
          <w:szCs w:val="24"/>
          <w:lang w:val="uk-UA"/>
        </w:rPr>
        <w:t xml:space="preserve">е пройшов перевірку </w:t>
      </w:r>
      <w:r w:rsidRPr="001D4C9C">
        <w:rPr>
          <w:rFonts w:ascii="Times New Roman" w:hAnsi="Times New Roman"/>
          <w:sz w:val="24"/>
          <w:szCs w:val="24"/>
          <w:lang w:val="uk-UA"/>
        </w:rPr>
        <w:t>системи контролю якості аудиторських послуг.</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8.3. У разі визнання суб’єкта аудиторської діяльності таким, що пройшов перевірку </w:t>
      </w:r>
      <w:r w:rsidRPr="001D4C9C">
        <w:rPr>
          <w:rFonts w:ascii="Times New Roman" w:hAnsi="Times New Roman"/>
          <w:sz w:val="24"/>
          <w:szCs w:val="24"/>
          <w:lang w:val="uk-UA"/>
        </w:rPr>
        <w:t>системи контролю якості аудиторських послуг</w:t>
      </w:r>
      <w:r w:rsidRPr="006A6A35">
        <w:rPr>
          <w:rFonts w:ascii="Times New Roman" w:hAnsi="Times New Roman"/>
          <w:sz w:val="24"/>
          <w:szCs w:val="24"/>
          <w:lang w:val="uk-UA"/>
        </w:rPr>
        <w:t xml:space="preserve">, АПУ видає йому Свідоцтво про відповідність системи контролю якості. Свідоцтво підписується </w:t>
      </w:r>
      <w:r w:rsidR="006363E1">
        <w:rPr>
          <w:rFonts w:ascii="Times New Roman" w:hAnsi="Times New Roman"/>
          <w:sz w:val="24"/>
          <w:szCs w:val="24"/>
          <w:lang w:val="uk-UA"/>
        </w:rPr>
        <w:t>Г</w:t>
      </w:r>
      <w:r w:rsidRPr="006A6A35">
        <w:rPr>
          <w:rFonts w:ascii="Times New Roman" w:hAnsi="Times New Roman"/>
          <w:sz w:val="24"/>
          <w:szCs w:val="24"/>
          <w:lang w:val="uk-UA"/>
        </w:rPr>
        <w:t xml:space="preserve">оловою АПУ та </w:t>
      </w:r>
      <w:r w:rsidR="006363E1">
        <w:rPr>
          <w:rFonts w:ascii="Times New Roman" w:hAnsi="Times New Roman"/>
          <w:sz w:val="24"/>
          <w:szCs w:val="24"/>
          <w:lang w:val="uk-UA"/>
        </w:rPr>
        <w:t>г</w:t>
      </w:r>
      <w:r w:rsidRPr="006A6A35">
        <w:rPr>
          <w:rFonts w:ascii="Times New Roman" w:hAnsi="Times New Roman"/>
          <w:sz w:val="24"/>
          <w:szCs w:val="24"/>
          <w:lang w:val="uk-UA"/>
        </w:rPr>
        <w:t>оловою профільної комісії.</w:t>
      </w:r>
    </w:p>
    <w:p w:rsidR="004C3114"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FB39FE">
        <w:rPr>
          <w:rFonts w:ascii="Times New Roman" w:hAnsi="Times New Roman"/>
          <w:sz w:val="24"/>
          <w:szCs w:val="24"/>
          <w:lang w:val="uk-UA"/>
        </w:rPr>
        <w:t xml:space="preserve">8.4. </w:t>
      </w:r>
      <w:r w:rsidR="00FC6642" w:rsidRPr="00FB39FE">
        <w:rPr>
          <w:rFonts w:ascii="Times New Roman" w:hAnsi="Times New Roman"/>
          <w:sz w:val="24"/>
          <w:szCs w:val="24"/>
          <w:lang w:val="uk-UA"/>
        </w:rPr>
        <w:t xml:space="preserve">Строк </w:t>
      </w:r>
      <w:r w:rsidRPr="00FB39FE">
        <w:rPr>
          <w:rFonts w:ascii="Times New Roman" w:hAnsi="Times New Roman"/>
          <w:sz w:val="24"/>
          <w:szCs w:val="24"/>
          <w:lang w:val="uk-UA"/>
        </w:rPr>
        <w:t>чинності Свідоцтв про відповідність системи контролю якості становить п’ять років, починаючи з року</w:t>
      </w:r>
      <w:r w:rsidR="006363E1" w:rsidRPr="00FB39FE">
        <w:rPr>
          <w:rFonts w:ascii="Times New Roman" w:hAnsi="Times New Roman"/>
          <w:sz w:val="24"/>
          <w:szCs w:val="24"/>
          <w:lang w:val="uk-UA"/>
        </w:rPr>
        <w:t>,</w:t>
      </w:r>
      <w:r w:rsidRPr="00FB39FE">
        <w:rPr>
          <w:rFonts w:ascii="Times New Roman" w:hAnsi="Times New Roman"/>
          <w:sz w:val="24"/>
          <w:szCs w:val="24"/>
          <w:lang w:val="uk-UA"/>
        </w:rPr>
        <w:t xml:space="preserve"> наступного за роком, </w:t>
      </w:r>
      <w:r w:rsidR="006363E1" w:rsidRPr="00FB39FE">
        <w:rPr>
          <w:rFonts w:ascii="Times New Roman" w:hAnsi="Times New Roman"/>
          <w:sz w:val="24"/>
          <w:szCs w:val="24"/>
          <w:lang w:val="uk-UA"/>
        </w:rPr>
        <w:t>у</w:t>
      </w:r>
      <w:r w:rsidRPr="00FB39FE">
        <w:rPr>
          <w:rFonts w:ascii="Times New Roman" w:hAnsi="Times New Roman"/>
          <w:sz w:val="24"/>
          <w:szCs w:val="24"/>
          <w:lang w:val="uk-UA"/>
        </w:rPr>
        <w:t xml:space="preserve"> якому проведено перевірку. </w:t>
      </w:r>
      <w:r w:rsidR="00FC6642" w:rsidRPr="00FB39FE">
        <w:rPr>
          <w:rFonts w:ascii="Times New Roman" w:hAnsi="Times New Roman"/>
          <w:sz w:val="24"/>
          <w:szCs w:val="24"/>
          <w:lang w:val="uk-UA"/>
        </w:rPr>
        <w:t xml:space="preserve">Строк </w:t>
      </w:r>
      <w:r w:rsidRPr="00FB39FE">
        <w:rPr>
          <w:rFonts w:ascii="Times New Roman" w:hAnsi="Times New Roman"/>
          <w:sz w:val="24"/>
          <w:szCs w:val="24"/>
          <w:shd w:val="clear" w:color="auto" w:fill="FFFFFF"/>
          <w:lang w:val="uk-UA"/>
        </w:rPr>
        <w:t xml:space="preserve"> </w:t>
      </w:r>
      <w:r w:rsidRPr="00FB39FE">
        <w:rPr>
          <w:rFonts w:ascii="Times New Roman" w:hAnsi="Times New Roman"/>
          <w:sz w:val="24"/>
          <w:szCs w:val="24"/>
          <w:lang w:val="uk-UA"/>
        </w:rPr>
        <w:t>чинності Свідоцтва вказується в Свідоцтві під час його видачі.</w:t>
      </w:r>
      <w:r w:rsidRPr="006A6A35">
        <w:rPr>
          <w:rFonts w:ascii="Times New Roman" w:hAnsi="Times New Roman"/>
          <w:sz w:val="24"/>
          <w:szCs w:val="24"/>
          <w:lang w:val="uk-UA"/>
        </w:rPr>
        <w:t xml:space="preserve"> </w:t>
      </w:r>
    </w:p>
    <w:p w:rsidR="00F0285E" w:rsidRPr="006A6A35" w:rsidRDefault="002B5349" w:rsidP="00F0285E">
      <w:pPr>
        <w:widowControl w:val="0"/>
        <w:autoSpaceDE w:val="0"/>
        <w:autoSpaceDN w:val="0"/>
        <w:adjustRightInd w:val="0"/>
        <w:spacing w:after="120" w:line="240" w:lineRule="auto"/>
        <w:ind w:firstLine="567"/>
        <w:jc w:val="both"/>
        <w:rPr>
          <w:rFonts w:ascii="Times New Roman" w:hAnsi="Times New Roman"/>
          <w:sz w:val="24"/>
          <w:szCs w:val="24"/>
          <w:lang w:val="uk-UA"/>
        </w:rPr>
      </w:pPr>
      <w:r w:rsidRPr="00FB39FE">
        <w:rPr>
          <w:rFonts w:ascii="Times New Roman" w:hAnsi="Times New Roman"/>
          <w:sz w:val="24"/>
          <w:szCs w:val="24"/>
          <w:lang w:val="uk-UA"/>
        </w:rPr>
        <w:t xml:space="preserve">У разі прийняття АПУ рішення про виключення суб’єкта аудиторської діяльності з Реєстру аудиторських фірм та аудиторів, видане  йому </w:t>
      </w:r>
      <w:r w:rsidR="00F0285E" w:rsidRPr="00FB39FE">
        <w:rPr>
          <w:rFonts w:ascii="Times New Roman" w:hAnsi="Times New Roman"/>
          <w:sz w:val="24"/>
          <w:szCs w:val="24"/>
          <w:lang w:val="uk-UA"/>
        </w:rPr>
        <w:t xml:space="preserve">Свідоцтво про відповідність системи контролю якості </w:t>
      </w:r>
      <w:r w:rsidRPr="00FB39FE">
        <w:rPr>
          <w:rFonts w:ascii="Times New Roman" w:hAnsi="Times New Roman"/>
          <w:sz w:val="24"/>
          <w:szCs w:val="24"/>
          <w:lang w:val="uk-UA"/>
        </w:rPr>
        <w:t>анулюється,</w:t>
      </w:r>
      <w:r w:rsidR="00F0285E" w:rsidRPr="00FB39FE">
        <w:rPr>
          <w:rFonts w:ascii="Times New Roman" w:hAnsi="Times New Roman"/>
          <w:sz w:val="24"/>
          <w:szCs w:val="24"/>
          <w:lang w:val="uk-UA"/>
        </w:rPr>
        <w:t xml:space="preserve">  про що зазначається у відповідному рішенні АПУ.</w:t>
      </w:r>
    </w:p>
    <w:p w:rsidR="004C3114" w:rsidRPr="00E9344D"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8.5. У разі визнання суб’єкта аудиторської діяльності таким, що не пройшов </w:t>
      </w:r>
      <w:r w:rsidRPr="006A6A35">
        <w:rPr>
          <w:rFonts w:ascii="Times New Roman" w:hAnsi="Times New Roman"/>
          <w:sz w:val="24"/>
          <w:szCs w:val="24"/>
          <w:lang w:val="uk-UA"/>
        </w:rPr>
        <w:lastRenderedPageBreak/>
        <w:t xml:space="preserve">перевірку </w:t>
      </w:r>
      <w:r w:rsidRPr="001D4C9C">
        <w:rPr>
          <w:rFonts w:ascii="Times New Roman" w:hAnsi="Times New Roman"/>
          <w:sz w:val="24"/>
          <w:szCs w:val="24"/>
          <w:lang w:val="uk-UA"/>
        </w:rPr>
        <w:t>системи контролю якості аудиторських послуг</w:t>
      </w:r>
      <w:r w:rsidRPr="006A6A35">
        <w:rPr>
          <w:rFonts w:ascii="Times New Roman" w:hAnsi="Times New Roman"/>
          <w:sz w:val="24"/>
          <w:szCs w:val="24"/>
          <w:lang w:val="uk-UA"/>
        </w:rPr>
        <w:t xml:space="preserve">, АПУ встановлює йому </w:t>
      </w:r>
      <w:r w:rsidR="006363E1">
        <w:rPr>
          <w:rFonts w:ascii="Times New Roman" w:hAnsi="Times New Roman"/>
          <w:sz w:val="24"/>
          <w:szCs w:val="24"/>
          <w:lang w:val="uk-UA"/>
        </w:rPr>
        <w:t xml:space="preserve">строк </w:t>
      </w:r>
      <w:r w:rsidRPr="006A6A35">
        <w:rPr>
          <w:rFonts w:ascii="Times New Roman" w:hAnsi="Times New Roman"/>
          <w:sz w:val="24"/>
          <w:szCs w:val="24"/>
          <w:lang w:val="uk-UA"/>
        </w:rPr>
        <w:t xml:space="preserve"> від 6 до 12</w:t>
      </w:r>
      <w:r w:rsidRPr="00E9344D">
        <w:rPr>
          <w:rFonts w:ascii="Times New Roman" w:hAnsi="Times New Roman"/>
          <w:sz w:val="24"/>
          <w:szCs w:val="24"/>
          <w:lang w:val="uk-UA"/>
        </w:rPr>
        <w:t xml:space="preserve"> місяців з дати прийняття рішення для усунення недоліків системи контролю якості. Після закінчення встановленого </w:t>
      </w:r>
      <w:r w:rsidR="006363E1">
        <w:rPr>
          <w:rFonts w:ascii="Times New Roman" w:hAnsi="Times New Roman"/>
          <w:sz w:val="24"/>
          <w:szCs w:val="24"/>
          <w:lang w:val="uk-UA"/>
        </w:rPr>
        <w:t xml:space="preserve">строку </w:t>
      </w:r>
      <w:r w:rsidRPr="00E9344D">
        <w:rPr>
          <w:rFonts w:ascii="Times New Roman" w:hAnsi="Times New Roman"/>
          <w:sz w:val="24"/>
          <w:szCs w:val="24"/>
          <w:lang w:val="uk-UA"/>
        </w:rPr>
        <w:t xml:space="preserve"> суб’єкт аудиторської діяльності підлягає повторній перевірці на предмет усунення недоліків системи контролю якості у порядку, визначеному цим Положенням.</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8.6. Витрати на повторну перевірку суб’єкта аудиторської діяльності компенсуються за рахунок такого суб’єкта. Розмір та порядок оплати за повторну перевірку встановлюється АПУ з урахуванням </w:t>
      </w:r>
      <w:r w:rsidR="006363E1">
        <w:rPr>
          <w:rFonts w:ascii="Times New Roman" w:hAnsi="Times New Roman"/>
          <w:sz w:val="24"/>
          <w:szCs w:val="24"/>
          <w:lang w:val="uk-UA"/>
        </w:rPr>
        <w:t xml:space="preserve">вимог </w:t>
      </w:r>
      <w:r w:rsidRPr="006A6A35">
        <w:rPr>
          <w:rFonts w:ascii="Times New Roman" w:hAnsi="Times New Roman"/>
          <w:sz w:val="24"/>
          <w:szCs w:val="24"/>
          <w:lang w:val="uk-UA"/>
        </w:rPr>
        <w:t xml:space="preserve"> п.7.8 цього Положення. </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8.7. Якщо після закінчення встановленого у п.8.5 </w:t>
      </w:r>
      <w:r w:rsidR="006363E1">
        <w:rPr>
          <w:rFonts w:ascii="Times New Roman" w:hAnsi="Times New Roman"/>
          <w:sz w:val="24"/>
          <w:szCs w:val="24"/>
          <w:lang w:val="uk-UA"/>
        </w:rPr>
        <w:t xml:space="preserve">строку </w:t>
      </w:r>
      <w:r w:rsidRPr="006A6A35">
        <w:rPr>
          <w:rFonts w:ascii="Times New Roman" w:hAnsi="Times New Roman"/>
          <w:sz w:val="24"/>
          <w:szCs w:val="24"/>
          <w:lang w:val="uk-UA"/>
        </w:rPr>
        <w:t xml:space="preserve"> для усунення недоліків, при наявності трьох чи більше виконаних завдань за період після попередньої перевірки, суб’єкт аудиторської діяльності відмовляється без поважних причин від проходження повторної перевірки, він вважається таким, що не усунув недоліки системи контролю якості.</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8.8. У разі не усунення</w:t>
      </w:r>
      <w:r w:rsidR="0078035B" w:rsidRPr="006A6A35">
        <w:rPr>
          <w:rFonts w:ascii="Times New Roman" w:hAnsi="Times New Roman"/>
          <w:sz w:val="24"/>
          <w:szCs w:val="24"/>
          <w:lang w:val="uk-UA"/>
        </w:rPr>
        <w:t xml:space="preserve"> </w:t>
      </w:r>
      <w:r w:rsidRPr="006A6A35">
        <w:rPr>
          <w:rFonts w:ascii="Times New Roman" w:hAnsi="Times New Roman"/>
          <w:sz w:val="24"/>
          <w:szCs w:val="24"/>
          <w:lang w:val="uk-UA"/>
        </w:rPr>
        <w:t xml:space="preserve">недоліків протягом установленого </w:t>
      </w:r>
      <w:r w:rsidR="00FC6642">
        <w:rPr>
          <w:rFonts w:ascii="Times New Roman" w:hAnsi="Times New Roman"/>
          <w:sz w:val="24"/>
          <w:szCs w:val="24"/>
          <w:lang w:val="uk-UA"/>
        </w:rPr>
        <w:t xml:space="preserve">строку </w:t>
      </w:r>
      <w:r w:rsidRPr="006A6A35">
        <w:rPr>
          <w:rFonts w:ascii="Times New Roman" w:hAnsi="Times New Roman"/>
          <w:sz w:val="24"/>
          <w:szCs w:val="24"/>
          <w:lang w:val="uk-UA"/>
        </w:rPr>
        <w:t xml:space="preserve"> результати перевірки </w:t>
      </w:r>
      <w:r w:rsidRPr="001D4C9C">
        <w:rPr>
          <w:rFonts w:ascii="Times New Roman" w:hAnsi="Times New Roman"/>
          <w:sz w:val="24"/>
          <w:szCs w:val="24"/>
          <w:lang w:val="uk-UA"/>
        </w:rPr>
        <w:t xml:space="preserve">системи контролю якості </w:t>
      </w:r>
      <w:r w:rsidRPr="006A6A35">
        <w:rPr>
          <w:rFonts w:ascii="Times New Roman" w:hAnsi="Times New Roman"/>
          <w:sz w:val="24"/>
          <w:szCs w:val="24"/>
          <w:lang w:val="uk-UA"/>
        </w:rPr>
        <w:t>такого суб’єкта аудиторської діяльності підлягають розгляду на Дисциплінарній комісії АПУ.</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8.9. Інформація та рішення АПУ про відповідність системи контролю якості аудиторських послуг підлягають оприлюдненню </w:t>
      </w:r>
      <w:r w:rsidR="007719D5">
        <w:rPr>
          <w:rFonts w:ascii="Times New Roman" w:hAnsi="Times New Roman"/>
          <w:sz w:val="24"/>
          <w:szCs w:val="24"/>
          <w:lang w:val="uk-UA"/>
        </w:rPr>
        <w:t xml:space="preserve">шляхом розміщення </w:t>
      </w:r>
      <w:r w:rsidR="006363E1" w:rsidRPr="006A6A35">
        <w:rPr>
          <w:rFonts w:ascii="Times New Roman" w:hAnsi="Times New Roman"/>
          <w:sz w:val="24"/>
          <w:szCs w:val="24"/>
          <w:lang w:val="uk-UA"/>
        </w:rPr>
        <w:t>на</w:t>
      </w:r>
      <w:r w:rsidR="006363E1">
        <w:rPr>
          <w:rFonts w:ascii="Times New Roman" w:hAnsi="Times New Roman"/>
          <w:sz w:val="24"/>
          <w:szCs w:val="24"/>
          <w:lang w:val="uk-UA"/>
        </w:rPr>
        <w:t xml:space="preserve"> офіційному </w:t>
      </w:r>
      <w:proofErr w:type="spellStart"/>
      <w:r w:rsidR="006363E1">
        <w:rPr>
          <w:rFonts w:ascii="Times New Roman" w:hAnsi="Times New Roman"/>
          <w:sz w:val="24"/>
          <w:szCs w:val="24"/>
          <w:lang w:val="uk-UA"/>
        </w:rPr>
        <w:t>веб-</w:t>
      </w:r>
      <w:r w:rsidRPr="006A6A35">
        <w:rPr>
          <w:rFonts w:ascii="Times New Roman" w:hAnsi="Times New Roman"/>
          <w:sz w:val="24"/>
          <w:szCs w:val="24"/>
          <w:lang w:val="uk-UA"/>
        </w:rPr>
        <w:t>сайті</w:t>
      </w:r>
      <w:proofErr w:type="spellEnd"/>
      <w:r w:rsidRPr="006A6A35">
        <w:rPr>
          <w:rFonts w:ascii="Times New Roman" w:hAnsi="Times New Roman"/>
          <w:sz w:val="24"/>
          <w:szCs w:val="24"/>
          <w:lang w:val="uk-UA"/>
        </w:rPr>
        <w:t xml:space="preserve"> АПУ.</w:t>
      </w:r>
    </w:p>
    <w:p w:rsidR="00873BC6" w:rsidRDefault="004C3114" w:rsidP="007719D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8.10. Витяг з рішення АПУ про відповідність системи контролю якості аудиторських послуг впродовж 10 календарних днів з дня набрання чинності </w:t>
      </w:r>
      <w:r w:rsidR="007719D5">
        <w:rPr>
          <w:rFonts w:ascii="Times New Roman" w:hAnsi="Times New Roman"/>
          <w:sz w:val="24"/>
          <w:szCs w:val="24"/>
          <w:lang w:val="uk-UA"/>
        </w:rPr>
        <w:t xml:space="preserve">рішення </w:t>
      </w:r>
      <w:r w:rsidRPr="006A6A35">
        <w:rPr>
          <w:rFonts w:ascii="Times New Roman" w:hAnsi="Times New Roman"/>
          <w:sz w:val="24"/>
          <w:szCs w:val="24"/>
          <w:lang w:val="uk-UA"/>
        </w:rPr>
        <w:t>АПУ надсилає</w:t>
      </w:r>
      <w:r w:rsidR="007719D5">
        <w:rPr>
          <w:rFonts w:ascii="Times New Roman" w:hAnsi="Times New Roman"/>
          <w:sz w:val="24"/>
          <w:szCs w:val="24"/>
          <w:lang w:val="uk-UA"/>
        </w:rPr>
        <w:t xml:space="preserve">ться </w:t>
      </w:r>
      <w:r w:rsidRPr="006A6A35">
        <w:rPr>
          <w:rFonts w:ascii="Times New Roman" w:hAnsi="Times New Roman"/>
          <w:sz w:val="24"/>
          <w:szCs w:val="24"/>
          <w:lang w:val="uk-UA"/>
        </w:rPr>
        <w:t xml:space="preserve"> суб’єкту аудиторської діяльності, що перевірявся. </w:t>
      </w:r>
    </w:p>
    <w:p w:rsidR="004C3114" w:rsidRPr="006A6A35" w:rsidRDefault="004C3114" w:rsidP="007719D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8.11. Документи з перевірки </w:t>
      </w:r>
      <w:r w:rsidRPr="001D4C9C">
        <w:rPr>
          <w:rFonts w:ascii="Times New Roman" w:hAnsi="Times New Roman"/>
          <w:sz w:val="24"/>
          <w:szCs w:val="24"/>
          <w:lang w:val="uk-UA"/>
        </w:rPr>
        <w:t>системи контролю якості аудиторських послуг</w:t>
      </w:r>
      <w:r w:rsidRPr="006A6A35">
        <w:rPr>
          <w:rFonts w:ascii="Times New Roman" w:hAnsi="Times New Roman"/>
          <w:sz w:val="24"/>
          <w:szCs w:val="24"/>
          <w:lang w:val="uk-UA"/>
        </w:rPr>
        <w:t xml:space="preserve"> підлягають зберіганню протягом шести років.</w:t>
      </w:r>
    </w:p>
    <w:p w:rsidR="004C3114" w:rsidRPr="00E9344D" w:rsidRDefault="004C3114" w:rsidP="0078035B">
      <w:pPr>
        <w:spacing w:after="120" w:line="240" w:lineRule="auto"/>
        <w:contextualSpacing/>
        <w:jc w:val="center"/>
        <w:rPr>
          <w:rFonts w:ascii="Times New Roman" w:hAnsi="Times New Roman"/>
          <w:b/>
          <w:bCs/>
          <w:caps/>
          <w:sz w:val="24"/>
          <w:szCs w:val="24"/>
          <w:lang w:val="uk-UA"/>
        </w:rPr>
      </w:pPr>
    </w:p>
    <w:p w:rsidR="004C3114" w:rsidRPr="00E9344D" w:rsidRDefault="004C3114" w:rsidP="0078035B">
      <w:pPr>
        <w:spacing w:after="120" w:line="240" w:lineRule="auto"/>
        <w:contextualSpacing/>
        <w:jc w:val="center"/>
        <w:rPr>
          <w:rFonts w:ascii="Times New Roman" w:hAnsi="Times New Roman"/>
          <w:b/>
          <w:bCs/>
          <w:sz w:val="24"/>
          <w:szCs w:val="24"/>
          <w:lang w:val="uk-UA"/>
        </w:rPr>
      </w:pPr>
      <w:r w:rsidRPr="00E9344D">
        <w:rPr>
          <w:rFonts w:ascii="Times New Roman" w:hAnsi="Times New Roman"/>
          <w:b/>
          <w:bCs/>
          <w:sz w:val="24"/>
          <w:szCs w:val="24"/>
          <w:lang w:val="uk-UA"/>
        </w:rPr>
        <w:t>9. ПРИКІНЦЕВІ ТА ПЕРЕХІДНІ ПОЛОЖЕННЯ</w:t>
      </w:r>
    </w:p>
    <w:p w:rsidR="004C3114" w:rsidRPr="006A6A35" w:rsidRDefault="004C3114"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9.1. На період до 1 січня 2016 р. відбір завдань для перевірки суб’єктів аудиторської діяльності здійснюється виключно із завдань з аудиту. Відбір завдань суб’єктів аудиторської діяльності, щодо яких проводиться повторна перевірка, здійснюється з дати закінчення </w:t>
      </w:r>
      <w:r w:rsidR="00A318A0">
        <w:rPr>
          <w:rFonts w:ascii="Times New Roman" w:hAnsi="Times New Roman"/>
          <w:sz w:val="24"/>
          <w:szCs w:val="24"/>
          <w:lang w:val="uk-UA"/>
        </w:rPr>
        <w:t xml:space="preserve">періоду </w:t>
      </w:r>
      <w:r w:rsidRPr="006A6A35">
        <w:rPr>
          <w:rFonts w:ascii="Times New Roman" w:hAnsi="Times New Roman"/>
          <w:sz w:val="24"/>
          <w:szCs w:val="24"/>
          <w:lang w:val="uk-UA"/>
        </w:rPr>
        <w:t>попередньої перевірки.</w:t>
      </w:r>
    </w:p>
    <w:p w:rsidR="004C3114" w:rsidRPr="006A6A35" w:rsidRDefault="004C3114" w:rsidP="00FB39FE">
      <w:pPr>
        <w:widowControl w:val="0"/>
        <w:autoSpaceDE w:val="0"/>
        <w:autoSpaceDN w:val="0"/>
        <w:adjustRightInd w:val="0"/>
        <w:spacing w:after="120" w:line="240" w:lineRule="auto"/>
        <w:ind w:firstLine="567"/>
        <w:jc w:val="both"/>
        <w:rPr>
          <w:rFonts w:ascii="Times New Roman" w:hAnsi="Times New Roman"/>
          <w:sz w:val="24"/>
          <w:szCs w:val="24"/>
          <w:lang w:val="uk-UA"/>
        </w:rPr>
      </w:pPr>
      <w:r w:rsidRPr="006A6A35">
        <w:rPr>
          <w:rFonts w:ascii="Times New Roman" w:hAnsi="Times New Roman"/>
          <w:sz w:val="24"/>
          <w:szCs w:val="24"/>
          <w:lang w:val="uk-UA"/>
        </w:rPr>
        <w:t xml:space="preserve">9.2. Встановити </w:t>
      </w:r>
      <w:r w:rsidR="00FC6642">
        <w:rPr>
          <w:rFonts w:ascii="Times New Roman" w:hAnsi="Times New Roman"/>
          <w:sz w:val="24"/>
          <w:szCs w:val="24"/>
          <w:lang w:val="uk-UA"/>
        </w:rPr>
        <w:t xml:space="preserve">строк </w:t>
      </w:r>
      <w:r w:rsidRPr="006A6A35">
        <w:rPr>
          <w:rFonts w:ascii="Times New Roman" w:hAnsi="Times New Roman"/>
          <w:sz w:val="24"/>
          <w:szCs w:val="24"/>
          <w:lang w:val="uk-UA"/>
        </w:rPr>
        <w:t xml:space="preserve">чинності Свідоцтв про відповідність системи контролю якості, отриманих </w:t>
      </w:r>
      <w:r w:rsidR="00957481">
        <w:rPr>
          <w:rFonts w:ascii="Times New Roman" w:hAnsi="Times New Roman"/>
          <w:sz w:val="24"/>
          <w:szCs w:val="24"/>
          <w:lang w:val="uk-UA"/>
        </w:rPr>
        <w:t xml:space="preserve">суб’єктами аудиторської діяльності </w:t>
      </w:r>
      <w:r w:rsidRPr="006A6A35">
        <w:rPr>
          <w:rFonts w:ascii="Times New Roman" w:hAnsi="Times New Roman"/>
          <w:sz w:val="24"/>
          <w:szCs w:val="24"/>
          <w:lang w:val="uk-UA"/>
        </w:rPr>
        <w:t xml:space="preserve"> за результатами перевірок, які проведені:</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9.2.1. в 2009 році – до 31.12.2014 року;</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9.2.2. в 2010 році – до 31.12.2015 року;</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9.2.3. в 2011 році – до 31.12.2016 року;</w:t>
      </w:r>
    </w:p>
    <w:p w:rsidR="004C3114" w:rsidRPr="006A6A35"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9.2.4. в 2012 році – до 31.12.2017 року;</w:t>
      </w:r>
    </w:p>
    <w:p w:rsidR="00957481" w:rsidRDefault="004C3114" w:rsidP="006A6A35">
      <w:pPr>
        <w:spacing w:after="120" w:line="240" w:lineRule="auto"/>
        <w:ind w:firstLine="993"/>
        <w:jc w:val="both"/>
        <w:rPr>
          <w:rFonts w:ascii="Times New Roman" w:hAnsi="Times New Roman"/>
          <w:sz w:val="24"/>
          <w:szCs w:val="24"/>
          <w:lang w:val="uk-UA"/>
        </w:rPr>
      </w:pPr>
      <w:r w:rsidRPr="006A6A35">
        <w:rPr>
          <w:rFonts w:ascii="Times New Roman" w:hAnsi="Times New Roman"/>
          <w:sz w:val="24"/>
          <w:szCs w:val="24"/>
          <w:lang w:val="uk-UA"/>
        </w:rPr>
        <w:t>9.2.5 в 2013 році – до 31.12.2018 року</w:t>
      </w:r>
      <w:r w:rsidR="00957481">
        <w:rPr>
          <w:rFonts w:ascii="Times New Roman" w:hAnsi="Times New Roman"/>
          <w:sz w:val="24"/>
          <w:szCs w:val="24"/>
          <w:lang w:val="uk-UA"/>
        </w:rPr>
        <w:t>;</w:t>
      </w:r>
    </w:p>
    <w:p w:rsidR="004C3114" w:rsidRPr="006A6A35" w:rsidRDefault="00957481" w:rsidP="006A6A35">
      <w:pPr>
        <w:spacing w:after="120" w:line="240" w:lineRule="auto"/>
        <w:ind w:firstLine="993"/>
        <w:jc w:val="both"/>
        <w:rPr>
          <w:rFonts w:ascii="Times New Roman" w:hAnsi="Times New Roman"/>
          <w:sz w:val="24"/>
          <w:szCs w:val="24"/>
          <w:lang w:val="uk-UA"/>
        </w:rPr>
      </w:pPr>
      <w:r w:rsidRPr="00FB39FE">
        <w:rPr>
          <w:rFonts w:ascii="Times New Roman" w:hAnsi="Times New Roman"/>
          <w:sz w:val="24"/>
          <w:szCs w:val="24"/>
          <w:lang w:val="uk-UA"/>
        </w:rPr>
        <w:t>9.2.6. в 2014 році – до 31.12.2019 року.</w:t>
      </w:r>
    </w:p>
    <w:p w:rsidR="00464506" w:rsidRDefault="00CD4A52" w:rsidP="006A6A35">
      <w:pPr>
        <w:widowControl w:val="0"/>
        <w:autoSpaceDE w:val="0"/>
        <w:autoSpaceDN w:val="0"/>
        <w:adjustRightInd w:val="0"/>
        <w:spacing w:after="120" w:line="240" w:lineRule="auto"/>
        <w:ind w:firstLine="567"/>
        <w:jc w:val="both"/>
        <w:rPr>
          <w:rFonts w:ascii="Times New Roman" w:hAnsi="Times New Roman"/>
          <w:sz w:val="24"/>
          <w:szCs w:val="24"/>
          <w:lang w:val="uk-UA"/>
        </w:rPr>
      </w:pPr>
      <w:r>
        <w:rPr>
          <w:rFonts w:ascii="Times New Roman" w:hAnsi="Times New Roman"/>
          <w:sz w:val="24"/>
          <w:szCs w:val="24"/>
          <w:lang w:val="uk-UA"/>
        </w:rPr>
        <w:t>9.</w:t>
      </w:r>
      <w:r w:rsidRPr="00A62874">
        <w:rPr>
          <w:rFonts w:ascii="Times New Roman" w:hAnsi="Times New Roman"/>
          <w:sz w:val="24"/>
          <w:szCs w:val="24"/>
          <w:lang w:val="uk-UA"/>
        </w:rPr>
        <w:t>3</w:t>
      </w:r>
      <w:r w:rsidR="004C3114" w:rsidRPr="006A6A35">
        <w:rPr>
          <w:rFonts w:ascii="Times New Roman" w:hAnsi="Times New Roman"/>
          <w:sz w:val="24"/>
          <w:szCs w:val="24"/>
          <w:lang w:val="uk-UA"/>
        </w:rPr>
        <w:t xml:space="preserve">. </w:t>
      </w:r>
      <w:r w:rsidR="00B560E7">
        <w:rPr>
          <w:rFonts w:ascii="Times New Roman" w:hAnsi="Times New Roman"/>
          <w:sz w:val="24"/>
          <w:szCs w:val="24"/>
          <w:lang w:val="uk-UA"/>
        </w:rPr>
        <w:t xml:space="preserve">Це </w:t>
      </w:r>
      <w:r w:rsidR="004C3114" w:rsidRPr="006A6A35">
        <w:rPr>
          <w:rFonts w:ascii="Times New Roman" w:hAnsi="Times New Roman"/>
          <w:sz w:val="24"/>
          <w:szCs w:val="24"/>
          <w:lang w:val="uk-UA"/>
        </w:rPr>
        <w:t>Положення набирає чинності з 1 січня 2015 р. До 31 грудня 2014 р</w:t>
      </w:r>
      <w:r w:rsidR="00957481">
        <w:rPr>
          <w:rFonts w:ascii="Times New Roman" w:hAnsi="Times New Roman"/>
          <w:sz w:val="24"/>
          <w:szCs w:val="24"/>
          <w:lang w:val="uk-UA"/>
        </w:rPr>
        <w:t>.</w:t>
      </w:r>
      <w:r w:rsidR="004C3114" w:rsidRPr="006A6A35">
        <w:rPr>
          <w:rFonts w:ascii="Times New Roman" w:hAnsi="Times New Roman"/>
          <w:sz w:val="24"/>
          <w:szCs w:val="24"/>
          <w:lang w:val="uk-UA"/>
        </w:rPr>
        <w:t xml:space="preserve"> порядок проведення перевірок та оформлення результатів, а також затвердження результатів проведених перевірок здійснюються у відповідності до розділів 6 та 7 Положення</w:t>
      </w:r>
      <w:r w:rsidR="00957481">
        <w:rPr>
          <w:rFonts w:ascii="Times New Roman" w:hAnsi="Times New Roman"/>
          <w:sz w:val="24"/>
          <w:szCs w:val="24"/>
          <w:lang w:val="uk-UA"/>
        </w:rPr>
        <w:t xml:space="preserve"> про зовнішні перевірки системи контролю якості аудиторських послуг</w:t>
      </w:r>
      <w:r w:rsidR="004C3114" w:rsidRPr="006A6A35">
        <w:rPr>
          <w:rFonts w:ascii="Times New Roman" w:hAnsi="Times New Roman"/>
          <w:sz w:val="24"/>
          <w:szCs w:val="24"/>
          <w:lang w:val="uk-UA"/>
        </w:rPr>
        <w:t>, затверджено</w:t>
      </w:r>
      <w:r w:rsidR="00957481">
        <w:rPr>
          <w:rFonts w:ascii="Times New Roman" w:hAnsi="Times New Roman"/>
          <w:sz w:val="24"/>
          <w:szCs w:val="24"/>
          <w:lang w:val="uk-UA"/>
        </w:rPr>
        <w:t>го</w:t>
      </w:r>
      <w:r w:rsidR="004C3114" w:rsidRPr="006A6A35">
        <w:rPr>
          <w:rFonts w:ascii="Times New Roman" w:hAnsi="Times New Roman"/>
          <w:sz w:val="24"/>
          <w:szCs w:val="24"/>
          <w:lang w:val="uk-UA"/>
        </w:rPr>
        <w:t xml:space="preserve"> рішенням АПУ від 26.05.2011</w:t>
      </w:r>
      <w:r w:rsidR="00957481">
        <w:rPr>
          <w:rFonts w:ascii="Times New Roman" w:hAnsi="Times New Roman"/>
          <w:sz w:val="24"/>
          <w:szCs w:val="24"/>
          <w:lang w:val="uk-UA"/>
        </w:rPr>
        <w:t xml:space="preserve"> р.</w:t>
      </w:r>
      <w:r w:rsidR="00896EC1">
        <w:rPr>
          <w:rFonts w:ascii="Times New Roman" w:hAnsi="Times New Roman"/>
          <w:sz w:val="24"/>
          <w:szCs w:val="24"/>
          <w:lang w:val="uk-UA"/>
        </w:rPr>
        <w:t xml:space="preserve"> № 231/12 зі змінами, внесеними </w:t>
      </w:r>
      <w:r w:rsidR="004C3114" w:rsidRPr="006A6A35">
        <w:rPr>
          <w:rFonts w:ascii="Times New Roman" w:hAnsi="Times New Roman"/>
          <w:sz w:val="24"/>
          <w:szCs w:val="24"/>
          <w:lang w:val="uk-UA"/>
        </w:rPr>
        <w:t>рішен</w:t>
      </w:r>
      <w:r w:rsidR="00896EC1">
        <w:rPr>
          <w:rFonts w:ascii="Times New Roman" w:hAnsi="Times New Roman"/>
          <w:sz w:val="24"/>
          <w:szCs w:val="24"/>
          <w:lang w:val="uk-UA"/>
        </w:rPr>
        <w:t xml:space="preserve">нями </w:t>
      </w:r>
      <w:r w:rsidR="00957481">
        <w:rPr>
          <w:rFonts w:ascii="Times New Roman" w:hAnsi="Times New Roman"/>
          <w:sz w:val="24"/>
          <w:szCs w:val="24"/>
          <w:lang w:val="uk-UA"/>
        </w:rPr>
        <w:t>АПУ</w:t>
      </w:r>
      <w:r w:rsidR="004C3114" w:rsidRPr="006A6A35">
        <w:rPr>
          <w:rFonts w:ascii="Times New Roman" w:hAnsi="Times New Roman"/>
          <w:sz w:val="24"/>
          <w:szCs w:val="24"/>
          <w:lang w:val="uk-UA"/>
        </w:rPr>
        <w:t xml:space="preserve"> від 30.06.2011 </w:t>
      </w:r>
      <w:r w:rsidR="00957481">
        <w:rPr>
          <w:rFonts w:ascii="Times New Roman" w:hAnsi="Times New Roman"/>
          <w:sz w:val="24"/>
          <w:szCs w:val="24"/>
          <w:lang w:val="uk-UA"/>
        </w:rPr>
        <w:t xml:space="preserve">р. </w:t>
      </w:r>
      <w:r w:rsidR="004C3114" w:rsidRPr="006A6A35">
        <w:rPr>
          <w:rFonts w:ascii="Times New Roman" w:hAnsi="Times New Roman"/>
          <w:sz w:val="24"/>
          <w:szCs w:val="24"/>
          <w:lang w:val="uk-UA"/>
        </w:rPr>
        <w:t xml:space="preserve">№ 232/8, </w:t>
      </w:r>
      <w:r w:rsidR="00896EC1">
        <w:rPr>
          <w:rFonts w:ascii="Times New Roman" w:hAnsi="Times New Roman"/>
          <w:sz w:val="24"/>
          <w:szCs w:val="24"/>
          <w:lang w:val="uk-UA"/>
        </w:rPr>
        <w:t xml:space="preserve">від </w:t>
      </w:r>
      <w:r w:rsidR="004C3114" w:rsidRPr="006A6A35">
        <w:rPr>
          <w:rFonts w:ascii="Times New Roman" w:hAnsi="Times New Roman"/>
          <w:sz w:val="24"/>
          <w:szCs w:val="24"/>
          <w:lang w:val="uk-UA"/>
        </w:rPr>
        <w:t>29.09.2011</w:t>
      </w:r>
      <w:r w:rsidR="00896EC1">
        <w:rPr>
          <w:rFonts w:ascii="Times New Roman" w:hAnsi="Times New Roman"/>
          <w:sz w:val="24"/>
          <w:szCs w:val="24"/>
          <w:lang w:val="uk-UA"/>
        </w:rPr>
        <w:t xml:space="preserve"> </w:t>
      </w:r>
      <w:r w:rsidR="00957481">
        <w:rPr>
          <w:rFonts w:ascii="Times New Roman" w:hAnsi="Times New Roman"/>
          <w:sz w:val="24"/>
          <w:szCs w:val="24"/>
          <w:lang w:val="uk-UA"/>
        </w:rPr>
        <w:t xml:space="preserve">р. </w:t>
      </w:r>
      <w:r w:rsidR="004C3114" w:rsidRPr="006A6A35">
        <w:rPr>
          <w:rFonts w:ascii="Times New Roman" w:hAnsi="Times New Roman"/>
          <w:sz w:val="24"/>
          <w:szCs w:val="24"/>
          <w:lang w:val="uk-UA"/>
        </w:rPr>
        <w:t xml:space="preserve"> № 239/9, </w:t>
      </w:r>
      <w:r w:rsidR="00896EC1">
        <w:rPr>
          <w:rFonts w:ascii="Times New Roman" w:hAnsi="Times New Roman"/>
          <w:sz w:val="24"/>
          <w:szCs w:val="24"/>
          <w:lang w:val="uk-UA"/>
        </w:rPr>
        <w:t xml:space="preserve">від </w:t>
      </w:r>
      <w:r w:rsidR="004C3114" w:rsidRPr="006A6A35">
        <w:rPr>
          <w:rFonts w:ascii="Times New Roman" w:hAnsi="Times New Roman"/>
          <w:sz w:val="24"/>
          <w:szCs w:val="24"/>
          <w:lang w:val="uk-UA"/>
        </w:rPr>
        <w:t>25.04.2013</w:t>
      </w:r>
      <w:r w:rsidR="00896EC1">
        <w:rPr>
          <w:rFonts w:ascii="Times New Roman" w:hAnsi="Times New Roman"/>
          <w:sz w:val="24"/>
          <w:szCs w:val="24"/>
          <w:lang w:val="uk-UA"/>
        </w:rPr>
        <w:t>р.</w:t>
      </w:r>
      <w:r w:rsidR="004C3114" w:rsidRPr="006A6A35">
        <w:rPr>
          <w:rFonts w:ascii="Times New Roman" w:hAnsi="Times New Roman"/>
          <w:sz w:val="24"/>
          <w:szCs w:val="24"/>
          <w:lang w:val="uk-UA"/>
        </w:rPr>
        <w:t xml:space="preserve"> № 268/8 та від 30.05.2013</w:t>
      </w:r>
      <w:r w:rsidR="00957481">
        <w:rPr>
          <w:rFonts w:ascii="Times New Roman" w:hAnsi="Times New Roman"/>
          <w:sz w:val="24"/>
          <w:szCs w:val="24"/>
          <w:lang w:val="uk-UA"/>
        </w:rPr>
        <w:t xml:space="preserve"> р.</w:t>
      </w:r>
      <w:r w:rsidR="004C3114" w:rsidRPr="006A6A35">
        <w:rPr>
          <w:rFonts w:ascii="Times New Roman" w:hAnsi="Times New Roman"/>
          <w:sz w:val="24"/>
          <w:szCs w:val="24"/>
          <w:lang w:val="uk-UA"/>
        </w:rPr>
        <w:t xml:space="preserve"> № 271/6.</w:t>
      </w:r>
    </w:p>
    <w:p w:rsidR="00FB39FE" w:rsidRDefault="006A6A35" w:rsidP="00957481">
      <w:pPr>
        <w:widowControl w:val="0"/>
        <w:autoSpaceDE w:val="0"/>
        <w:autoSpaceDN w:val="0"/>
        <w:adjustRightInd w:val="0"/>
        <w:spacing w:after="120" w:line="240" w:lineRule="auto"/>
        <w:ind w:firstLine="567"/>
        <w:jc w:val="right"/>
        <w:rPr>
          <w:rFonts w:ascii="Times New Roman" w:hAnsi="Times New Roman"/>
          <w:b/>
          <w:sz w:val="24"/>
          <w:szCs w:val="24"/>
          <w:lang w:val="uk-UA"/>
        </w:rPr>
      </w:pPr>
      <w:r>
        <w:rPr>
          <w:rFonts w:ascii="Times New Roman" w:hAnsi="Times New Roman"/>
          <w:sz w:val="24"/>
          <w:szCs w:val="24"/>
          <w:lang w:val="uk-UA"/>
        </w:rPr>
        <w:br w:type="page"/>
      </w:r>
      <w:r w:rsidR="00464506" w:rsidRPr="007A0D86">
        <w:rPr>
          <w:rFonts w:ascii="Times New Roman" w:hAnsi="Times New Roman"/>
          <w:b/>
          <w:sz w:val="24"/>
          <w:szCs w:val="24"/>
          <w:lang w:val="uk-UA"/>
        </w:rPr>
        <w:lastRenderedPageBreak/>
        <w:t>Додаток 1</w:t>
      </w:r>
    </w:p>
    <w:p w:rsidR="00C036AF" w:rsidRPr="007A0D86" w:rsidRDefault="00464506" w:rsidP="00FB39FE">
      <w:pPr>
        <w:widowControl w:val="0"/>
        <w:autoSpaceDE w:val="0"/>
        <w:autoSpaceDN w:val="0"/>
        <w:adjustRightInd w:val="0"/>
        <w:spacing w:after="0" w:line="240" w:lineRule="auto"/>
        <w:ind w:firstLine="567"/>
        <w:jc w:val="right"/>
        <w:rPr>
          <w:rFonts w:ascii="Times New Roman" w:hAnsi="Times New Roman"/>
          <w:sz w:val="24"/>
          <w:szCs w:val="24"/>
          <w:lang w:val="uk-UA"/>
        </w:rPr>
      </w:pPr>
      <w:r w:rsidRPr="007A0D86">
        <w:rPr>
          <w:rFonts w:ascii="Times New Roman" w:hAnsi="Times New Roman"/>
          <w:sz w:val="24"/>
          <w:szCs w:val="24"/>
          <w:lang w:val="uk-UA"/>
        </w:rPr>
        <w:t xml:space="preserve">до Положення про зовнішні перевірки </w:t>
      </w:r>
    </w:p>
    <w:p w:rsidR="00464506" w:rsidRPr="007A0D86" w:rsidRDefault="00464506" w:rsidP="00FB39FE">
      <w:pPr>
        <w:tabs>
          <w:tab w:val="left" w:pos="10164"/>
        </w:tabs>
        <w:spacing w:after="0" w:line="240" w:lineRule="auto"/>
        <w:jc w:val="right"/>
        <w:rPr>
          <w:rFonts w:ascii="Times New Roman" w:hAnsi="Times New Roman"/>
          <w:spacing w:val="2"/>
          <w:sz w:val="24"/>
          <w:szCs w:val="24"/>
          <w:lang w:val="uk-UA"/>
        </w:rPr>
      </w:pPr>
      <w:r w:rsidRPr="007A0D86">
        <w:rPr>
          <w:rFonts w:ascii="Times New Roman" w:hAnsi="Times New Roman"/>
          <w:sz w:val="24"/>
          <w:szCs w:val="24"/>
          <w:lang w:val="uk-UA"/>
        </w:rPr>
        <w:t xml:space="preserve">системи контролю </w:t>
      </w:r>
      <w:r w:rsidRPr="007A0D86">
        <w:rPr>
          <w:rFonts w:ascii="Times New Roman" w:hAnsi="Times New Roman"/>
          <w:spacing w:val="2"/>
          <w:sz w:val="24"/>
          <w:szCs w:val="24"/>
          <w:lang w:val="uk-UA"/>
        </w:rPr>
        <w:t>якості аудиторських послуг</w:t>
      </w:r>
    </w:p>
    <w:p w:rsidR="00464506" w:rsidRDefault="00464506" w:rsidP="004C3114">
      <w:pPr>
        <w:spacing w:after="0" w:line="240" w:lineRule="auto"/>
        <w:jc w:val="center"/>
        <w:rPr>
          <w:rFonts w:ascii="Times New Roman" w:hAnsi="Times New Roman"/>
          <w:b/>
          <w:bCs/>
          <w:caps/>
          <w:sz w:val="24"/>
          <w:szCs w:val="24"/>
          <w:lang w:val="uk-UA"/>
        </w:rPr>
      </w:pPr>
    </w:p>
    <w:p w:rsidR="00464506" w:rsidRPr="00120678" w:rsidRDefault="00464506" w:rsidP="004C3114">
      <w:pPr>
        <w:spacing w:after="0" w:line="240" w:lineRule="auto"/>
        <w:jc w:val="center"/>
        <w:rPr>
          <w:rFonts w:ascii="Times New Roman" w:hAnsi="Times New Roman"/>
          <w:b/>
          <w:bCs/>
          <w:caps/>
          <w:sz w:val="24"/>
          <w:szCs w:val="24"/>
          <w:lang w:val="uk-UA"/>
        </w:rPr>
      </w:pPr>
      <w:r w:rsidRPr="00120678">
        <w:rPr>
          <w:rFonts w:ascii="Times New Roman" w:hAnsi="Times New Roman"/>
          <w:b/>
          <w:bCs/>
          <w:caps/>
          <w:sz w:val="24"/>
          <w:szCs w:val="24"/>
          <w:lang w:val="uk-UA"/>
        </w:rPr>
        <w:t>Значення нормуючих коефіцієнтів</w:t>
      </w:r>
    </w:p>
    <w:p w:rsidR="00464506" w:rsidRPr="00120678" w:rsidRDefault="00464506" w:rsidP="004C3114">
      <w:pPr>
        <w:spacing w:after="0" w:line="240" w:lineRule="auto"/>
        <w:jc w:val="center"/>
        <w:rPr>
          <w:rFonts w:ascii="Times New Roman" w:hAnsi="Times New Roman"/>
          <w:b/>
          <w:bCs/>
          <w:caps/>
          <w:sz w:val="24"/>
          <w:szCs w:val="24"/>
          <w:lang w:val="uk-UA"/>
        </w:rPr>
      </w:pPr>
      <w:r w:rsidRPr="00120678">
        <w:rPr>
          <w:rFonts w:ascii="Times New Roman" w:hAnsi="Times New Roman"/>
          <w:b/>
          <w:bCs/>
          <w:caps/>
          <w:sz w:val="24"/>
          <w:szCs w:val="24"/>
          <w:lang w:val="uk-UA"/>
        </w:rPr>
        <w:t>та приклад розрахунку інтегрального коефіцієнта</w:t>
      </w:r>
    </w:p>
    <w:p w:rsidR="00464506" w:rsidRPr="00120678" w:rsidRDefault="00464506" w:rsidP="004C3114">
      <w:pPr>
        <w:spacing w:after="0" w:line="240" w:lineRule="auto"/>
        <w:jc w:val="center"/>
        <w:rPr>
          <w:rFonts w:ascii="Times New Roman" w:hAnsi="Times New Roman"/>
          <w:b/>
          <w:bCs/>
          <w:caps/>
          <w:sz w:val="24"/>
          <w:szCs w:val="24"/>
          <w:lang w:val="uk-UA"/>
        </w:rPr>
      </w:pPr>
      <w:r w:rsidRPr="00120678">
        <w:rPr>
          <w:rFonts w:ascii="Times New Roman" w:hAnsi="Times New Roman"/>
          <w:b/>
          <w:bCs/>
          <w:caps/>
          <w:sz w:val="24"/>
          <w:szCs w:val="24"/>
          <w:lang w:val="uk-UA"/>
        </w:rPr>
        <w:t xml:space="preserve"> для формування Плану зовнішніх перевірок</w:t>
      </w:r>
    </w:p>
    <w:p w:rsidR="00464506" w:rsidRDefault="00464506" w:rsidP="004C3114">
      <w:pPr>
        <w:tabs>
          <w:tab w:val="left" w:pos="1080"/>
        </w:tabs>
        <w:spacing w:after="0" w:line="240" w:lineRule="auto"/>
        <w:jc w:val="right"/>
        <w:rPr>
          <w:rFonts w:ascii="Times New Roman" w:hAnsi="Times New Roman"/>
          <w:b/>
          <w:sz w:val="24"/>
          <w:szCs w:val="24"/>
          <w:lang w:val="uk-UA"/>
        </w:rPr>
      </w:pPr>
    </w:p>
    <w:p w:rsidR="00464506" w:rsidRDefault="00464506" w:rsidP="004C3114">
      <w:pPr>
        <w:spacing w:after="0" w:line="240" w:lineRule="auto"/>
        <w:jc w:val="center"/>
        <w:rPr>
          <w:rFonts w:ascii="Times New Roman" w:hAnsi="Times New Roman"/>
          <w:b/>
          <w:sz w:val="24"/>
          <w:szCs w:val="24"/>
          <w:lang w:val="uk-UA"/>
        </w:rPr>
      </w:pPr>
      <w:r w:rsidRPr="00120678">
        <w:rPr>
          <w:rFonts w:ascii="Times New Roman" w:hAnsi="Times New Roman"/>
          <w:b/>
          <w:sz w:val="24"/>
          <w:szCs w:val="24"/>
          <w:lang w:val="uk-UA"/>
        </w:rPr>
        <w:t>Таблиця 1. Значення нормуючих коефіцієнтів за видами аудиторських послуг</w:t>
      </w:r>
    </w:p>
    <w:p w:rsidR="00464506" w:rsidRDefault="00464506" w:rsidP="004C3114">
      <w:pPr>
        <w:spacing w:after="0" w:line="240" w:lineRule="auto"/>
        <w:jc w:val="center"/>
        <w:rPr>
          <w:rFonts w:ascii="Times New Roman" w:hAnsi="Times New Roman"/>
          <w:b/>
          <w:sz w:val="24"/>
          <w:szCs w:val="24"/>
          <w:lang w:val="uk-UA"/>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3090"/>
        <w:gridCol w:w="2694"/>
      </w:tblGrid>
      <w:tr w:rsidR="00464506" w:rsidRPr="00120678" w:rsidTr="0063246D">
        <w:tc>
          <w:tcPr>
            <w:tcW w:w="3261" w:type="dxa"/>
            <w:vAlign w:val="center"/>
          </w:tcPr>
          <w:p w:rsidR="00464506" w:rsidRPr="00120678" w:rsidRDefault="00464506" w:rsidP="004C3114">
            <w:pPr>
              <w:pStyle w:val="11"/>
              <w:jc w:val="center"/>
              <w:rPr>
                <w:rFonts w:ascii="Times New Roman" w:hAnsi="Times New Roman"/>
                <w:sz w:val="24"/>
                <w:szCs w:val="24"/>
                <w:lang w:val="uk-UA" w:eastAsia="ru-RU"/>
              </w:rPr>
            </w:pPr>
            <w:r w:rsidRPr="00120678">
              <w:rPr>
                <w:rFonts w:ascii="Times New Roman" w:hAnsi="Times New Roman"/>
                <w:sz w:val="24"/>
                <w:szCs w:val="24"/>
                <w:lang w:val="uk-UA" w:eastAsia="ru-RU"/>
              </w:rPr>
              <w:t>Вид аудиторської послуги</w:t>
            </w:r>
          </w:p>
          <w:p w:rsidR="00464506" w:rsidRPr="00120678" w:rsidRDefault="00464506" w:rsidP="004C3114">
            <w:pPr>
              <w:pStyle w:val="11"/>
              <w:jc w:val="center"/>
              <w:rPr>
                <w:rFonts w:ascii="Times New Roman" w:hAnsi="Times New Roman"/>
                <w:sz w:val="24"/>
                <w:szCs w:val="24"/>
                <w:lang w:val="uk-UA" w:eastAsia="ru-RU"/>
              </w:rPr>
            </w:pPr>
          </w:p>
        </w:tc>
        <w:tc>
          <w:tcPr>
            <w:tcW w:w="3090" w:type="dxa"/>
          </w:tcPr>
          <w:p w:rsidR="00464506" w:rsidRPr="00120678" w:rsidRDefault="00464506" w:rsidP="004C3114">
            <w:pPr>
              <w:pStyle w:val="11"/>
              <w:jc w:val="center"/>
              <w:rPr>
                <w:rFonts w:ascii="Times New Roman" w:hAnsi="Times New Roman"/>
                <w:sz w:val="24"/>
                <w:szCs w:val="24"/>
                <w:lang w:val="uk-UA" w:eastAsia="ru-RU"/>
              </w:rPr>
            </w:pPr>
            <w:r w:rsidRPr="00120678">
              <w:rPr>
                <w:rFonts w:ascii="Times New Roman" w:hAnsi="Times New Roman"/>
                <w:sz w:val="24"/>
                <w:szCs w:val="24"/>
                <w:lang w:val="uk-UA" w:eastAsia="ru-RU"/>
              </w:rPr>
              <w:t>Відповідно до коду рядка Звіту за формою №</w:t>
            </w:r>
            <w:r w:rsidR="00957481">
              <w:rPr>
                <w:rFonts w:ascii="Times New Roman" w:hAnsi="Times New Roman"/>
                <w:sz w:val="24"/>
                <w:szCs w:val="24"/>
                <w:lang w:val="uk-UA" w:eastAsia="ru-RU"/>
              </w:rPr>
              <w:t xml:space="preserve"> 1</w:t>
            </w:r>
            <w:r w:rsidRPr="00120678">
              <w:rPr>
                <w:rFonts w:ascii="Times New Roman" w:hAnsi="Times New Roman"/>
                <w:sz w:val="24"/>
                <w:szCs w:val="24"/>
                <w:lang w:val="uk-UA" w:eastAsia="ru-RU"/>
              </w:rPr>
              <w:t>-аудит</w:t>
            </w:r>
          </w:p>
        </w:tc>
        <w:tc>
          <w:tcPr>
            <w:tcW w:w="2694" w:type="dxa"/>
            <w:vAlign w:val="center"/>
          </w:tcPr>
          <w:p w:rsidR="00464506" w:rsidRPr="00120678" w:rsidRDefault="00464506" w:rsidP="004C3114">
            <w:pPr>
              <w:pStyle w:val="11"/>
              <w:jc w:val="center"/>
              <w:rPr>
                <w:rFonts w:ascii="Times New Roman" w:hAnsi="Times New Roman"/>
                <w:sz w:val="24"/>
                <w:szCs w:val="24"/>
                <w:lang w:val="uk-UA" w:eastAsia="ru-RU"/>
              </w:rPr>
            </w:pPr>
            <w:r w:rsidRPr="00120678">
              <w:rPr>
                <w:rFonts w:ascii="Times New Roman" w:hAnsi="Times New Roman"/>
                <w:sz w:val="24"/>
                <w:szCs w:val="24"/>
                <w:lang w:val="uk-UA" w:eastAsia="ru-RU"/>
              </w:rPr>
              <w:t>Значення нормуючого коефіцієнта</w:t>
            </w:r>
          </w:p>
        </w:tc>
      </w:tr>
      <w:tr w:rsidR="00464506" w:rsidRPr="00120678" w:rsidTr="0063246D">
        <w:tc>
          <w:tcPr>
            <w:tcW w:w="3261" w:type="dxa"/>
            <w:vAlign w:val="center"/>
          </w:tcPr>
          <w:p w:rsidR="00464506" w:rsidRPr="00120678" w:rsidRDefault="00464506" w:rsidP="004C3114">
            <w:pPr>
              <w:pStyle w:val="11"/>
              <w:rPr>
                <w:rFonts w:ascii="Times New Roman" w:hAnsi="Times New Roman"/>
                <w:sz w:val="24"/>
                <w:szCs w:val="24"/>
                <w:lang w:val="uk-UA" w:eastAsia="ru-RU"/>
              </w:rPr>
            </w:pPr>
            <w:r w:rsidRPr="00120678">
              <w:rPr>
                <w:rFonts w:ascii="Times New Roman" w:hAnsi="Times New Roman"/>
                <w:sz w:val="24"/>
                <w:szCs w:val="24"/>
                <w:lang w:val="uk-UA" w:eastAsia="ru-RU"/>
              </w:rPr>
              <w:t xml:space="preserve">Обов’язковий аудит фінансової звітності </w:t>
            </w:r>
          </w:p>
        </w:tc>
        <w:tc>
          <w:tcPr>
            <w:tcW w:w="3090" w:type="dxa"/>
            <w:vAlign w:val="center"/>
          </w:tcPr>
          <w:p w:rsidR="00464506" w:rsidRPr="00120678" w:rsidRDefault="00464506" w:rsidP="004C3114">
            <w:pPr>
              <w:pStyle w:val="11"/>
              <w:jc w:val="center"/>
              <w:rPr>
                <w:rFonts w:ascii="Times New Roman" w:hAnsi="Times New Roman"/>
                <w:bCs/>
                <w:sz w:val="24"/>
                <w:szCs w:val="24"/>
                <w:lang w:val="uk-UA" w:eastAsia="ru-RU"/>
              </w:rPr>
            </w:pPr>
            <w:r w:rsidRPr="00120678">
              <w:rPr>
                <w:rFonts w:ascii="Times New Roman" w:hAnsi="Times New Roman"/>
                <w:bCs/>
                <w:sz w:val="24"/>
                <w:szCs w:val="24"/>
                <w:lang w:val="uk-UA" w:eastAsia="ru-RU"/>
              </w:rPr>
              <w:t>111</w:t>
            </w:r>
          </w:p>
        </w:tc>
        <w:tc>
          <w:tcPr>
            <w:tcW w:w="2694" w:type="dxa"/>
            <w:vAlign w:val="center"/>
          </w:tcPr>
          <w:p w:rsidR="00464506" w:rsidRPr="00120678" w:rsidRDefault="00464506" w:rsidP="004C3114">
            <w:pPr>
              <w:pStyle w:val="11"/>
              <w:jc w:val="center"/>
              <w:rPr>
                <w:rFonts w:ascii="Times New Roman" w:hAnsi="Times New Roman"/>
                <w:bCs/>
                <w:sz w:val="24"/>
                <w:szCs w:val="24"/>
                <w:lang w:val="uk-UA" w:eastAsia="ru-RU"/>
              </w:rPr>
            </w:pPr>
            <w:r w:rsidRPr="00120678">
              <w:rPr>
                <w:rFonts w:ascii="Times New Roman" w:hAnsi="Times New Roman"/>
                <w:bCs/>
                <w:sz w:val="24"/>
                <w:szCs w:val="24"/>
                <w:lang w:val="uk-UA" w:eastAsia="ru-RU"/>
              </w:rPr>
              <w:t>1000</w:t>
            </w:r>
          </w:p>
        </w:tc>
      </w:tr>
      <w:tr w:rsidR="00464506" w:rsidRPr="00120678" w:rsidTr="0063246D">
        <w:tc>
          <w:tcPr>
            <w:tcW w:w="3261" w:type="dxa"/>
            <w:vAlign w:val="center"/>
          </w:tcPr>
          <w:p w:rsidR="00464506" w:rsidRPr="00120678" w:rsidRDefault="00464506" w:rsidP="004C3114">
            <w:pPr>
              <w:pStyle w:val="11"/>
              <w:rPr>
                <w:rFonts w:ascii="Times New Roman" w:hAnsi="Times New Roman"/>
                <w:sz w:val="24"/>
                <w:szCs w:val="24"/>
                <w:lang w:val="uk-UA" w:eastAsia="ru-RU"/>
              </w:rPr>
            </w:pPr>
            <w:r w:rsidRPr="00120678">
              <w:rPr>
                <w:rFonts w:ascii="Times New Roman" w:hAnsi="Times New Roman"/>
                <w:sz w:val="24"/>
                <w:szCs w:val="24"/>
                <w:lang w:val="uk-UA" w:eastAsia="ru-RU"/>
              </w:rPr>
              <w:t xml:space="preserve">Ініціативний аудит фінансової звітності </w:t>
            </w:r>
          </w:p>
        </w:tc>
        <w:tc>
          <w:tcPr>
            <w:tcW w:w="3090" w:type="dxa"/>
            <w:vAlign w:val="center"/>
          </w:tcPr>
          <w:p w:rsidR="00464506" w:rsidRPr="00120678" w:rsidRDefault="00464506" w:rsidP="004C3114">
            <w:pPr>
              <w:pStyle w:val="11"/>
              <w:jc w:val="center"/>
              <w:rPr>
                <w:rFonts w:ascii="Times New Roman" w:hAnsi="Times New Roman"/>
                <w:bCs/>
                <w:sz w:val="24"/>
                <w:szCs w:val="24"/>
                <w:lang w:val="uk-UA" w:eastAsia="ru-RU"/>
              </w:rPr>
            </w:pPr>
            <w:r w:rsidRPr="00120678">
              <w:rPr>
                <w:rFonts w:ascii="Times New Roman" w:hAnsi="Times New Roman"/>
                <w:bCs/>
                <w:sz w:val="24"/>
                <w:szCs w:val="24"/>
                <w:lang w:val="uk-UA" w:eastAsia="ru-RU"/>
              </w:rPr>
              <w:t>112</w:t>
            </w:r>
          </w:p>
        </w:tc>
        <w:tc>
          <w:tcPr>
            <w:tcW w:w="2694" w:type="dxa"/>
            <w:vAlign w:val="center"/>
          </w:tcPr>
          <w:p w:rsidR="00464506" w:rsidRPr="00120678" w:rsidRDefault="00464506" w:rsidP="004C3114">
            <w:pPr>
              <w:pStyle w:val="11"/>
              <w:jc w:val="center"/>
              <w:rPr>
                <w:rFonts w:ascii="Times New Roman" w:hAnsi="Times New Roman"/>
                <w:bCs/>
                <w:sz w:val="24"/>
                <w:szCs w:val="24"/>
                <w:lang w:val="uk-UA" w:eastAsia="ru-RU"/>
              </w:rPr>
            </w:pPr>
            <w:r w:rsidRPr="00120678">
              <w:rPr>
                <w:rFonts w:ascii="Times New Roman" w:hAnsi="Times New Roman"/>
                <w:bCs/>
                <w:sz w:val="24"/>
                <w:szCs w:val="24"/>
                <w:lang w:val="uk-UA" w:eastAsia="ru-RU"/>
              </w:rPr>
              <w:t>1500</w:t>
            </w:r>
          </w:p>
        </w:tc>
      </w:tr>
    </w:tbl>
    <w:p w:rsidR="00464506" w:rsidRDefault="00464506" w:rsidP="004C3114">
      <w:pPr>
        <w:spacing w:after="0" w:line="240" w:lineRule="auto"/>
        <w:jc w:val="center"/>
        <w:rPr>
          <w:rFonts w:ascii="Times New Roman" w:hAnsi="Times New Roman"/>
          <w:b/>
          <w:sz w:val="24"/>
          <w:szCs w:val="24"/>
          <w:lang w:val="uk-UA"/>
        </w:rPr>
      </w:pPr>
    </w:p>
    <w:p w:rsidR="00464506" w:rsidRPr="00120678" w:rsidRDefault="00464506" w:rsidP="004C3114">
      <w:pPr>
        <w:spacing w:after="0" w:line="240" w:lineRule="auto"/>
        <w:jc w:val="center"/>
        <w:rPr>
          <w:rFonts w:ascii="Times New Roman" w:hAnsi="Times New Roman"/>
          <w:b/>
          <w:sz w:val="24"/>
          <w:szCs w:val="24"/>
          <w:lang w:val="uk-UA"/>
        </w:rPr>
      </w:pPr>
      <w:r w:rsidRPr="00120678">
        <w:rPr>
          <w:rFonts w:ascii="Times New Roman" w:hAnsi="Times New Roman"/>
          <w:b/>
          <w:sz w:val="24"/>
          <w:szCs w:val="24"/>
          <w:lang w:val="uk-UA"/>
        </w:rPr>
        <w:t>Приклад розрахунку інтегрального коефіцієнта</w:t>
      </w:r>
    </w:p>
    <w:p w:rsidR="00464506" w:rsidRDefault="00464506" w:rsidP="004C3114">
      <w:pPr>
        <w:spacing w:after="0" w:line="240" w:lineRule="auto"/>
        <w:jc w:val="both"/>
        <w:rPr>
          <w:rFonts w:ascii="Times New Roman" w:hAnsi="Times New Roman"/>
          <w:sz w:val="24"/>
          <w:szCs w:val="24"/>
          <w:lang w:val="uk-UA"/>
        </w:rPr>
      </w:pPr>
    </w:p>
    <w:p w:rsidR="00464506" w:rsidRPr="00120678" w:rsidRDefault="00464506" w:rsidP="004C3114">
      <w:pPr>
        <w:spacing w:after="0" w:line="240" w:lineRule="auto"/>
        <w:jc w:val="both"/>
        <w:rPr>
          <w:rFonts w:ascii="Times New Roman" w:hAnsi="Times New Roman"/>
          <w:sz w:val="24"/>
          <w:szCs w:val="24"/>
          <w:lang w:val="uk-UA"/>
        </w:rPr>
      </w:pPr>
      <w:r w:rsidRPr="00120678">
        <w:rPr>
          <w:rFonts w:ascii="Times New Roman" w:hAnsi="Times New Roman"/>
          <w:sz w:val="24"/>
          <w:szCs w:val="24"/>
          <w:lang w:val="uk-UA"/>
        </w:rPr>
        <w:t xml:space="preserve">Інтегральний коефіцієнт розраховується відповідно до п. 2.2. Положення за даними Звіту за формою № 1-аудит за попередній рік як сума добутків, визначених шляхом множення загальної кількості замовлень з конкретного виду завдання на фактичний обсяг наданих послуг за цим видом завдання та діленням на відповідний нормуючий коефіцієнт для кожного виду завдань, наведений у таблиці 1. </w:t>
      </w:r>
    </w:p>
    <w:p w:rsidR="00464506" w:rsidRDefault="00464506" w:rsidP="004C3114">
      <w:pPr>
        <w:spacing w:after="0" w:line="240" w:lineRule="auto"/>
        <w:jc w:val="both"/>
        <w:rPr>
          <w:rFonts w:ascii="Times New Roman" w:hAnsi="Times New Roman"/>
          <w:sz w:val="24"/>
          <w:szCs w:val="24"/>
          <w:lang w:val="uk-UA"/>
        </w:rPr>
      </w:pPr>
    </w:p>
    <w:p w:rsidR="00464506" w:rsidRDefault="00464506" w:rsidP="004C3114">
      <w:pPr>
        <w:spacing w:after="0" w:line="240" w:lineRule="auto"/>
        <w:jc w:val="both"/>
        <w:rPr>
          <w:rFonts w:ascii="Times New Roman" w:hAnsi="Times New Roman"/>
          <w:sz w:val="24"/>
          <w:szCs w:val="24"/>
          <w:lang w:val="uk-UA"/>
        </w:rPr>
      </w:pPr>
      <w:r w:rsidRPr="00120678">
        <w:rPr>
          <w:rFonts w:ascii="Times New Roman" w:hAnsi="Times New Roman"/>
          <w:sz w:val="24"/>
          <w:szCs w:val="24"/>
          <w:lang w:val="uk-UA"/>
        </w:rPr>
        <w:t>Приклад ілюстративного розрахунку інтегрального коефіцієнта наведено в таблиці 2.</w:t>
      </w:r>
    </w:p>
    <w:p w:rsidR="00464506" w:rsidRDefault="00464506" w:rsidP="004C3114">
      <w:pPr>
        <w:spacing w:after="0" w:line="240" w:lineRule="auto"/>
        <w:jc w:val="both"/>
        <w:rPr>
          <w:rFonts w:ascii="Times New Roman" w:hAnsi="Times New Roman"/>
          <w:b/>
          <w:sz w:val="24"/>
          <w:szCs w:val="24"/>
          <w:lang w:val="uk-UA"/>
        </w:rPr>
      </w:pPr>
    </w:p>
    <w:p w:rsidR="00464506" w:rsidRPr="00FF3608" w:rsidRDefault="00464506" w:rsidP="004C3114">
      <w:pPr>
        <w:spacing w:after="0" w:line="240" w:lineRule="auto"/>
        <w:rPr>
          <w:rFonts w:ascii="Times New Roman" w:hAnsi="Times New Roman"/>
          <w:b/>
          <w:sz w:val="24"/>
          <w:szCs w:val="24"/>
          <w:lang w:val="uk-UA"/>
        </w:rPr>
      </w:pPr>
      <w:r w:rsidRPr="00FF3608">
        <w:rPr>
          <w:rFonts w:ascii="Times New Roman" w:hAnsi="Times New Roman"/>
          <w:b/>
          <w:sz w:val="24"/>
          <w:szCs w:val="24"/>
          <w:lang w:val="uk-UA"/>
        </w:rPr>
        <w:t>Таблиця 2. Приклад ілюстративного розрахунку інтегрального коефіцієнта</w:t>
      </w:r>
    </w:p>
    <w:p w:rsidR="00464506" w:rsidRPr="007F4CDA" w:rsidRDefault="00464506" w:rsidP="004C3114">
      <w:pPr>
        <w:spacing w:after="0" w:line="240" w:lineRule="auto"/>
        <w:jc w:val="both"/>
        <w:rPr>
          <w:rFonts w:ascii="Times New Roman" w:hAnsi="Times New Roman"/>
          <w:b/>
          <w:sz w:val="24"/>
          <w:szCs w:val="24"/>
          <w:lang w:val="uk-UA"/>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96"/>
        <w:gridCol w:w="1394"/>
        <w:gridCol w:w="1395"/>
        <w:gridCol w:w="1395"/>
        <w:gridCol w:w="1395"/>
        <w:gridCol w:w="1395"/>
      </w:tblGrid>
      <w:tr w:rsidR="00464506" w:rsidRPr="00FF3608" w:rsidTr="00C036AF">
        <w:tc>
          <w:tcPr>
            <w:tcW w:w="2376" w:type="dxa"/>
          </w:tcPr>
          <w:p w:rsidR="00464506" w:rsidRPr="00F0285E" w:rsidRDefault="00464506" w:rsidP="004C3114">
            <w:pPr>
              <w:pStyle w:val="11"/>
              <w:jc w:val="center"/>
              <w:rPr>
                <w:rFonts w:ascii="Times New Roman" w:hAnsi="Times New Roman"/>
                <w:b/>
                <w:sz w:val="24"/>
                <w:szCs w:val="24"/>
                <w:lang w:val="uk-UA" w:eastAsia="ru-RU"/>
              </w:rPr>
            </w:pPr>
            <w:r w:rsidRPr="00F0285E">
              <w:rPr>
                <w:rFonts w:ascii="Times New Roman" w:hAnsi="Times New Roman"/>
                <w:b/>
                <w:sz w:val="24"/>
                <w:szCs w:val="24"/>
                <w:lang w:val="uk-UA" w:eastAsia="ru-RU"/>
              </w:rPr>
              <w:t>Назва показників</w:t>
            </w:r>
          </w:p>
          <w:p w:rsidR="00464506" w:rsidRPr="00D0696A" w:rsidRDefault="00464506" w:rsidP="004C3114">
            <w:pPr>
              <w:pStyle w:val="11"/>
              <w:jc w:val="center"/>
              <w:rPr>
                <w:rFonts w:ascii="Times New Roman" w:hAnsi="Times New Roman"/>
                <w:b/>
                <w:sz w:val="24"/>
                <w:szCs w:val="24"/>
                <w:lang w:val="uk-UA" w:eastAsia="ru-RU"/>
              </w:rPr>
            </w:pPr>
          </w:p>
          <w:p w:rsidR="00464506" w:rsidRPr="00C064D5" w:rsidRDefault="00464506" w:rsidP="004C3114">
            <w:pPr>
              <w:pStyle w:val="11"/>
              <w:jc w:val="center"/>
              <w:rPr>
                <w:rFonts w:ascii="Times New Roman" w:hAnsi="Times New Roman"/>
                <w:b/>
                <w:sz w:val="24"/>
                <w:szCs w:val="24"/>
                <w:lang w:val="uk-UA" w:eastAsia="ru-RU"/>
              </w:rPr>
            </w:pPr>
          </w:p>
          <w:p w:rsidR="00464506" w:rsidRPr="00C064D5" w:rsidRDefault="00464506" w:rsidP="004C3114">
            <w:pPr>
              <w:pStyle w:val="11"/>
              <w:jc w:val="center"/>
              <w:rPr>
                <w:rFonts w:ascii="Times New Roman" w:hAnsi="Times New Roman"/>
                <w:b/>
                <w:sz w:val="24"/>
                <w:szCs w:val="24"/>
                <w:lang w:val="uk-UA" w:eastAsia="ru-RU"/>
              </w:rPr>
            </w:pPr>
          </w:p>
          <w:p w:rsidR="00464506" w:rsidRPr="00535F5F" w:rsidRDefault="00464506" w:rsidP="004C3114">
            <w:pPr>
              <w:pStyle w:val="11"/>
              <w:jc w:val="center"/>
              <w:rPr>
                <w:rFonts w:ascii="Times New Roman" w:hAnsi="Times New Roman"/>
                <w:b/>
                <w:sz w:val="24"/>
                <w:szCs w:val="24"/>
                <w:lang w:val="uk-UA" w:eastAsia="ru-RU"/>
              </w:rPr>
            </w:pPr>
          </w:p>
          <w:p w:rsidR="00464506" w:rsidRPr="00535F5F" w:rsidRDefault="00464506" w:rsidP="004C3114">
            <w:pPr>
              <w:pStyle w:val="11"/>
              <w:jc w:val="center"/>
              <w:rPr>
                <w:rFonts w:ascii="Times New Roman" w:hAnsi="Times New Roman"/>
                <w:b/>
                <w:sz w:val="24"/>
                <w:szCs w:val="24"/>
                <w:lang w:val="uk-UA" w:eastAsia="ru-RU"/>
              </w:rPr>
            </w:pPr>
          </w:p>
          <w:p w:rsidR="00464506" w:rsidRPr="003A6535" w:rsidRDefault="00464506" w:rsidP="004C3114">
            <w:pPr>
              <w:pStyle w:val="11"/>
              <w:jc w:val="center"/>
              <w:rPr>
                <w:rFonts w:ascii="Times New Roman" w:hAnsi="Times New Roman"/>
                <w:b/>
                <w:sz w:val="24"/>
                <w:szCs w:val="24"/>
                <w:lang w:val="uk-UA" w:eastAsia="ru-RU"/>
              </w:rPr>
            </w:pPr>
          </w:p>
          <w:p w:rsidR="00464506" w:rsidRPr="00FF3608" w:rsidRDefault="00464506" w:rsidP="004C3114">
            <w:pPr>
              <w:pStyle w:val="11"/>
              <w:jc w:val="center"/>
              <w:rPr>
                <w:rFonts w:ascii="Times New Roman" w:hAnsi="Times New Roman"/>
                <w:b/>
                <w:sz w:val="24"/>
                <w:szCs w:val="24"/>
                <w:lang w:val="uk-UA" w:eastAsia="ru-RU"/>
              </w:rPr>
            </w:pPr>
          </w:p>
          <w:p w:rsidR="00464506" w:rsidRPr="00FF3608" w:rsidRDefault="00464506" w:rsidP="004C3114">
            <w:pPr>
              <w:pStyle w:val="11"/>
              <w:jc w:val="center"/>
              <w:rPr>
                <w:rFonts w:ascii="Times New Roman" w:hAnsi="Times New Roman"/>
                <w:b/>
                <w:sz w:val="24"/>
                <w:szCs w:val="24"/>
                <w:lang w:val="uk-UA" w:eastAsia="ru-RU"/>
              </w:rPr>
            </w:pPr>
          </w:p>
        </w:tc>
        <w:tc>
          <w:tcPr>
            <w:tcW w:w="1276" w:type="dxa"/>
          </w:tcPr>
          <w:p w:rsidR="00464506" w:rsidRPr="00FF3608" w:rsidRDefault="00464506" w:rsidP="004C3114">
            <w:pPr>
              <w:pStyle w:val="11"/>
              <w:jc w:val="center"/>
              <w:rPr>
                <w:rFonts w:ascii="Times New Roman" w:hAnsi="Times New Roman"/>
                <w:b/>
                <w:sz w:val="24"/>
                <w:szCs w:val="24"/>
                <w:lang w:val="uk-UA" w:eastAsia="ru-RU"/>
              </w:rPr>
            </w:pPr>
            <w:r w:rsidRPr="00FF3608">
              <w:rPr>
                <w:rFonts w:ascii="Times New Roman" w:hAnsi="Times New Roman"/>
                <w:b/>
                <w:sz w:val="24"/>
                <w:szCs w:val="24"/>
                <w:lang w:val="uk-UA" w:eastAsia="ru-RU"/>
              </w:rPr>
              <w:t xml:space="preserve">Код </w:t>
            </w:r>
            <w:proofErr w:type="spellStart"/>
            <w:r w:rsidRPr="00FF3608">
              <w:rPr>
                <w:rFonts w:ascii="Times New Roman" w:hAnsi="Times New Roman"/>
                <w:b/>
                <w:sz w:val="24"/>
                <w:szCs w:val="24"/>
                <w:lang w:val="uk-UA" w:eastAsia="ru-RU"/>
              </w:rPr>
              <w:t>ряд-ка</w:t>
            </w:r>
            <w:proofErr w:type="spellEnd"/>
          </w:p>
          <w:p w:rsidR="00464506" w:rsidRPr="00FF3608" w:rsidRDefault="00464506" w:rsidP="004C3114">
            <w:pPr>
              <w:pStyle w:val="11"/>
              <w:rPr>
                <w:rFonts w:ascii="Times New Roman" w:hAnsi="Times New Roman"/>
                <w:b/>
                <w:sz w:val="24"/>
                <w:szCs w:val="24"/>
                <w:lang w:val="uk-UA" w:eastAsia="ru-RU"/>
              </w:rPr>
            </w:pPr>
          </w:p>
          <w:p w:rsidR="00464506" w:rsidRPr="00FF3608" w:rsidRDefault="00464506" w:rsidP="004C3114">
            <w:pPr>
              <w:pStyle w:val="11"/>
              <w:jc w:val="center"/>
              <w:rPr>
                <w:rFonts w:ascii="Times New Roman" w:hAnsi="Times New Roman"/>
                <w:b/>
                <w:sz w:val="24"/>
                <w:szCs w:val="24"/>
                <w:lang w:val="uk-UA" w:eastAsia="ru-RU"/>
              </w:rPr>
            </w:pPr>
          </w:p>
          <w:p w:rsidR="00464506" w:rsidRPr="00FF3608" w:rsidRDefault="00464506" w:rsidP="004C3114">
            <w:pPr>
              <w:pStyle w:val="11"/>
              <w:jc w:val="center"/>
              <w:rPr>
                <w:rFonts w:ascii="Times New Roman" w:hAnsi="Times New Roman"/>
                <w:b/>
                <w:sz w:val="24"/>
                <w:szCs w:val="24"/>
                <w:lang w:val="uk-UA" w:eastAsia="ru-RU"/>
              </w:rPr>
            </w:pPr>
          </w:p>
          <w:p w:rsidR="00464506" w:rsidRPr="00FF3608" w:rsidRDefault="00464506" w:rsidP="004C3114">
            <w:pPr>
              <w:pStyle w:val="11"/>
              <w:jc w:val="center"/>
              <w:rPr>
                <w:rFonts w:ascii="Times New Roman" w:hAnsi="Times New Roman"/>
                <w:b/>
                <w:sz w:val="24"/>
                <w:szCs w:val="24"/>
                <w:lang w:val="uk-UA" w:eastAsia="ru-RU"/>
              </w:rPr>
            </w:pPr>
          </w:p>
        </w:tc>
        <w:tc>
          <w:tcPr>
            <w:tcW w:w="1276" w:type="dxa"/>
          </w:tcPr>
          <w:p w:rsidR="00464506" w:rsidRPr="007F4CDA" w:rsidRDefault="00464506" w:rsidP="004C3114">
            <w:pPr>
              <w:pStyle w:val="11"/>
              <w:jc w:val="center"/>
              <w:rPr>
                <w:rFonts w:ascii="Times New Roman" w:hAnsi="Times New Roman"/>
                <w:b/>
                <w:iCs/>
                <w:sz w:val="24"/>
                <w:szCs w:val="24"/>
                <w:lang w:val="uk-UA" w:eastAsia="ru-RU"/>
              </w:rPr>
            </w:pPr>
            <w:r w:rsidRPr="00FF3608">
              <w:rPr>
                <w:rFonts w:ascii="Times New Roman" w:hAnsi="Times New Roman"/>
                <w:b/>
                <w:sz w:val="24"/>
                <w:szCs w:val="24"/>
                <w:lang w:val="uk-UA" w:eastAsia="ru-RU"/>
              </w:rPr>
              <w:t xml:space="preserve">Кількість </w:t>
            </w:r>
            <w:proofErr w:type="spellStart"/>
            <w:r w:rsidRPr="00FF3608">
              <w:rPr>
                <w:rFonts w:ascii="Times New Roman" w:hAnsi="Times New Roman"/>
                <w:b/>
                <w:sz w:val="24"/>
                <w:szCs w:val="24"/>
                <w:lang w:val="uk-UA" w:eastAsia="ru-RU"/>
              </w:rPr>
              <w:t>замов-лень</w:t>
            </w:r>
            <w:proofErr w:type="spellEnd"/>
            <w:r w:rsidRPr="00FF3608">
              <w:rPr>
                <w:rFonts w:ascii="Times New Roman" w:hAnsi="Times New Roman"/>
                <w:b/>
                <w:sz w:val="24"/>
                <w:szCs w:val="24"/>
                <w:lang w:val="uk-UA" w:eastAsia="ru-RU"/>
              </w:rPr>
              <w:t xml:space="preserve"> (угод), </w:t>
            </w:r>
            <w:r w:rsidRPr="007F4CDA">
              <w:rPr>
                <w:rFonts w:ascii="Times New Roman" w:hAnsi="Times New Roman"/>
                <w:b/>
                <w:iCs/>
                <w:sz w:val="24"/>
                <w:szCs w:val="24"/>
                <w:lang w:val="uk-UA" w:eastAsia="ru-RU"/>
              </w:rPr>
              <w:t>одиниць</w:t>
            </w:r>
          </w:p>
          <w:p w:rsidR="00464506" w:rsidRPr="00F0285E" w:rsidRDefault="00464506" w:rsidP="004C3114">
            <w:pPr>
              <w:pStyle w:val="11"/>
              <w:jc w:val="center"/>
              <w:rPr>
                <w:rFonts w:ascii="Times New Roman" w:hAnsi="Times New Roman"/>
                <w:b/>
                <w:sz w:val="24"/>
                <w:szCs w:val="24"/>
                <w:lang w:val="uk-UA" w:eastAsia="ru-RU"/>
              </w:rPr>
            </w:pPr>
          </w:p>
        </w:tc>
        <w:tc>
          <w:tcPr>
            <w:tcW w:w="1276" w:type="dxa"/>
          </w:tcPr>
          <w:p w:rsidR="00464506" w:rsidRPr="00D0696A" w:rsidRDefault="00464506" w:rsidP="004C3114">
            <w:pPr>
              <w:pStyle w:val="11"/>
              <w:jc w:val="center"/>
              <w:rPr>
                <w:rFonts w:ascii="Times New Roman" w:hAnsi="Times New Roman"/>
                <w:b/>
                <w:sz w:val="24"/>
                <w:szCs w:val="24"/>
                <w:lang w:val="uk-UA" w:eastAsia="ru-RU"/>
              </w:rPr>
            </w:pPr>
            <w:proofErr w:type="spellStart"/>
            <w:r w:rsidRPr="00D0696A">
              <w:rPr>
                <w:rFonts w:ascii="Times New Roman" w:hAnsi="Times New Roman"/>
                <w:b/>
                <w:sz w:val="24"/>
                <w:szCs w:val="24"/>
                <w:lang w:val="uk-UA" w:eastAsia="ru-RU"/>
              </w:rPr>
              <w:t>Фактич-ний</w:t>
            </w:r>
            <w:proofErr w:type="spellEnd"/>
            <w:r w:rsidRPr="00D0696A">
              <w:rPr>
                <w:rFonts w:ascii="Times New Roman" w:hAnsi="Times New Roman"/>
                <w:b/>
                <w:sz w:val="24"/>
                <w:szCs w:val="24"/>
                <w:lang w:val="uk-UA" w:eastAsia="ru-RU"/>
              </w:rPr>
              <w:t xml:space="preserve"> обсяг</w:t>
            </w:r>
            <w:r w:rsidRPr="00D0696A">
              <w:rPr>
                <w:rFonts w:ascii="Times New Roman" w:hAnsi="Times New Roman"/>
                <w:b/>
                <w:sz w:val="24"/>
                <w:szCs w:val="24"/>
                <w:lang w:val="uk-UA" w:eastAsia="ru-RU"/>
              </w:rPr>
              <w:br/>
              <w:t>наданих послуг (без ПДВ), тис. грн.</w:t>
            </w:r>
          </w:p>
        </w:tc>
        <w:tc>
          <w:tcPr>
            <w:tcW w:w="1276" w:type="dxa"/>
          </w:tcPr>
          <w:p w:rsidR="00464506" w:rsidRPr="00C064D5" w:rsidRDefault="00464506" w:rsidP="004C3114">
            <w:pPr>
              <w:pStyle w:val="11"/>
              <w:jc w:val="center"/>
              <w:rPr>
                <w:rFonts w:ascii="Times New Roman" w:hAnsi="Times New Roman"/>
                <w:b/>
                <w:sz w:val="24"/>
                <w:szCs w:val="24"/>
                <w:lang w:val="uk-UA" w:eastAsia="ru-RU"/>
              </w:rPr>
            </w:pPr>
            <w:r w:rsidRPr="00C064D5">
              <w:rPr>
                <w:rFonts w:ascii="Times New Roman" w:hAnsi="Times New Roman"/>
                <w:b/>
                <w:sz w:val="24"/>
                <w:szCs w:val="24"/>
                <w:lang w:val="uk-UA" w:eastAsia="ru-RU"/>
              </w:rPr>
              <w:t>Значення нормуючого коефіцієнта</w:t>
            </w:r>
          </w:p>
          <w:p w:rsidR="00464506" w:rsidRPr="00C064D5" w:rsidRDefault="00464506" w:rsidP="004C3114">
            <w:pPr>
              <w:pStyle w:val="11"/>
              <w:jc w:val="center"/>
              <w:rPr>
                <w:rFonts w:ascii="Times New Roman" w:hAnsi="Times New Roman"/>
                <w:b/>
                <w:sz w:val="24"/>
                <w:szCs w:val="24"/>
                <w:lang w:val="uk-UA" w:eastAsia="ru-RU"/>
              </w:rPr>
            </w:pPr>
          </w:p>
          <w:p w:rsidR="00464506" w:rsidRPr="00535F5F" w:rsidRDefault="00464506" w:rsidP="004C3114">
            <w:pPr>
              <w:pStyle w:val="11"/>
              <w:jc w:val="center"/>
              <w:rPr>
                <w:rFonts w:ascii="Times New Roman" w:hAnsi="Times New Roman"/>
                <w:b/>
                <w:sz w:val="24"/>
                <w:szCs w:val="24"/>
                <w:lang w:val="uk-UA" w:eastAsia="ru-RU"/>
              </w:rPr>
            </w:pPr>
          </w:p>
          <w:p w:rsidR="00464506" w:rsidRPr="00535F5F" w:rsidRDefault="00464506" w:rsidP="004C3114">
            <w:pPr>
              <w:pStyle w:val="11"/>
              <w:jc w:val="center"/>
              <w:rPr>
                <w:rFonts w:ascii="Times New Roman" w:hAnsi="Times New Roman"/>
                <w:b/>
                <w:sz w:val="24"/>
                <w:szCs w:val="24"/>
                <w:lang w:val="uk-UA" w:eastAsia="ru-RU"/>
              </w:rPr>
            </w:pPr>
          </w:p>
        </w:tc>
        <w:tc>
          <w:tcPr>
            <w:tcW w:w="1276" w:type="dxa"/>
          </w:tcPr>
          <w:p w:rsidR="00464506" w:rsidRPr="003A6535" w:rsidRDefault="00464506" w:rsidP="004C3114">
            <w:pPr>
              <w:pStyle w:val="11"/>
              <w:jc w:val="center"/>
              <w:rPr>
                <w:rFonts w:ascii="Times New Roman" w:hAnsi="Times New Roman"/>
                <w:b/>
                <w:sz w:val="24"/>
                <w:szCs w:val="24"/>
                <w:lang w:val="uk-UA" w:eastAsia="ru-RU"/>
              </w:rPr>
            </w:pPr>
            <w:r w:rsidRPr="003A6535">
              <w:rPr>
                <w:rFonts w:ascii="Times New Roman" w:hAnsi="Times New Roman"/>
                <w:b/>
                <w:sz w:val="24"/>
                <w:szCs w:val="24"/>
                <w:lang w:val="uk-UA" w:eastAsia="ru-RU"/>
              </w:rPr>
              <w:t>Значення інтегрального коефіцієнта</w:t>
            </w:r>
          </w:p>
          <w:p w:rsidR="00464506" w:rsidRPr="00FF3608" w:rsidRDefault="00464506" w:rsidP="004C3114">
            <w:pPr>
              <w:pStyle w:val="11"/>
              <w:jc w:val="center"/>
              <w:rPr>
                <w:rFonts w:ascii="Times New Roman" w:hAnsi="Times New Roman"/>
                <w:b/>
                <w:sz w:val="24"/>
                <w:szCs w:val="24"/>
                <w:lang w:val="uk-UA" w:eastAsia="ru-RU"/>
              </w:rPr>
            </w:pPr>
          </w:p>
          <w:p w:rsidR="00464506" w:rsidRPr="00FF3608" w:rsidRDefault="00464506" w:rsidP="004C3114">
            <w:pPr>
              <w:pStyle w:val="11"/>
              <w:jc w:val="center"/>
              <w:rPr>
                <w:rFonts w:ascii="Times New Roman" w:hAnsi="Times New Roman"/>
                <w:b/>
                <w:sz w:val="24"/>
                <w:szCs w:val="24"/>
                <w:lang w:val="uk-UA" w:eastAsia="ru-RU"/>
              </w:rPr>
            </w:pPr>
            <w:r w:rsidRPr="00FF3608">
              <w:rPr>
                <w:rFonts w:ascii="Times New Roman" w:hAnsi="Times New Roman"/>
                <w:b/>
                <w:sz w:val="24"/>
                <w:szCs w:val="24"/>
                <w:lang w:val="uk-UA" w:eastAsia="ru-RU"/>
              </w:rPr>
              <w:t xml:space="preserve">ряд. 6 = ряд. 3 х ряд. 4 / ряд. 5 </w:t>
            </w:r>
          </w:p>
          <w:p w:rsidR="00464506" w:rsidRPr="00FF3608" w:rsidRDefault="00464506" w:rsidP="004C3114">
            <w:pPr>
              <w:pStyle w:val="11"/>
              <w:jc w:val="center"/>
              <w:rPr>
                <w:rFonts w:ascii="Times New Roman" w:hAnsi="Times New Roman"/>
                <w:b/>
                <w:sz w:val="24"/>
                <w:szCs w:val="24"/>
                <w:lang w:val="uk-UA" w:eastAsia="ru-RU"/>
              </w:rPr>
            </w:pPr>
          </w:p>
        </w:tc>
      </w:tr>
      <w:tr w:rsidR="00464506" w:rsidRPr="00AF26E3" w:rsidTr="00C036AF">
        <w:tc>
          <w:tcPr>
            <w:tcW w:w="2376" w:type="dxa"/>
            <w:vAlign w:val="center"/>
          </w:tcPr>
          <w:p w:rsidR="00464506" w:rsidRPr="00AF26E3" w:rsidRDefault="00464506" w:rsidP="004C3114">
            <w:pPr>
              <w:pStyle w:val="11"/>
              <w:jc w:val="center"/>
              <w:rPr>
                <w:rFonts w:ascii="Times New Roman" w:hAnsi="Times New Roman"/>
                <w:b/>
                <w:bCs/>
                <w:sz w:val="24"/>
                <w:szCs w:val="24"/>
                <w:lang w:val="uk-UA" w:eastAsia="ru-RU"/>
              </w:rPr>
            </w:pPr>
            <w:r w:rsidRPr="00AF26E3">
              <w:rPr>
                <w:rFonts w:ascii="Times New Roman" w:hAnsi="Times New Roman"/>
                <w:b/>
                <w:bCs/>
                <w:sz w:val="24"/>
                <w:szCs w:val="24"/>
                <w:lang w:val="uk-UA" w:eastAsia="ru-RU"/>
              </w:rPr>
              <w:t>1</w:t>
            </w:r>
          </w:p>
        </w:tc>
        <w:tc>
          <w:tcPr>
            <w:tcW w:w="1276" w:type="dxa"/>
            <w:vAlign w:val="center"/>
          </w:tcPr>
          <w:p w:rsidR="00464506" w:rsidRPr="00AF26E3" w:rsidRDefault="00464506" w:rsidP="004C3114">
            <w:pPr>
              <w:pStyle w:val="11"/>
              <w:jc w:val="center"/>
              <w:rPr>
                <w:rFonts w:ascii="Times New Roman" w:hAnsi="Times New Roman"/>
                <w:b/>
                <w:bCs/>
                <w:sz w:val="24"/>
                <w:szCs w:val="24"/>
                <w:lang w:val="uk-UA" w:eastAsia="ru-RU"/>
              </w:rPr>
            </w:pPr>
            <w:r w:rsidRPr="00AF26E3">
              <w:rPr>
                <w:rFonts w:ascii="Times New Roman" w:hAnsi="Times New Roman"/>
                <w:b/>
                <w:bCs/>
                <w:sz w:val="24"/>
                <w:szCs w:val="24"/>
                <w:lang w:val="uk-UA" w:eastAsia="ru-RU"/>
              </w:rPr>
              <w:t>2</w:t>
            </w:r>
          </w:p>
        </w:tc>
        <w:tc>
          <w:tcPr>
            <w:tcW w:w="1276" w:type="dxa"/>
            <w:vAlign w:val="center"/>
          </w:tcPr>
          <w:p w:rsidR="00464506" w:rsidRPr="00AF26E3" w:rsidRDefault="00464506" w:rsidP="004C3114">
            <w:pPr>
              <w:pStyle w:val="11"/>
              <w:jc w:val="center"/>
              <w:rPr>
                <w:rFonts w:ascii="Times New Roman" w:hAnsi="Times New Roman"/>
                <w:b/>
                <w:sz w:val="24"/>
                <w:szCs w:val="24"/>
                <w:lang w:val="uk-UA" w:eastAsia="ru-RU"/>
              </w:rPr>
            </w:pPr>
            <w:r w:rsidRPr="00AF26E3">
              <w:rPr>
                <w:rFonts w:ascii="Times New Roman" w:hAnsi="Times New Roman"/>
                <w:b/>
                <w:sz w:val="24"/>
                <w:szCs w:val="24"/>
                <w:lang w:val="uk-UA" w:eastAsia="ru-RU"/>
              </w:rPr>
              <w:t>3</w:t>
            </w:r>
          </w:p>
        </w:tc>
        <w:tc>
          <w:tcPr>
            <w:tcW w:w="1276" w:type="dxa"/>
            <w:vAlign w:val="center"/>
          </w:tcPr>
          <w:p w:rsidR="00464506" w:rsidRPr="00AF26E3" w:rsidRDefault="00464506" w:rsidP="004C3114">
            <w:pPr>
              <w:pStyle w:val="11"/>
              <w:jc w:val="center"/>
              <w:rPr>
                <w:rFonts w:ascii="Times New Roman" w:hAnsi="Times New Roman"/>
                <w:b/>
                <w:sz w:val="24"/>
                <w:szCs w:val="24"/>
                <w:lang w:val="uk-UA" w:eastAsia="ru-RU"/>
              </w:rPr>
            </w:pPr>
            <w:r w:rsidRPr="00AF26E3">
              <w:rPr>
                <w:rFonts w:ascii="Times New Roman" w:hAnsi="Times New Roman"/>
                <w:b/>
                <w:sz w:val="24"/>
                <w:szCs w:val="24"/>
                <w:lang w:val="uk-UA" w:eastAsia="ru-RU"/>
              </w:rPr>
              <w:t>4</w:t>
            </w:r>
          </w:p>
        </w:tc>
        <w:tc>
          <w:tcPr>
            <w:tcW w:w="1276" w:type="dxa"/>
            <w:vAlign w:val="center"/>
          </w:tcPr>
          <w:p w:rsidR="00464506" w:rsidRPr="00AF26E3" w:rsidRDefault="00464506" w:rsidP="004C3114">
            <w:pPr>
              <w:pStyle w:val="11"/>
              <w:jc w:val="center"/>
              <w:rPr>
                <w:rFonts w:ascii="Times New Roman" w:hAnsi="Times New Roman"/>
                <w:b/>
                <w:sz w:val="24"/>
                <w:szCs w:val="24"/>
                <w:lang w:val="uk-UA" w:eastAsia="ru-RU"/>
              </w:rPr>
            </w:pPr>
            <w:r w:rsidRPr="00AF26E3">
              <w:rPr>
                <w:rFonts w:ascii="Times New Roman" w:hAnsi="Times New Roman"/>
                <w:b/>
                <w:sz w:val="24"/>
                <w:szCs w:val="24"/>
                <w:lang w:val="uk-UA" w:eastAsia="ru-RU"/>
              </w:rPr>
              <w:t>5</w:t>
            </w:r>
          </w:p>
        </w:tc>
        <w:tc>
          <w:tcPr>
            <w:tcW w:w="1276" w:type="dxa"/>
          </w:tcPr>
          <w:p w:rsidR="00464506" w:rsidRPr="00AF26E3" w:rsidRDefault="00464506" w:rsidP="004C3114">
            <w:pPr>
              <w:pStyle w:val="11"/>
              <w:jc w:val="center"/>
              <w:rPr>
                <w:rFonts w:ascii="Times New Roman" w:hAnsi="Times New Roman"/>
                <w:bCs/>
                <w:sz w:val="24"/>
                <w:szCs w:val="24"/>
                <w:lang w:val="uk-UA" w:eastAsia="ru-RU"/>
              </w:rPr>
            </w:pPr>
            <w:r w:rsidRPr="00AF26E3">
              <w:rPr>
                <w:rFonts w:ascii="Times New Roman" w:hAnsi="Times New Roman"/>
                <w:b/>
                <w:sz w:val="24"/>
                <w:szCs w:val="24"/>
                <w:lang w:val="uk-UA" w:eastAsia="ru-RU"/>
              </w:rPr>
              <w:t>6</w:t>
            </w:r>
          </w:p>
        </w:tc>
      </w:tr>
      <w:tr w:rsidR="00464506" w:rsidRPr="00AF26E3" w:rsidTr="00B24E57">
        <w:trPr>
          <w:trHeight w:val="803"/>
        </w:trPr>
        <w:tc>
          <w:tcPr>
            <w:tcW w:w="2376" w:type="dxa"/>
            <w:vAlign w:val="center"/>
          </w:tcPr>
          <w:p w:rsidR="00464506" w:rsidRPr="00AF26E3" w:rsidRDefault="00464506" w:rsidP="004C3114">
            <w:pPr>
              <w:pStyle w:val="11"/>
              <w:rPr>
                <w:rFonts w:ascii="Times New Roman" w:hAnsi="Times New Roman"/>
                <w:sz w:val="24"/>
                <w:szCs w:val="24"/>
                <w:lang w:val="uk-UA" w:eastAsia="ru-RU"/>
              </w:rPr>
            </w:pPr>
            <w:r w:rsidRPr="00AF26E3">
              <w:rPr>
                <w:rFonts w:ascii="Times New Roman" w:hAnsi="Times New Roman"/>
                <w:sz w:val="24"/>
                <w:szCs w:val="24"/>
                <w:lang w:val="uk-UA" w:eastAsia="ru-RU"/>
              </w:rPr>
              <w:t xml:space="preserve">Обов’язковий аудит фінансової звітності </w:t>
            </w:r>
          </w:p>
        </w:tc>
        <w:tc>
          <w:tcPr>
            <w:tcW w:w="1276" w:type="dxa"/>
            <w:vAlign w:val="center"/>
          </w:tcPr>
          <w:p w:rsidR="00464506" w:rsidRPr="00AF26E3" w:rsidRDefault="00464506" w:rsidP="004C3114">
            <w:pPr>
              <w:pStyle w:val="11"/>
              <w:jc w:val="center"/>
              <w:rPr>
                <w:rFonts w:ascii="Times New Roman" w:hAnsi="Times New Roman"/>
                <w:bCs/>
                <w:sz w:val="24"/>
                <w:szCs w:val="24"/>
                <w:lang w:val="uk-UA" w:eastAsia="ru-RU"/>
              </w:rPr>
            </w:pPr>
            <w:r w:rsidRPr="00AF26E3">
              <w:rPr>
                <w:rFonts w:ascii="Times New Roman" w:hAnsi="Times New Roman"/>
                <w:bCs/>
                <w:sz w:val="24"/>
                <w:szCs w:val="24"/>
                <w:lang w:val="uk-UA" w:eastAsia="ru-RU"/>
              </w:rPr>
              <w:t>111</w:t>
            </w:r>
          </w:p>
        </w:tc>
        <w:tc>
          <w:tcPr>
            <w:tcW w:w="1276" w:type="dxa"/>
            <w:vAlign w:val="center"/>
          </w:tcPr>
          <w:p w:rsidR="00464506" w:rsidRPr="00AF26E3" w:rsidRDefault="00464506" w:rsidP="004C3114">
            <w:pPr>
              <w:spacing w:after="0" w:line="240" w:lineRule="auto"/>
              <w:jc w:val="center"/>
              <w:rPr>
                <w:rFonts w:ascii="Times New Roman" w:hAnsi="Times New Roman"/>
                <w:sz w:val="24"/>
                <w:szCs w:val="24"/>
              </w:rPr>
            </w:pPr>
            <w:r w:rsidRPr="00AF26E3">
              <w:rPr>
                <w:rFonts w:ascii="Times New Roman" w:hAnsi="Times New Roman"/>
                <w:sz w:val="24"/>
                <w:szCs w:val="24"/>
              </w:rPr>
              <w:t>20</w:t>
            </w:r>
          </w:p>
        </w:tc>
        <w:tc>
          <w:tcPr>
            <w:tcW w:w="1276" w:type="dxa"/>
            <w:vAlign w:val="center"/>
          </w:tcPr>
          <w:p w:rsidR="00464506" w:rsidRPr="00AF26E3" w:rsidRDefault="00464506" w:rsidP="004C3114">
            <w:pPr>
              <w:spacing w:after="0" w:line="240" w:lineRule="auto"/>
              <w:jc w:val="center"/>
              <w:rPr>
                <w:rFonts w:ascii="Times New Roman" w:hAnsi="Times New Roman"/>
                <w:sz w:val="24"/>
                <w:szCs w:val="24"/>
              </w:rPr>
            </w:pPr>
            <w:r w:rsidRPr="00AF26E3">
              <w:rPr>
                <w:rFonts w:ascii="Times New Roman" w:hAnsi="Times New Roman"/>
                <w:sz w:val="24"/>
                <w:szCs w:val="24"/>
              </w:rPr>
              <w:t>250</w:t>
            </w:r>
          </w:p>
        </w:tc>
        <w:tc>
          <w:tcPr>
            <w:tcW w:w="1276" w:type="dxa"/>
            <w:vAlign w:val="center"/>
          </w:tcPr>
          <w:p w:rsidR="00464506" w:rsidRPr="00AF26E3" w:rsidRDefault="00464506" w:rsidP="004C3114">
            <w:pPr>
              <w:spacing w:after="0" w:line="240" w:lineRule="auto"/>
              <w:jc w:val="center"/>
              <w:rPr>
                <w:rFonts w:ascii="Times New Roman" w:hAnsi="Times New Roman"/>
                <w:sz w:val="24"/>
                <w:szCs w:val="24"/>
              </w:rPr>
            </w:pPr>
            <w:r w:rsidRPr="00AF26E3">
              <w:rPr>
                <w:rFonts w:ascii="Times New Roman" w:hAnsi="Times New Roman"/>
                <w:sz w:val="24"/>
                <w:szCs w:val="24"/>
              </w:rPr>
              <w:t>1000</w:t>
            </w:r>
          </w:p>
        </w:tc>
        <w:tc>
          <w:tcPr>
            <w:tcW w:w="1276" w:type="dxa"/>
            <w:vAlign w:val="center"/>
          </w:tcPr>
          <w:p w:rsidR="00464506" w:rsidRPr="00AF26E3" w:rsidRDefault="00464506" w:rsidP="004C3114">
            <w:pPr>
              <w:spacing w:after="0" w:line="240" w:lineRule="auto"/>
              <w:jc w:val="center"/>
              <w:rPr>
                <w:rFonts w:ascii="Times New Roman" w:hAnsi="Times New Roman"/>
                <w:sz w:val="24"/>
                <w:szCs w:val="24"/>
              </w:rPr>
            </w:pPr>
            <w:r w:rsidRPr="00AF26E3">
              <w:rPr>
                <w:rFonts w:ascii="Times New Roman" w:hAnsi="Times New Roman"/>
                <w:sz w:val="24"/>
                <w:szCs w:val="24"/>
              </w:rPr>
              <w:t>5,00</w:t>
            </w:r>
          </w:p>
        </w:tc>
      </w:tr>
      <w:tr w:rsidR="00464506" w:rsidRPr="00AF26E3" w:rsidTr="00C036AF">
        <w:tc>
          <w:tcPr>
            <w:tcW w:w="2376" w:type="dxa"/>
            <w:vAlign w:val="center"/>
          </w:tcPr>
          <w:p w:rsidR="00464506" w:rsidRPr="00AF26E3" w:rsidRDefault="00464506" w:rsidP="004C3114">
            <w:pPr>
              <w:pStyle w:val="11"/>
              <w:rPr>
                <w:rFonts w:ascii="Times New Roman" w:hAnsi="Times New Roman"/>
                <w:sz w:val="24"/>
                <w:szCs w:val="24"/>
                <w:lang w:val="uk-UA" w:eastAsia="ru-RU"/>
              </w:rPr>
            </w:pPr>
            <w:r w:rsidRPr="00AF26E3">
              <w:rPr>
                <w:rFonts w:ascii="Times New Roman" w:hAnsi="Times New Roman"/>
                <w:sz w:val="24"/>
                <w:szCs w:val="24"/>
                <w:lang w:val="uk-UA" w:eastAsia="ru-RU"/>
              </w:rPr>
              <w:t xml:space="preserve">Ініціативний аудит фінансової звітності </w:t>
            </w:r>
          </w:p>
        </w:tc>
        <w:tc>
          <w:tcPr>
            <w:tcW w:w="1276" w:type="dxa"/>
            <w:vAlign w:val="center"/>
          </w:tcPr>
          <w:p w:rsidR="00464506" w:rsidRPr="00AF26E3" w:rsidRDefault="00464506" w:rsidP="004C3114">
            <w:pPr>
              <w:pStyle w:val="11"/>
              <w:jc w:val="center"/>
              <w:rPr>
                <w:rFonts w:ascii="Times New Roman" w:hAnsi="Times New Roman"/>
                <w:bCs/>
                <w:sz w:val="24"/>
                <w:szCs w:val="24"/>
                <w:lang w:val="uk-UA" w:eastAsia="ru-RU"/>
              </w:rPr>
            </w:pPr>
            <w:r w:rsidRPr="00AF26E3">
              <w:rPr>
                <w:rFonts w:ascii="Times New Roman" w:hAnsi="Times New Roman"/>
                <w:bCs/>
                <w:sz w:val="24"/>
                <w:szCs w:val="24"/>
                <w:lang w:val="uk-UA" w:eastAsia="ru-RU"/>
              </w:rPr>
              <w:t>112</w:t>
            </w:r>
          </w:p>
        </w:tc>
        <w:tc>
          <w:tcPr>
            <w:tcW w:w="1276" w:type="dxa"/>
            <w:vAlign w:val="center"/>
          </w:tcPr>
          <w:p w:rsidR="00464506" w:rsidRPr="00AF26E3" w:rsidRDefault="00464506" w:rsidP="004C3114">
            <w:pPr>
              <w:spacing w:after="0" w:line="240" w:lineRule="auto"/>
              <w:jc w:val="center"/>
              <w:rPr>
                <w:rFonts w:ascii="Times New Roman" w:hAnsi="Times New Roman"/>
                <w:sz w:val="24"/>
                <w:szCs w:val="24"/>
              </w:rPr>
            </w:pPr>
            <w:r w:rsidRPr="00AF26E3">
              <w:rPr>
                <w:rFonts w:ascii="Times New Roman" w:hAnsi="Times New Roman"/>
                <w:sz w:val="24"/>
                <w:szCs w:val="24"/>
              </w:rPr>
              <w:t>22</w:t>
            </w:r>
          </w:p>
        </w:tc>
        <w:tc>
          <w:tcPr>
            <w:tcW w:w="1276" w:type="dxa"/>
            <w:vAlign w:val="center"/>
          </w:tcPr>
          <w:p w:rsidR="00464506" w:rsidRPr="00AF26E3" w:rsidRDefault="00464506" w:rsidP="004C3114">
            <w:pPr>
              <w:spacing w:after="0" w:line="240" w:lineRule="auto"/>
              <w:jc w:val="center"/>
              <w:rPr>
                <w:rFonts w:ascii="Times New Roman" w:hAnsi="Times New Roman"/>
                <w:sz w:val="24"/>
                <w:szCs w:val="24"/>
              </w:rPr>
            </w:pPr>
            <w:r w:rsidRPr="00AF26E3">
              <w:rPr>
                <w:rFonts w:ascii="Times New Roman" w:hAnsi="Times New Roman"/>
                <w:sz w:val="24"/>
                <w:szCs w:val="24"/>
              </w:rPr>
              <w:t>210</w:t>
            </w:r>
          </w:p>
        </w:tc>
        <w:tc>
          <w:tcPr>
            <w:tcW w:w="1276" w:type="dxa"/>
            <w:vAlign w:val="center"/>
          </w:tcPr>
          <w:p w:rsidR="00464506" w:rsidRPr="00AF26E3" w:rsidRDefault="00464506" w:rsidP="004C3114">
            <w:pPr>
              <w:spacing w:after="0" w:line="240" w:lineRule="auto"/>
              <w:jc w:val="center"/>
              <w:rPr>
                <w:rFonts w:ascii="Times New Roman" w:hAnsi="Times New Roman"/>
                <w:sz w:val="24"/>
                <w:szCs w:val="24"/>
              </w:rPr>
            </w:pPr>
            <w:r w:rsidRPr="00AF26E3">
              <w:rPr>
                <w:rFonts w:ascii="Times New Roman" w:hAnsi="Times New Roman"/>
                <w:sz w:val="24"/>
                <w:szCs w:val="24"/>
              </w:rPr>
              <w:t>1500</w:t>
            </w:r>
          </w:p>
        </w:tc>
        <w:tc>
          <w:tcPr>
            <w:tcW w:w="1276" w:type="dxa"/>
            <w:vAlign w:val="center"/>
          </w:tcPr>
          <w:p w:rsidR="00464506" w:rsidRPr="00AF26E3" w:rsidRDefault="00464506" w:rsidP="004C3114">
            <w:pPr>
              <w:spacing w:after="0" w:line="240" w:lineRule="auto"/>
              <w:jc w:val="center"/>
              <w:rPr>
                <w:rFonts w:ascii="Times New Roman" w:hAnsi="Times New Roman"/>
                <w:sz w:val="24"/>
                <w:szCs w:val="24"/>
              </w:rPr>
            </w:pPr>
            <w:r w:rsidRPr="00AF26E3">
              <w:rPr>
                <w:rFonts w:ascii="Times New Roman" w:hAnsi="Times New Roman"/>
                <w:sz w:val="24"/>
                <w:szCs w:val="24"/>
              </w:rPr>
              <w:t>3,08</w:t>
            </w:r>
          </w:p>
        </w:tc>
      </w:tr>
      <w:tr w:rsidR="00464506" w:rsidRPr="00AF26E3" w:rsidTr="00C036AF">
        <w:tc>
          <w:tcPr>
            <w:tcW w:w="2376" w:type="dxa"/>
            <w:vAlign w:val="center"/>
          </w:tcPr>
          <w:p w:rsidR="00464506" w:rsidRPr="00AF26E3" w:rsidRDefault="00464506" w:rsidP="004C3114">
            <w:pPr>
              <w:pStyle w:val="11"/>
              <w:rPr>
                <w:rFonts w:ascii="Times New Roman" w:hAnsi="Times New Roman"/>
                <w:sz w:val="24"/>
                <w:szCs w:val="24"/>
                <w:lang w:val="uk-UA" w:eastAsia="ru-RU"/>
              </w:rPr>
            </w:pPr>
            <w:r w:rsidRPr="00AF26E3">
              <w:rPr>
                <w:rFonts w:ascii="Times New Roman" w:hAnsi="Times New Roman"/>
                <w:sz w:val="24"/>
                <w:szCs w:val="24"/>
                <w:lang w:val="uk-UA" w:eastAsia="ru-RU"/>
              </w:rPr>
              <w:t>Сумарне значення інтегрального коефіцієнта за всіма видами аудиторських послуг</w:t>
            </w:r>
          </w:p>
        </w:tc>
        <w:tc>
          <w:tcPr>
            <w:tcW w:w="1276" w:type="dxa"/>
            <w:vAlign w:val="center"/>
          </w:tcPr>
          <w:p w:rsidR="00464506" w:rsidRPr="00AF26E3" w:rsidRDefault="00464506" w:rsidP="004C3114">
            <w:pPr>
              <w:spacing w:after="0" w:line="240" w:lineRule="auto"/>
              <w:rPr>
                <w:rFonts w:ascii="Times New Roman" w:hAnsi="Times New Roman"/>
                <w:sz w:val="24"/>
                <w:szCs w:val="24"/>
              </w:rPr>
            </w:pPr>
          </w:p>
        </w:tc>
        <w:tc>
          <w:tcPr>
            <w:tcW w:w="1276" w:type="dxa"/>
            <w:vAlign w:val="center"/>
          </w:tcPr>
          <w:p w:rsidR="00464506" w:rsidRPr="00AF26E3" w:rsidRDefault="00464506" w:rsidP="004C3114">
            <w:pPr>
              <w:spacing w:after="0" w:line="240" w:lineRule="auto"/>
              <w:rPr>
                <w:rFonts w:ascii="Times New Roman" w:hAnsi="Times New Roman"/>
                <w:sz w:val="24"/>
                <w:szCs w:val="24"/>
              </w:rPr>
            </w:pPr>
          </w:p>
        </w:tc>
        <w:tc>
          <w:tcPr>
            <w:tcW w:w="1276" w:type="dxa"/>
            <w:vAlign w:val="center"/>
          </w:tcPr>
          <w:p w:rsidR="00464506" w:rsidRPr="00AF26E3" w:rsidRDefault="00464506" w:rsidP="004C3114">
            <w:pPr>
              <w:spacing w:after="0" w:line="240" w:lineRule="auto"/>
              <w:rPr>
                <w:rFonts w:ascii="Times New Roman" w:hAnsi="Times New Roman"/>
                <w:sz w:val="24"/>
                <w:szCs w:val="24"/>
              </w:rPr>
            </w:pPr>
          </w:p>
        </w:tc>
        <w:tc>
          <w:tcPr>
            <w:tcW w:w="1276" w:type="dxa"/>
            <w:vAlign w:val="center"/>
          </w:tcPr>
          <w:p w:rsidR="00464506" w:rsidRPr="00AF26E3" w:rsidRDefault="00464506" w:rsidP="004C3114">
            <w:pPr>
              <w:spacing w:after="0" w:line="240" w:lineRule="auto"/>
              <w:rPr>
                <w:rFonts w:ascii="Times New Roman" w:hAnsi="Times New Roman"/>
                <w:sz w:val="24"/>
                <w:szCs w:val="24"/>
              </w:rPr>
            </w:pPr>
          </w:p>
        </w:tc>
        <w:tc>
          <w:tcPr>
            <w:tcW w:w="1276" w:type="dxa"/>
            <w:vAlign w:val="center"/>
          </w:tcPr>
          <w:p w:rsidR="00464506" w:rsidRPr="00AF26E3" w:rsidRDefault="00464506" w:rsidP="004C3114">
            <w:pPr>
              <w:spacing w:after="0" w:line="240" w:lineRule="auto"/>
              <w:jc w:val="center"/>
              <w:rPr>
                <w:rFonts w:ascii="Times New Roman" w:hAnsi="Times New Roman"/>
                <w:sz w:val="24"/>
                <w:szCs w:val="24"/>
              </w:rPr>
            </w:pPr>
            <w:r w:rsidRPr="00AF26E3">
              <w:rPr>
                <w:rFonts w:ascii="Times New Roman" w:hAnsi="Times New Roman"/>
                <w:sz w:val="24"/>
                <w:szCs w:val="24"/>
              </w:rPr>
              <w:t>8,08</w:t>
            </w:r>
          </w:p>
        </w:tc>
      </w:tr>
    </w:tbl>
    <w:p w:rsidR="00C036AF" w:rsidRDefault="00C036AF" w:rsidP="004C3114">
      <w:pPr>
        <w:pStyle w:val="8"/>
        <w:ind w:firstLine="0"/>
        <w:jc w:val="right"/>
        <w:rPr>
          <w:rFonts w:ascii="Times New Roman" w:hAnsi="Times New Roman" w:cs="Times New Roman"/>
          <w:b w:val="0"/>
          <w:spacing w:val="2"/>
          <w:sz w:val="24"/>
          <w:szCs w:val="24"/>
        </w:rPr>
      </w:pPr>
    </w:p>
    <w:p w:rsidR="00464506" w:rsidRPr="006A6A35" w:rsidRDefault="00464506" w:rsidP="006A6A35">
      <w:pPr>
        <w:widowControl w:val="0"/>
        <w:autoSpaceDE w:val="0"/>
        <w:autoSpaceDN w:val="0"/>
        <w:adjustRightInd w:val="0"/>
        <w:spacing w:after="120" w:line="240" w:lineRule="auto"/>
        <w:ind w:firstLine="567"/>
        <w:jc w:val="right"/>
        <w:rPr>
          <w:rFonts w:ascii="Times New Roman" w:hAnsi="Times New Roman"/>
          <w:b/>
          <w:sz w:val="24"/>
          <w:szCs w:val="24"/>
          <w:lang w:val="uk-UA"/>
        </w:rPr>
      </w:pPr>
      <w:r w:rsidRPr="006A6A35">
        <w:rPr>
          <w:rFonts w:ascii="Times New Roman" w:hAnsi="Times New Roman"/>
          <w:b/>
          <w:sz w:val="24"/>
          <w:szCs w:val="24"/>
          <w:lang w:val="uk-UA"/>
        </w:rPr>
        <w:lastRenderedPageBreak/>
        <w:t>Додаток 2</w:t>
      </w:r>
    </w:p>
    <w:p w:rsidR="007A0D86" w:rsidRPr="007A0D86" w:rsidRDefault="00464506" w:rsidP="008563CE">
      <w:pPr>
        <w:pStyle w:val="8"/>
        <w:ind w:firstLine="0"/>
        <w:jc w:val="right"/>
        <w:rPr>
          <w:rFonts w:ascii="Times New Roman" w:hAnsi="Times New Roman" w:cs="Times New Roman"/>
          <w:b w:val="0"/>
          <w:spacing w:val="2"/>
          <w:sz w:val="24"/>
          <w:szCs w:val="24"/>
        </w:rPr>
      </w:pPr>
      <w:r w:rsidRPr="007A0D86">
        <w:rPr>
          <w:rFonts w:ascii="Times New Roman" w:hAnsi="Times New Roman" w:cs="Times New Roman"/>
          <w:b w:val="0"/>
          <w:spacing w:val="2"/>
          <w:sz w:val="24"/>
          <w:szCs w:val="24"/>
        </w:rPr>
        <w:t xml:space="preserve">до Положення про зовнішні перевірки </w:t>
      </w:r>
    </w:p>
    <w:p w:rsidR="00464506" w:rsidRPr="007A0D86" w:rsidRDefault="00464506" w:rsidP="008563CE">
      <w:pPr>
        <w:pStyle w:val="8"/>
        <w:ind w:firstLine="0"/>
        <w:jc w:val="right"/>
        <w:rPr>
          <w:rFonts w:ascii="Times New Roman" w:hAnsi="Times New Roman" w:cs="Times New Roman"/>
          <w:b w:val="0"/>
          <w:spacing w:val="2"/>
          <w:sz w:val="24"/>
          <w:szCs w:val="24"/>
        </w:rPr>
      </w:pPr>
      <w:r w:rsidRPr="007A0D86">
        <w:rPr>
          <w:rFonts w:ascii="Times New Roman" w:hAnsi="Times New Roman" w:cs="Times New Roman"/>
          <w:b w:val="0"/>
          <w:spacing w:val="2"/>
          <w:sz w:val="24"/>
          <w:szCs w:val="24"/>
        </w:rPr>
        <w:t>системи контролю якості аудиторських послуг</w:t>
      </w:r>
    </w:p>
    <w:p w:rsidR="00464506" w:rsidRPr="00C036AF" w:rsidRDefault="00464506" w:rsidP="008563CE">
      <w:pPr>
        <w:spacing w:after="0" w:line="240" w:lineRule="auto"/>
        <w:jc w:val="center"/>
        <w:rPr>
          <w:rFonts w:ascii="Times New Roman" w:hAnsi="Times New Roman"/>
          <w:b/>
          <w:bCs/>
          <w:caps/>
          <w:sz w:val="24"/>
          <w:szCs w:val="24"/>
          <w:lang w:val="uk-UA"/>
        </w:rPr>
      </w:pPr>
    </w:p>
    <w:p w:rsidR="00464506" w:rsidRDefault="00464506" w:rsidP="008563CE">
      <w:pPr>
        <w:spacing w:after="0" w:line="240" w:lineRule="auto"/>
        <w:jc w:val="center"/>
        <w:rPr>
          <w:rFonts w:ascii="Times New Roman" w:hAnsi="Times New Roman"/>
          <w:b/>
          <w:bCs/>
          <w:caps/>
          <w:sz w:val="24"/>
          <w:szCs w:val="24"/>
          <w:lang w:val="uk-UA"/>
        </w:rPr>
      </w:pPr>
      <w:r>
        <w:rPr>
          <w:rFonts w:ascii="Times New Roman" w:hAnsi="Times New Roman"/>
          <w:b/>
          <w:bCs/>
          <w:caps/>
          <w:sz w:val="24"/>
          <w:szCs w:val="24"/>
          <w:lang w:val="uk-UA"/>
        </w:rPr>
        <w:t>ПЕРЕЛІК ПИТАНЬ</w:t>
      </w:r>
    </w:p>
    <w:p w:rsidR="00464506" w:rsidRDefault="00464506" w:rsidP="008563CE">
      <w:pPr>
        <w:spacing w:after="0" w:line="240" w:lineRule="auto"/>
        <w:jc w:val="center"/>
        <w:rPr>
          <w:rFonts w:ascii="Times New Roman" w:hAnsi="Times New Roman"/>
          <w:b/>
          <w:bCs/>
          <w:caps/>
          <w:sz w:val="24"/>
          <w:szCs w:val="24"/>
          <w:lang w:val="uk-UA"/>
        </w:rPr>
      </w:pPr>
      <w:r w:rsidRPr="002E1342">
        <w:rPr>
          <w:rFonts w:ascii="Times New Roman" w:hAnsi="Times New Roman"/>
          <w:b/>
          <w:bCs/>
          <w:caps/>
          <w:sz w:val="24"/>
          <w:szCs w:val="24"/>
          <w:lang w:val="uk-UA"/>
        </w:rPr>
        <w:t>ПРОГРАМ</w:t>
      </w:r>
      <w:r>
        <w:rPr>
          <w:rFonts w:ascii="Times New Roman" w:hAnsi="Times New Roman"/>
          <w:b/>
          <w:bCs/>
          <w:caps/>
          <w:sz w:val="24"/>
          <w:szCs w:val="24"/>
          <w:lang w:val="uk-UA"/>
        </w:rPr>
        <w:t xml:space="preserve">И </w:t>
      </w:r>
      <w:r w:rsidRPr="002E1342">
        <w:rPr>
          <w:rFonts w:ascii="Times New Roman" w:hAnsi="Times New Roman"/>
          <w:b/>
          <w:bCs/>
          <w:caps/>
          <w:sz w:val="24"/>
          <w:szCs w:val="24"/>
          <w:lang w:val="uk-UA"/>
        </w:rPr>
        <w:t>ПЕРЕВІРКИ СИСТЕМИ КОНТРОЛЮ ЯКОСТІ СУБ’ЄКТА АУДИТОРСЬКОЇ ДІЯЛЬНОСТІ</w:t>
      </w:r>
    </w:p>
    <w:p w:rsidR="00B24E57" w:rsidRPr="002E1342" w:rsidRDefault="00B24E57" w:rsidP="008563CE">
      <w:pPr>
        <w:spacing w:after="0" w:line="240" w:lineRule="auto"/>
        <w:jc w:val="center"/>
        <w:rPr>
          <w:rFonts w:ascii="Times New Roman" w:hAnsi="Times New Roman"/>
          <w:b/>
          <w:bCs/>
          <w:caps/>
          <w:sz w:val="24"/>
          <w:szCs w:val="24"/>
          <w:lang w:val="uk-UA"/>
        </w:rPr>
      </w:pPr>
    </w:p>
    <w:p w:rsidR="00464506" w:rsidRPr="00B25AA8" w:rsidRDefault="00464506" w:rsidP="00D0696A">
      <w:pPr>
        <w:spacing w:after="0" w:line="240" w:lineRule="auto"/>
        <w:jc w:val="both"/>
        <w:rPr>
          <w:rFonts w:ascii="Times New Roman" w:hAnsi="Times New Roman"/>
          <w:b/>
          <w:sz w:val="24"/>
          <w:szCs w:val="24"/>
          <w:lang w:val="uk-UA"/>
        </w:rPr>
      </w:pPr>
      <w:r w:rsidRPr="00B25AA8">
        <w:rPr>
          <w:rFonts w:ascii="Times New Roman" w:hAnsi="Times New Roman"/>
          <w:b/>
          <w:sz w:val="24"/>
          <w:szCs w:val="24"/>
          <w:lang w:val="uk-UA"/>
        </w:rPr>
        <w:t>1. Дотримання суб’єктом аудиторської діяльності вимог Закону України «Про аудиторську діяльність» щодо умов здійснення аудиторської діяльності</w:t>
      </w:r>
    </w:p>
    <w:p w:rsidR="00464506" w:rsidRPr="00B25AA8" w:rsidRDefault="00464506" w:rsidP="00D0696A">
      <w:pPr>
        <w:tabs>
          <w:tab w:val="left" w:pos="930"/>
        </w:tabs>
        <w:spacing w:after="0" w:line="240" w:lineRule="auto"/>
        <w:ind w:firstLine="567"/>
        <w:jc w:val="both"/>
        <w:rPr>
          <w:rFonts w:ascii="Times New Roman" w:hAnsi="Times New Roman"/>
          <w:b/>
          <w:sz w:val="24"/>
          <w:szCs w:val="24"/>
          <w:lang w:val="uk-UA"/>
        </w:rPr>
      </w:pPr>
      <w:r w:rsidRPr="00B25AA8">
        <w:rPr>
          <w:rFonts w:ascii="Times New Roman" w:hAnsi="Times New Roman"/>
          <w:sz w:val="24"/>
          <w:szCs w:val="24"/>
          <w:lang w:val="uk-UA"/>
        </w:rPr>
        <w:t>1.1.</w:t>
      </w:r>
      <w:r w:rsidRPr="00B25AA8">
        <w:rPr>
          <w:rFonts w:ascii="Times New Roman" w:hAnsi="Times New Roman"/>
          <w:sz w:val="24"/>
          <w:szCs w:val="24"/>
          <w:lang w:val="uk-UA"/>
        </w:rPr>
        <w:tab/>
      </w:r>
      <w:r w:rsidR="00957481">
        <w:rPr>
          <w:rFonts w:ascii="Times New Roman" w:hAnsi="Times New Roman"/>
          <w:sz w:val="24"/>
          <w:szCs w:val="24"/>
          <w:lang w:val="uk-UA"/>
        </w:rPr>
        <w:t xml:space="preserve"> </w:t>
      </w:r>
      <w:r w:rsidRPr="00B25AA8">
        <w:rPr>
          <w:rFonts w:ascii="Times New Roman" w:hAnsi="Times New Roman"/>
          <w:sz w:val="24"/>
          <w:szCs w:val="24"/>
          <w:lang w:val="uk-UA"/>
        </w:rPr>
        <w:t xml:space="preserve">Склад засновників (учасників, акціонерів, власників) </w:t>
      </w:r>
      <w:r w:rsidR="00957481">
        <w:rPr>
          <w:rFonts w:ascii="Times New Roman" w:hAnsi="Times New Roman"/>
          <w:sz w:val="24"/>
          <w:szCs w:val="24"/>
          <w:lang w:val="uk-UA"/>
        </w:rPr>
        <w:t xml:space="preserve">на предмет </w:t>
      </w:r>
      <w:r w:rsidRPr="00B25AA8">
        <w:rPr>
          <w:rFonts w:ascii="Times New Roman" w:hAnsi="Times New Roman"/>
          <w:sz w:val="24"/>
          <w:szCs w:val="24"/>
          <w:lang w:val="uk-UA"/>
        </w:rPr>
        <w:t xml:space="preserve"> належності 70% статутного капіталу сертифікованим аудиторам.</w:t>
      </w:r>
    </w:p>
    <w:p w:rsidR="00464506" w:rsidRPr="00B25AA8" w:rsidRDefault="00464506" w:rsidP="00D0696A">
      <w:pPr>
        <w:tabs>
          <w:tab w:val="left" w:pos="930"/>
        </w:tabs>
        <w:spacing w:after="0" w:line="240" w:lineRule="auto"/>
        <w:ind w:firstLine="567"/>
        <w:jc w:val="both"/>
        <w:rPr>
          <w:rFonts w:ascii="Times New Roman" w:hAnsi="Times New Roman"/>
          <w:b/>
          <w:sz w:val="24"/>
          <w:szCs w:val="24"/>
          <w:lang w:val="uk-UA"/>
        </w:rPr>
      </w:pPr>
      <w:r w:rsidRPr="00B25AA8">
        <w:rPr>
          <w:rFonts w:ascii="Times New Roman" w:hAnsi="Times New Roman"/>
          <w:sz w:val="24"/>
          <w:szCs w:val="24"/>
          <w:lang w:val="uk-UA"/>
        </w:rPr>
        <w:t>1.2.</w:t>
      </w:r>
      <w:r w:rsidRPr="00B25AA8">
        <w:rPr>
          <w:rFonts w:ascii="Times New Roman" w:hAnsi="Times New Roman"/>
          <w:sz w:val="24"/>
          <w:szCs w:val="24"/>
          <w:lang w:val="uk-UA"/>
        </w:rPr>
        <w:tab/>
      </w:r>
      <w:r w:rsidR="00957481">
        <w:rPr>
          <w:rFonts w:ascii="Times New Roman" w:hAnsi="Times New Roman"/>
          <w:sz w:val="24"/>
          <w:szCs w:val="24"/>
          <w:lang w:val="uk-UA"/>
        </w:rPr>
        <w:t xml:space="preserve"> </w:t>
      </w:r>
      <w:r w:rsidRPr="00B25AA8">
        <w:rPr>
          <w:rFonts w:ascii="Times New Roman" w:hAnsi="Times New Roman"/>
          <w:sz w:val="24"/>
          <w:szCs w:val="24"/>
          <w:lang w:val="uk-UA"/>
        </w:rPr>
        <w:t>Наявність чинного сертифіката аудитора у керівника</w:t>
      </w:r>
      <w:r>
        <w:rPr>
          <w:rFonts w:ascii="Times New Roman" w:hAnsi="Times New Roman"/>
          <w:sz w:val="24"/>
          <w:szCs w:val="24"/>
          <w:lang w:val="uk-UA"/>
        </w:rPr>
        <w:t xml:space="preserve"> аудиторської фірми, аудитора, </w:t>
      </w:r>
      <w:r w:rsidRPr="00120678">
        <w:rPr>
          <w:rFonts w:ascii="Times New Roman" w:hAnsi="Times New Roman"/>
          <w:sz w:val="24"/>
          <w:szCs w:val="24"/>
          <w:lang w:val="uk-UA"/>
        </w:rPr>
        <w:t>як</w:t>
      </w:r>
      <w:r>
        <w:rPr>
          <w:rFonts w:ascii="Times New Roman" w:hAnsi="Times New Roman"/>
          <w:sz w:val="24"/>
          <w:szCs w:val="24"/>
          <w:lang w:val="uk-UA"/>
        </w:rPr>
        <w:t>ий займає</w:t>
      </w:r>
      <w:r w:rsidRPr="00120678">
        <w:rPr>
          <w:rFonts w:ascii="Times New Roman" w:hAnsi="Times New Roman"/>
          <w:sz w:val="24"/>
          <w:szCs w:val="24"/>
          <w:lang w:val="uk-UA"/>
        </w:rPr>
        <w:t>ться аудиторською дія</w:t>
      </w:r>
      <w:r>
        <w:rPr>
          <w:rFonts w:ascii="Times New Roman" w:hAnsi="Times New Roman"/>
          <w:sz w:val="24"/>
          <w:szCs w:val="24"/>
          <w:lang w:val="uk-UA"/>
        </w:rPr>
        <w:t>льністю індивідуально як фізична</w:t>
      </w:r>
      <w:r w:rsidRPr="00120678">
        <w:rPr>
          <w:rFonts w:ascii="Times New Roman" w:hAnsi="Times New Roman"/>
          <w:sz w:val="24"/>
          <w:szCs w:val="24"/>
          <w:lang w:val="uk-UA"/>
        </w:rPr>
        <w:t xml:space="preserve"> особ</w:t>
      </w:r>
      <w:r>
        <w:rPr>
          <w:rFonts w:ascii="Times New Roman" w:hAnsi="Times New Roman"/>
          <w:sz w:val="24"/>
          <w:szCs w:val="24"/>
          <w:lang w:val="uk-UA"/>
        </w:rPr>
        <w:t>а</w:t>
      </w:r>
      <w:r w:rsidRPr="00120678">
        <w:rPr>
          <w:rFonts w:ascii="Times New Roman" w:hAnsi="Times New Roman"/>
          <w:sz w:val="24"/>
          <w:szCs w:val="24"/>
          <w:lang w:val="uk-UA"/>
        </w:rPr>
        <w:t xml:space="preserve"> – підприєм</w:t>
      </w:r>
      <w:r>
        <w:rPr>
          <w:rFonts w:ascii="Times New Roman" w:hAnsi="Times New Roman"/>
          <w:sz w:val="24"/>
          <w:szCs w:val="24"/>
          <w:lang w:val="uk-UA"/>
        </w:rPr>
        <w:t>е</w:t>
      </w:r>
      <w:r w:rsidRPr="00120678">
        <w:rPr>
          <w:rFonts w:ascii="Times New Roman" w:hAnsi="Times New Roman"/>
          <w:sz w:val="24"/>
          <w:szCs w:val="24"/>
          <w:lang w:val="uk-UA"/>
        </w:rPr>
        <w:t>ц</w:t>
      </w:r>
      <w:r>
        <w:rPr>
          <w:rFonts w:ascii="Times New Roman" w:hAnsi="Times New Roman"/>
          <w:sz w:val="24"/>
          <w:szCs w:val="24"/>
          <w:lang w:val="uk-UA"/>
        </w:rPr>
        <w:t>ь,</w:t>
      </w:r>
      <w:r w:rsidR="00957481">
        <w:rPr>
          <w:rFonts w:ascii="Times New Roman" w:hAnsi="Times New Roman"/>
          <w:sz w:val="24"/>
          <w:szCs w:val="24"/>
          <w:lang w:val="uk-UA"/>
        </w:rPr>
        <w:t xml:space="preserve"> </w:t>
      </w:r>
      <w:r w:rsidRPr="00B25AA8">
        <w:rPr>
          <w:rFonts w:ascii="Times New Roman" w:hAnsi="Times New Roman"/>
          <w:sz w:val="24"/>
          <w:szCs w:val="24"/>
          <w:lang w:val="uk-UA"/>
        </w:rPr>
        <w:t>протягом періоду, за який здійснюється перевірка (період перевірки).</w:t>
      </w:r>
    </w:p>
    <w:p w:rsidR="00464506" w:rsidRPr="00B25AA8" w:rsidRDefault="00464506" w:rsidP="00C064D5">
      <w:pPr>
        <w:tabs>
          <w:tab w:val="left" w:pos="930"/>
        </w:tabs>
        <w:spacing w:after="0" w:line="240" w:lineRule="auto"/>
        <w:ind w:firstLine="567"/>
        <w:jc w:val="both"/>
        <w:rPr>
          <w:rFonts w:ascii="Times New Roman" w:hAnsi="Times New Roman"/>
          <w:b/>
          <w:sz w:val="24"/>
          <w:szCs w:val="24"/>
          <w:lang w:val="uk-UA"/>
        </w:rPr>
      </w:pPr>
      <w:r w:rsidRPr="00B25AA8">
        <w:rPr>
          <w:rFonts w:ascii="Times New Roman" w:hAnsi="Times New Roman"/>
          <w:sz w:val="24"/>
          <w:szCs w:val="24"/>
          <w:lang w:val="uk-UA"/>
        </w:rPr>
        <w:t>1.3.</w:t>
      </w:r>
      <w:r w:rsidRPr="00B25AA8">
        <w:rPr>
          <w:rFonts w:ascii="Times New Roman" w:hAnsi="Times New Roman"/>
          <w:sz w:val="24"/>
          <w:szCs w:val="24"/>
          <w:lang w:val="uk-UA"/>
        </w:rPr>
        <w:tab/>
      </w:r>
      <w:r w:rsidR="00957481">
        <w:rPr>
          <w:rFonts w:ascii="Times New Roman" w:hAnsi="Times New Roman"/>
          <w:sz w:val="24"/>
          <w:szCs w:val="24"/>
          <w:lang w:val="uk-UA"/>
        </w:rPr>
        <w:t xml:space="preserve"> </w:t>
      </w:r>
      <w:r w:rsidRPr="00B25AA8">
        <w:rPr>
          <w:rFonts w:ascii="Times New Roman" w:hAnsi="Times New Roman"/>
          <w:sz w:val="24"/>
          <w:szCs w:val="24"/>
          <w:lang w:val="uk-UA"/>
        </w:rPr>
        <w:t xml:space="preserve">Чи працює керівник суб’єкта аудиторської діяльності </w:t>
      </w:r>
      <w:r w:rsidR="00957481">
        <w:rPr>
          <w:rFonts w:ascii="Times New Roman" w:hAnsi="Times New Roman"/>
          <w:sz w:val="24"/>
          <w:szCs w:val="24"/>
          <w:lang w:val="uk-UA"/>
        </w:rPr>
        <w:t xml:space="preserve">в аудиторській фірмі </w:t>
      </w:r>
      <w:r w:rsidRPr="00B25AA8">
        <w:rPr>
          <w:rFonts w:ascii="Times New Roman" w:hAnsi="Times New Roman"/>
          <w:sz w:val="24"/>
          <w:szCs w:val="24"/>
          <w:lang w:val="uk-UA"/>
        </w:rPr>
        <w:t xml:space="preserve"> за основним місцем роботи. Якщо ні, то яка робота (зайнятість) є його основним місцем роботи. </w:t>
      </w:r>
    </w:p>
    <w:p w:rsidR="00464506" w:rsidRPr="00B25AA8" w:rsidRDefault="00464506" w:rsidP="00C064D5">
      <w:pPr>
        <w:tabs>
          <w:tab w:val="left" w:pos="930"/>
        </w:tabs>
        <w:spacing w:after="0" w:line="240" w:lineRule="auto"/>
        <w:ind w:firstLine="567"/>
        <w:jc w:val="both"/>
        <w:rPr>
          <w:rFonts w:ascii="Times New Roman" w:hAnsi="Times New Roman"/>
          <w:sz w:val="24"/>
          <w:szCs w:val="24"/>
          <w:lang w:val="uk-UA"/>
        </w:rPr>
      </w:pPr>
      <w:r w:rsidRPr="00B25AA8">
        <w:rPr>
          <w:rFonts w:ascii="Times New Roman" w:hAnsi="Times New Roman"/>
          <w:sz w:val="24"/>
          <w:szCs w:val="24"/>
          <w:lang w:val="uk-UA"/>
        </w:rPr>
        <w:t>1.4.</w:t>
      </w:r>
      <w:r w:rsidRPr="00B25AA8">
        <w:rPr>
          <w:rFonts w:ascii="Times New Roman" w:hAnsi="Times New Roman"/>
          <w:sz w:val="24"/>
          <w:szCs w:val="24"/>
          <w:lang w:val="uk-UA"/>
        </w:rPr>
        <w:tab/>
      </w:r>
      <w:r w:rsidR="00957481">
        <w:rPr>
          <w:rFonts w:ascii="Times New Roman" w:hAnsi="Times New Roman"/>
          <w:sz w:val="24"/>
          <w:szCs w:val="24"/>
          <w:lang w:val="uk-UA"/>
        </w:rPr>
        <w:t xml:space="preserve"> </w:t>
      </w:r>
      <w:r w:rsidRPr="00B25AA8">
        <w:rPr>
          <w:rFonts w:ascii="Times New Roman" w:hAnsi="Times New Roman"/>
          <w:sz w:val="24"/>
          <w:szCs w:val="24"/>
          <w:lang w:val="uk-UA"/>
        </w:rPr>
        <w:t>Види послуг, що надавалися суб’єктом аудиторської діяльності за період перевірки.</w:t>
      </w:r>
    </w:p>
    <w:p w:rsidR="00464506" w:rsidRPr="00B25AA8" w:rsidRDefault="00464506" w:rsidP="00535F5F">
      <w:pPr>
        <w:tabs>
          <w:tab w:val="left" w:pos="930"/>
        </w:tabs>
        <w:spacing w:after="0" w:line="240" w:lineRule="auto"/>
        <w:ind w:firstLine="567"/>
        <w:jc w:val="both"/>
        <w:rPr>
          <w:rFonts w:ascii="Times New Roman" w:hAnsi="Times New Roman"/>
          <w:sz w:val="24"/>
          <w:szCs w:val="24"/>
          <w:lang w:val="uk-UA"/>
        </w:rPr>
      </w:pPr>
      <w:r w:rsidRPr="00B25AA8">
        <w:rPr>
          <w:rFonts w:ascii="Times New Roman" w:hAnsi="Times New Roman"/>
          <w:sz w:val="24"/>
          <w:szCs w:val="24"/>
          <w:lang w:val="uk-UA"/>
        </w:rPr>
        <w:t>1.5.</w:t>
      </w:r>
      <w:r w:rsidRPr="00B25AA8">
        <w:rPr>
          <w:rFonts w:ascii="Times New Roman" w:hAnsi="Times New Roman"/>
          <w:sz w:val="24"/>
          <w:szCs w:val="24"/>
          <w:lang w:val="uk-UA"/>
        </w:rPr>
        <w:tab/>
      </w:r>
      <w:r w:rsidR="00957481">
        <w:rPr>
          <w:rFonts w:ascii="Times New Roman" w:hAnsi="Times New Roman"/>
          <w:sz w:val="24"/>
          <w:szCs w:val="24"/>
          <w:lang w:val="uk-UA"/>
        </w:rPr>
        <w:t xml:space="preserve"> </w:t>
      </w:r>
      <w:r w:rsidRPr="00B25AA8">
        <w:rPr>
          <w:rFonts w:ascii="Times New Roman" w:hAnsi="Times New Roman"/>
          <w:sz w:val="24"/>
          <w:szCs w:val="24"/>
          <w:lang w:val="uk-UA"/>
        </w:rPr>
        <w:t>Перебування суб’єкта аудиторської діяльності у Реєстрі аудиторських фірм та аудиторів протягом періоду перевірки.</w:t>
      </w:r>
    </w:p>
    <w:p w:rsidR="00464506" w:rsidRDefault="00464506" w:rsidP="00535F5F">
      <w:pPr>
        <w:spacing w:after="0" w:line="240" w:lineRule="auto"/>
        <w:jc w:val="both"/>
        <w:rPr>
          <w:rFonts w:ascii="Times New Roman" w:hAnsi="Times New Roman"/>
          <w:b/>
          <w:sz w:val="24"/>
          <w:szCs w:val="24"/>
          <w:lang w:val="uk-UA"/>
        </w:rPr>
      </w:pPr>
    </w:p>
    <w:p w:rsidR="00464506" w:rsidRPr="00B25AA8" w:rsidRDefault="00464506" w:rsidP="003A6535">
      <w:pPr>
        <w:spacing w:after="0" w:line="240" w:lineRule="auto"/>
        <w:jc w:val="both"/>
        <w:rPr>
          <w:rFonts w:ascii="Times New Roman" w:hAnsi="Times New Roman"/>
          <w:b/>
          <w:sz w:val="24"/>
          <w:szCs w:val="24"/>
          <w:lang w:val="uk-UA"/>
        </w:rPr>
      </w:pPr>
      <w:r w:rsidRPr="00B25AA8">
        <w:rPr>
          <w:rFonts w:ascii="Times New Roman" w:hAnsi="Times New Roman"/>
          <w:b/>
          <w:sz w:val="24"/>
          <w:szCs w:val="24"/>
          <w:lang w:val="uk-UA"/>
        </w:rPr>
        <w:t>2. Відповідальність керівництва за організацію контролю якості суб’єкта аудиторської діяльності</w:t>
      </w:r>
    </w:p>
    <w:p w:rsidR="00464506" w:rsidRPr="00B25AA8" w:rsidRDefault="00464506" w:rsidP="00D0696A">
      <w:pPr>
        <w:tabs>
          <w:tab w:val="left" w:pos="930"/>
        </w:tabs>
        <w:spacing w:after="0" w:line="240" w:lineRule="auto"/>
        <w:ind w:firstLine="567"/>
        <w:jc w:val="both"/>
        <w:rPr>
          <w:rFonts w:ascii="Times New Roman" w:hAnsi="Times New Roman"/>
          <w:sz w:val="24"/>
          <w:szCs w:val="24"/>
          <w:lang w:val="uk-UA"/>
        </w:rPr>
      </w:pPr>
      <w:r w:rsidRPr="00B25AA8">
        <w:rPr>
          <w:rFonts w:ascii="Times New Roman" w:hAnsi="Times New Roman"/>
          <w:sz w:val="24"/>
          <w:szCs w:val="24"/>
          <w:lang w:val="uk-UA"/>
        </w:rPr>
        <w:t>2.1.</w:t>
      </w:r>
      <w:r w:rsidRPr="00B25AA8">
        <w:rPr>
          <w:rFonts w:ascii="Times New Roman" w:hAnsi="Times New Roman"/>
          <w:sz w:val="24"/>
          <w:szCs w:val="24"/>
          <w:lang w:val="uk-UA"/>
        </w:rPr>
        <w:tab/>
        <w:t>Наявність письмового документа з викладеною політикою та процедурами контролю якості, які застосовує суб’єкт аудиторської діяльності, наявність розроблених і прийнятих внутрішніх стандартів, інструкцій, методик, інших внутрішніх документів, які регламентують питання контролю якості (навести їх назви та дати затвердження).</w:t>
      </w:r>
    </w:p>
    <w:p w:rsidR="00464506" w:rsidRDefault="00464506" w:rsidP="00D0696A">
      <w:pPr>
        <w:tabs>
          <w:tab w:val="left" w:pos="930"/>
        </w:tabs>
        <w:spacing w:after="0" w:line="240" w:lineRule="auto"/>
        <w:ind w:firstLine="567"/>
        <w:jc w:val="both"/>
        <w:rPr>
          <w:rFonts w:ascii="Times New Roman" w:hAnsi="Times New Roman"/>
          <w:sz w:val="24"/>
          <w:szCs w:val="24"/>
          <w:lang w:val="uk-UA"/>
        </w:rPr>
      </w:pPr>
      <w:r w:rsidRPr="00B25AA8">
        <w:rPr>
          <w:rFonts w:ascii="Times New Roman" w:hAnsi="Times New Roman"/>
          <w:sz w:val="24"/>
          <w:szCs w:val="24"/>
          <w:lang w:val="uk-UA"/>
        </w:rPr>
        <w:t>2.2.</w:t>
      </w:r>
      <w:r w:rsidRPr="00B25AA8">
        <w:rPr>
          <w:rFonts w:ascii="Times New Roman" w:hAnsi="Times New Roman"/>
          <w:sz w:val="24"/>
          <w:szCs w:val="24"/>
          <w:lang w:val="uk-UA"/>
        </w:rPr>
        <w:tab/>
        <w:t>Наявність підрозділу (працівника), який відповідає за організацію системи контролю якості.</w:t>
      </w:r>
    </w:p>
    <w:p w:rsidR="006A6A35" w:rsidRPr="00B25AA8" w:rsidRDefault="006A6A35" w:rsidP="00D0696A">
      <w:pPr>
        <w:tabs>
          <w:tab w:val="left" w:pos="930"/>
        </w:tabs>
        <w:spacing w:after="0" w:line="240" w:lineRule="auto"/>
        <w:ind w:firstLine="567"/>
        <w:jc w:val="both"/>
        <w:rPr>
          <w:rFonts w:ascii="Times New Roman" w:hAnsi="Times New Roman"/>
          <w:sz w:val="24"/>
          <w:szCs w:val="24"/>
          <w:lang w:val="uk-UA"/>
        </w:rPr>
      </w:pPr>
    </w:p>
    <w:p w:rsidR="00464506" w:rsidRPr="00B25AA8" w:rsidRDefault="00464506" w:rsidP="00D0696A">
      <w:pPr>
        <w:spacing w:after="0" w:line="240" w:lineRule="auto"/>
        <w:jc w:val="both"/>
        <w:rPr>
          <w:rFonts w:ascii="Times New Roman" w:hAnsi="Times New Roman"/>
          <w:b/>
          <w:sz w:val="24"/>
          <w:szCs w:val="24"/>
          <w:lang w:val="uk-UA"/>
        </w:rPr>
      </w:pPr>
      <w:r w:rsidRPr="00B25AA8">
        <w:rPr>
          <w:rFonts w:ascii="Times New Roman" w:hAnsi="Times New Roman"/>
          <w:b/>
          <w:sz w:val="24"/>
          <w:szCs w:val="24"/>
          <w:lang w:val="uk-UA"/>
        </w:rPr>
        <w:t>3. Дотримання етичних вимог</w:t>
      </w:r>
    </w:p>
    <w:p w:rsidR="00464506" w:rsidRDefault="00464506" w:rsidP="00D0696A">
      <w:pPr>
        <w:tabs>
          <w:tab w:val="left" w:pos="930"/>
        </w:tabs>
        <w:spacing w:after="0" w:line="240" w:lineRule="auto"/>
        <w:ind w:firstLine="567"/>
        <w:jc w:val="both"/>
        <w:rPr>
          <w:rFonts w:ascii="Times New Roman" w:hAnsi="Times New Roman"/>
          <w:sz w:val="24"/>
          <w:szCs w:val="24"/>
          <w:lang w:val="uk-UA"/>
        </w:rPr>
      </w:pPr>
      <w:r w:rsidRPr="00B25AA8">
        <w:rPr>
          <w:rFonts w:ascii="Times New Roman" w:hAnsi="Times New Roman"/>
          <w:sz w:val="24"/>
          <w:szCs w:val="24"/>
          <w:lang w:val="uk-UA"/>
        </w:rPr>
        <w:t>3.1.</w:t>
      </w:r>
      <w:r w:rsidRPr="00B25AA8">
        <w:rPr>
          <w:rFonts w:ascii="Times New Roman" w:hAnsi="Times New Roman"/>
          <w:sz w:val="24"/>
          <w:szCs w:val="24"/>
          <w:lang w:val="uk-UA"/>
        </w:rPr>
        <w:tab/>
      </w:r>
      <w:r w:rsidR="007719D5">
        <w:rPr>
          <w:rFonts w:ascii="Times New Roman" w:hAnsi="Times New Roman"/>
          <w:sz w:val="24"/>
          <w:szCs w:val="24"/>
          <w:lang w:val="uk-UA"/>
        </w:rPr>
        <w:t xml:space="preserve"> </w:t>
      </w:r>
      <w:r w:rsidRPr="00B25AA8">
        <w:rPr>
          <w:rFonts w:ascii="Times New Roman" w:hAnsi="Times New Roman"/>
          <w:sz w:val="24"/>
          <w:szCs w:val="24"/>
          <w:lang w:val="uk-UA"/>
        </w:rPr>
        <w:t>Наявність вимог із дотримання принципів професійної етики аудиторів у письмових документах з викладеною політикою та процедурами контролю якості, які застосовує суб’єкт аудиторської діяльності</w:t>
      </w:r>
      <w:r>
        <w:rPr>
          <w:rFonts w:ascii="Times New Roman" w:hAnsi="Times New Roman"/>
          <w:sz w:val="24"/>
          <w:szCs w:val="24"/>
          <w:lang w:val="uk-UA"/>
        </w:rPr>
        <w:t>.</w:t>
      </w:r>
    </w:p>
    <w:p w:rsidR="00464506" w:rsidRPr="00B25AA8" w:rsidRDefault="00464506" w:rsidP="00D0696A">
      <w:pPr>
        <w:tabs>
          <w:tab w:val="left" w:pos="930"/>
        </w:tabs>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3.2. Оцінка того,</w:t>
      </w:r>
      <w:r w:rsidRPr="00B25AA8">
        <w:rPr>
          <w:rFonts w:ascii="Times New Roman" w:hAnsi="Times New Roman"/>
          <w:sz w:val="24"/>
          <w:szCs w:val="24"/>
          <w:lang w:val="uk-UA"/>
        </w:rPr>
        <w:t xml:space="preserve"> чи відповідають ці вимоги Кодексу професійної етики, який застосовується в Україні.</w:t>
      </w:r>
    </w:p>
    <w:p w:rsidR="00464506" w:rsidRPr="00B25AA8" w:rsidRDefault="00464506" w:rsidP="00D0696A">
      <w:pPr>
        <w:tabs>
          <w:tab w:val="left" w:pos="930"/>
        </w:tabs>
        <w:spacing w:after="0" w:line="240" w:lineRule="auto"/>
        <w:ind w:firstLine="567"/>
        <w:jc w:val="both"/>
        <w:rPr>
          <w:rFonts w:ascii="Times New Roman" w:hAnsi="Times New Roman"/>
          <w:sz w:val="24"/>
          <w:szCs w:val="24"/>
          <w:lang w:val="uk-UA"/>
        </w:rPr>
      </w:pPr>
      <w:r w:rsidRPr="00B25AA8">
        <w:rPr>
          <w:rFonts w:ascii="Times New Roman" w:hAnsi="Times New Roman"/>
          <w:sz w:val="24"/>
          <w:szCs w:val="24"/>
          <w:lang w:val="uk-UA"/>
        </w:rPr>
        <w:t>3.</w:t>
      </w:r>
      <w:r>
        <w:rPr>
          <w:rFonts w:ascii="Times New Roman" w:hAnsi="Times New Roman"/>
          <w:sz w:val="24"/>
          <w:szCs w:val="24"/>
          <w:lang w:val="uk-UA"/>
        </w:rPr>
        <w:t>3</w:t>
      </w:r>
      <w:r w:rsidRPr="00B25AA8">
        <w:rPr>
          <w:rFonts w:ascii="Times New Roman" w:hAnsi="Times New Roman"/>
          <w:sz w:val="24"/>
          <w:szCs w:val="24"/>
          <w:lang w:val="uk-UA"/>
        </w:rPr>
        <w:t>.</w:t>
      </w:r>
      <w:r w:rsidRPr="00B25AA8">
        <w:rPr>
          <w:rFonts w:ascii="Times New Roman" w:hAnsi="Times New Roman"/>
          <w:sz w:val="24"/>
          <w:szCs w:val="24"/>
          <w:lang w:val="uk-UA"/>
        </w:rPr>
        <w:tab/>
      </w:r>
      <w:r w:rsidR="007719D5">
        <w:rPr>
          <w:rFonts w:ascii="Times New Roman" w:hAnsi="Times New Roman"/>
          <w:sz w:val="24"/>
          <w:szCs w:val="24"/>
          <w:lang w:val="uk-UA"/>
        </w:rPr>
        <w:t xml:space="preserve"> </w:t>
      </w:r>
      <w:r>
        <w:rPr>
          <w:rFonts w:ascii="Times New Roman" w:hAnsi="Times New Roman"/>
          <w:sz w:val="24"/>
          <w:szCs w:val="24"/>
          <w:lang w:val="uk-UA"/>
        </w:rPr>
        <w:t>Впровадження</w:t>
      </w:r>
      <w:r w:rsidRPr="00B25AA8">
        <w:rPr>
          <w:rFonts w:ascii="Times New Roman" w:hAnsi="Times New Roman"/>
          <w:sz w:val="24"/>
          <w:szCs w:val="24"/>
          <w:lang w:val="uk-UA"/>
        </w:rPr>
        <w:t xml:space="preserve"> процедур з контролю дотримання професійної етики</w:t>
      </w:r>
      <w:r>
        <w:rPr>
          <w:rFonts w:ascii="Times New Roman" w:hAnsi="Times New Roman"/>
          <w:sz w:val="24"/>
          <w:szCs w:val="24"/>
          <w:lang w:val="uk-UA"/>
        </w:rPr>
        <w:t>,</w:t>
      </w:r>
      <w:r w:rsidRPr="00B25AA8">
        <w:rPr>
          <w:rFonts w:ascii="Times New Roman" w:hAnsi="Times New Roman"/>
          <w:sz w:val="24"/>
          <w:szCs w:val="24"/>
          <w:lang w:val="uk-UA"/>
        </w:rPr>
        <w:t xml:space="preserve"> передбачених у суб’єкта аудиторської діяльності.</w:t>
      </w:r>
    </w:p>
    <w:p w:rsidR="00464506" w:rsidRDefault="00464506" w:rsidP="00D0696A">
      <w:pPr>
        <w:tabs>
          <w:tab w:val="left" w:pos="930"/>
        </w:tabs>
        <w:spacing w:after="0" w:line="240" w:lineRule="auto"/>
        <w:ind w:firstLine="567"/>
        <w:jc w:val="both"/>
        <w:rPr>
          <w:rFonts w:ascii="Times New Roman" w:hAnsi="Times New Roman"/>
          <w:sz w:val="24"/>
          <w:szCs w:val="24"/>
          <w:lang w:val="uk-UA"/>
        </w:rPr>
      </w:pPr>
      <w:r w:rsidRPr="00B25AA8">
        <w:rPr>
          <w:rFonts w:ascii="Times New Roman" w:hAnsi="Times New Roman"/>
          <w:sz w:val="24"/>
          <w:szCs w:val="24"/>
          <w:lang w:val="uk-UA"/>
        </w:rPr>
        <w:t>3.</w:t>
      </w:r>
      <w:r>
        <w:rPr>
          <w:rFonts w:ascii="Times New Roman" w:hAnsi="Times New Roman"/>
          <w:sz w:val="24"/>
          <w:szCs w:val="24"/>
          <w:lang w:val="uk-UA"/>
        </w:rPr>
        <w:t>4.</w:t>
      </w:r>
      <w:r w:rsidRPr="00B25AA8">
        <w:rPr>
          <w:rFonts w:ascii="Times New Roman" w:hAnsi="Times New Roman"/>
          <w:sz w:val="24"/>
          <w:szCs w:val="24"/>
          <w:lang w:val="uk-UA"/>
        </w:rPr>
        <w:tab/>
      </w:r>
      <w:r w:rsidR="007719D5">
        <w:rPr>
          <w:rFonts w:ascii="Times New Roman" w:hAnsi="Times New Roman"/>
          <w:sz w:val="24"/>
          <w:szCs w:val="24"/>
          <w:lang w:val="uk-UA"/>
        </w:rPr>
        <w:t xml:space="preserve"> </w:t>
      </w:r>
      <w:r>
        <w:rPr>
          <w:rFonts w:ascii="Times New Roman" w:hAnsi="Times New Roman"/>
          <w:sz w:val="24"/>
          <w:szCs w:val="24"/>
          <w:lang w:val="uk-UA"/>
        </w:rPr>
        <w:t>З</w:t>
      </w:r>
      <w:r w:rsidRPr="00B25AA8">
        <w:rPr>
          <w:rFonts w:ascii="Times New Roman" w:hAnsi="Times New Roman"/>
          <w:sz w:val="24"/>
          <w:szCs w:val="24"/>
          <w:lang w:val="uk-UA"/>
        </w:rPr>
        <w:t>абезпечення суб’єктом аудиторської діяльності виконання вимог статті 20 Закону України «Про аудиторську діяльність» щодо випадків заборони проведення аудиту.</w:t>
      </w:r>
    </w:p>
    <w:p w:rsidR="00B24E57" w:rsidRPr="00B25AA8" w:rsidRDefault="00B24E57" w:rsidP="00D0696A">
      <w:pPr>
        <w:widowControl w:val="0"/>
        <w:tabs>
          <w:tab w:val="left" w:pos="930"/>
        </w:tabs>
        <w:autoSpaceDE w:val="0"/>
        <w:autoSpaceDN w:val="0"/>
        <w:adjustRightInd w:val="0"/>
        <w:spacing w:after="0" w:line="240" w:lineRule="auto"/>
        <w:jc w:val="both"/>
        <w:rPr>
          <w:rFonts w:ascii="Times New Roman" w:hAnsi="Times New Roman"/>
          <w:sz w:val="24"/>
          <w:szCs w:val="24"/>
          <w:lang w:val="uk-UA"/>
        </w:rPr>
      </w:pPr>
    </w:p>
    <w:p w:rsidR="00464506" w:rsidRPr="00B25AA8" w:rsidRDefault="00464506" w:rsidP="00D0696A">
      <w:pPr>
        <w:spacing w:after="0" w:line="240" w:lineRule="auto"/>
        <w:jc w:val="both"/>
        <w:rPr>
          <w:rFonts w:ascii="Times New Roman" w:hAnsi="Times New Roman"/>
          <w:b/>
          <w:sz w:val="24"/>
          <w:szCs w:val="24"/>
          <w:lang w:val="uk-UA"/>
        </w:rPr>
      </w:pPr>
      <w:r w:rsidRPr="00B25AA8">
        <w:rPr>
          <w:rFonts w:ascii="Times New Roman" w:hAnsi="Times New Roman"/>
          <w:b/>
          <w:sz w:val="24"/>
          <w:szCs w:val="24"/>
          <w:lang w:val="uk-UA"/>
        </w:rPr>
        <w:t xml:space="preserve">4. </w:t>
      </w:r>
      <w:r>
        <w:rPr>
          <w:rFonts w:ascii="Times New Roman" w:hAnsi="Times New Roman"/>
          <w:b/>
          <w:sz w:val="24"/>
          <w:szCs w:val="24"/>
          <w:lang w:val="uk-UA"/>
        </w:rPr>
        <w:t>П</w:t>
      </w:r>
      <w:r w:rsidRPr="00B25AA8">
        <w:rPr>
          <w:rFonts w:ascii="Times New Roman" w:hAnsi="Times New Roman"/>
          <w:b/>
          <w:sz w:val="24"/>
          <w:szCs w:val="24"/>
          <w:lang w:val="uk-UA"/>
        </w:rPr>
        <w:t>олітик</w:t>
      </w:r>
      <w:r>
        <w:rPr>
          <w:rFonts w:ascii="Times New Roman" w:hAnsi="Times New Roman"/>
          <w:b/>
          <w:sz w:val="24"/>
          <w:szCs w:val="24"/>
          <w:lang w:val="uk-UA"/>
        </w:rPr>
        <w:t>а</w:t>
      </w:r>
      <w:r w:rsidRPr="00B25AA8">
        <w:rPr>
          <w:rFonts w:ascii="Times New Roman" w:hAnsi="Times New Roman"/>
          <w:b/>
          <w:sz w:val="24"/>
          <w:szCs w:val="24"/>
          <w:lang w:val="uk-UA"/>
        </w:rPr>
        <w:t xml:space="preserve"> та процедур</w:t>
      </w:r>
      <w:r>
        <w:rPr>
          <w:rFonts w:ascii="Times New Roman" w:hAnsi="Times New Roman"/>
          <w:b/>
          <w:sz w:val="24"/>
          <w:szCs w:val="24"/>
          <w:lang w:val="uk-UA"/>
        </w:rPr>
        <w:t>и</w:t>
      </w:r>
      <w:r w:rsidRPr="00B25AA8">
        <w:rPr>
          <w:rFonts w:ascii="Times New Roman" w:hAnsi="Times New Roman"/>
          <w:b/>
          <w:sz w:val="24"/>
          <w:szCs w:val="24"/>
          <w:lang w:val="uk-UA"/>
        </w:rPr>
        <w:t xml:space="preserve"> щодо людських ресурсів</w:t>
      </w:r>
    </w:p>
    <w:p w:rsidR="00464506" w:rsidRPr="00B25AA8" w:rsidRDefault="00464506" w:rsidP="00D0696A">
      <w:pPr>
        <w:tabs>
          <w:tab w:val="left" w:pos="930"/>
        </w:tabs>
        <w:spacing w:after="0" w:line="240" w:lineRule="auto"/>
        <w:ind w:firstLine="567"/>
        <w:jc w:val="both"/>
        <w:rPr>
          <w:rFonts w:ascii="Times New Roman" w:hAnsi="Times New Roman"/>
          <w:sz w:val="24"/>
          <w:szCs w:val="24"/>
          <w:lang w:val="uk-UA"/>
        </w:rPr>
      </w:pPr>
      <w:r w:rsidRPr="00B25AA8">
        <w:rPr>
          <w:rFonts w:ascii="Times New Roman" w:hAnsi="Times New Roman"/>
          <w:sz w:val="24"/>
          <w:szCs w:val="24"/>
          <w:lang w:val="uk-UA"/>
        </w:rPr>
        <w:t>4.1.</w:t>
      </w:r>
      <w:r w:rsidRPr="00B25AA8">
        <w:rPr>
          <w:rFonts w:ascii="Times New Roman" w:hAnsi="Times New Roman"/>
          <w:sz w:val="24"/>
          <w:szCs w:val="24"/>
          <w:lang w:val="uk-UA"/>
        </w:rPr>
        <w:tab/>
      </w:r>
      <w:r w:rsidR="007719D5">
        <w:rPr>
          <w:rFonts w:ascii="Times New Roman" w:hAnsi="Times New Roman"/>
          <w:sz w:val="24"/>
          <w:szCs w:val="24"/>
          <w:lang w:val="uk-UA"/>
        </w:rPr>
        <w:t xml:space="preserve"> </w:t>
      </w:r>
      <w:r w:rsidRPr="00B24E57">
        <w:rPr>
          <w:rFonts w:ascii="Times New Roman" w:hAnsi="Times New Roman"/>
          <w:sz w:val="24"/>
          <w:szCs w:val="24"/>
          <w:lang w:val="uk-UA"/>
        </w:rPr>
        <w:t>Вимоги щодо найму співробітників (чи є у суб’єкта аудиторської діяльності кваліфікаційні</w:t>
      </w:r>
      <w:r w:rsidRPr="00B25AA8">
        <w:rPr>
          <w:rFonts w:ascii="Times New Roman" w:hAnsi="Times New Roman"/>
          <w:sz w:val="24"/>
          <w:szCs w:val="24"/>
          <w:lang w:val="uk-UA"/>
        </w:rPr>
        <w:t xml:space="preserve"> вимоги для фахівців під час прийняття на роботу).</w:t>
      </w:r>
    </w:p>
    <w:p w:rsidR="00464506" w:rsidRPr="00B25AA8" w:rsidRDefault="00464506" w:rsidP="00D0696A">
      <w:pPr>
        <w:tabs>
          <w:tab w:val="left" w:pos="930"/>
        </w:tabs>
        <w:spacing w:after="0" w:line="240" w:lineRule="auto"/>
        <w:ind w:firstLine="567"/>
        <w:jc w:val="both"/>
        <w:rPr>
          <w:rFonts w:ascii="Times New Roman" w:hAnsi="Times New Roman"/>
          <w:sz w:val="24"/>
          <w:szCs w:val="24"/>
          <w:lang w:val="uk-UA"/>
        </w:rPr>
      </w:pPr>
      <w:r w:rsidRPr="00B25AA8">
        <w:rPr>
          <w:rFonts w:ascii="Times New Roman" w:hAnsi="Times New Roman"/>
          <w:sz w:val="24"/>
          <w:szCs w:val="24"/>
          <w:lang w:val="uk-UA"/>
        </w:rPr>
        <w:t>4.2.</w:t>
      </w:r>
      <w:r w:rsidRPr="00B25AA8">
        <w:rPr>
          <w:rFonts w:ascii="Times New Roman" w:hAnsi="Times New Roman"/>
          <w:sz w:val="24"/>
          <w:szCs w:val="24"/>
          <w:lang w:val="uk-UA"/>
        </w:rPr>
        <w:tab/>
      </w:r>
      <w:r w:rsidR="00D0696A">
        <w:rPr>
          <w:rFonts w:ascii="Times New Roman" w:hAnsi="Times New Roman"/>
          <w:sz w:val="24"/>
          <w:szCs w:val="24"/>
          <w:lang w:val="uk-UA"/>
        </w:rPr>
        <w:t xml:space="preserve"> </w:t>
      </w:r>
      <w:r w:rsidRPr="00B25AA8">
        <w:rPr>
          <w:rFonts w:ascii="Times New Roman" w:hAnsi="Times New Roman"/>
          <w:sz w:val="24"/>
          <w:szCs w:val="24"/>
          <w:lang w:val="uk-UA"/>
        </w:rPr>
        <w:t>Забезпечення компетентності та професійного розвитку</w:t>
      </w:r>
      <w:r w:rsidRPr="00B24E57">
        <w:rPr>
          <w:rFonts w:ascii="Times New Roman" w:hAnsi="Times New Roman"/>
          <w:sz w:val="24"/>
          <w:szCs w:val="24"/>
          <w:lang w:val="uk-UA"/>
        </w:rPr>
        <w:t xml:space="preserve"> фахівців:</w:t>
      </w:r>
    </w:p>
    <w:p w:rsidR="00464506" w:rsidRPr="00B25AA8" w:rsidRDefault="00464506" w:rsidP="00D0696A">
      <w:pPr>
        <w:tabs>
          <w:tab w:val="left" w:pos="930"/>
        </w:tabs>
        <w:spacing w:after="0" w:line="240" w:lineRule="auto"/>
        <w:ind w:firstLine="851"/>
        <w:jc w:val="both"/>
        <w:rPr>
          <w:rFonts w:ascii="Times New Roman" w:hAnsi="Times New Roman"/>
          <w:iCs/>
          <w:sz w:val="24"/>
          <w:szCs w:val="24"/>
          <w:lang w:val="uk-UA"/>
        </w:rPr>
      </w:pPr>
      <w:r w:rsidRPr="00B25AA8">
        <w:rPr>
          <w:rFonts w:ascii="Times New Roman" w:hAnsi="Times New Roman"/>
          <w:sz w:val="24"/>
          <w:szCs w:val="24"/>
          <w:lang w:val="uk-UA"/>
        </w:rPr>
        <w:t>4.2.1.</w:t>
      </w:r>
      <w:r w:rsidR="00B24E57">
        <w:rPr>
          <w:rFonts w:ascii="Times New Roman" w:hAnsi="Times New Roman"/>
          <w:sz w:val="24"/>
          <w:szCs w:val="24"/>
          <w:lang w:val="uk-UA"/>
        </w:rPr>
        <w:t xml:space="preserve"> </w:t>
      </w:r>
      <w:r w:rsidR="00D0696A">
        <w:rPr>
          <w:rFonts w:ascii="Times New Roman" w:hAnsi="Times New Roman"/>
          <w:sz w:val="24"/>
          <w:szCs w:val="24"/>
          <w:lang w:val="uk-UA"/>
        </w:rPr>
        <w:t>н</w:t>
      </w:r>
      <w:r w:rsidRPr="00B25AA8">
        <w:rPr>
          <w:rFonts w:ascii="Times New Roman" w:hAnsi="Times New Roman"/>
          <w:sz w:val="24"/>
          <w:szCs w:val="24"/>
          <w:lang w:val="uk-UA"/>
        </w:rPr>
        <w:t xml:space="preserve">аявність </w:t>
      </w:r>
      <w:r w:rsidRPr="00B25AA8">
        <w:rPr>
          <w:rFonts w:ascii="Times New Roman" w:hAnsi="Times New Roman"/>
          <w:iCs/>
          <w:sz w:val="24"/>
          <w:szCs w:val="24"/>
          <w:lang w:val="uk-UA"/>
        </w:rPr>
        <w:t>у суб’єкта аудиторської діяльності</w:t>
      </w:r>
      <w:r w:rsidRPr="00B25AA8">
        <w:rPr>
          <w:rFonts w:ascii="Times New Roman" w:hAnsi="Times New Roman"/>
          <w:sz w:val="24"/>
          <w:szCs w:val="24"/>
          <w:lang w:val="uk-UA"/>
        </w:rPr>
        <w:t xml:space="preserve"> вимоги щодо підвищення кваліфікації фахівців</w:t>
      </w:r>
      <w:r w:rsidR="00D0696A">
        <w:rPr>
          <w:rFonts w:ascii="Times New Roman" w:hAnsi="Times New Roman"/>
          <w:sz w:val="24"/>
          <w:szCs w:val="24"/>
          <w:lang w:val="uk-UA"/>
        </w:rPr>
        <w:t>;</w:t>
      </w:r>
      <w:r w:rsidRPr="00B25AA8">
        <w:rPr>
          <w:rFonts w:ascii="Times New Roman" w:hAnsi="Times New Roman"/>
          <w:sz w:val="24"/>
          <w:szCs w:val="24"/>
          <w:lang w:val="uk-UA"/>
        </w:rPr>
        <w:t xml:space="preserve"> </w:t>
      </w:r>
    </w:p>
    <w:p w:rsidR="00464506" w:rsidRPr="00B25AA8" w:rsidRDefault="00464506" w:rsidP="00D0696A">
      <w:pPr>
        <w:tabs>
          <w:tab w:val="left" w:pos="930"/>
        </w:tabs>
        <w:spacing w:after="0" w:line="240" w:lineRule="auto"/>
        <w:ind w:firstLine="851"/>
        <w:jc w:val="both"/>
        <w:rPr>
          <w:rFonts w:ascii="Times New Roman" w:hAnsi="Times New Roman"/>
          <w:iCs/>
          <w:sz w:val="24"/>
          <w:szCs w:val="24"/>
          <w:lang w:val="uk-UA"/>
        </w:rPr>
      </w:pPr>
      <w:r w:rsidRPr="00B25AA8">
        <w:rPr>
          <w:rFonts w:ascii="Times New Roman" w:hAnsi="Times New Roman"/>
          <w:sz w:val="24"/>
          <w:szCs w:val="24"/>
          <w:lang w:val="uk-UA"/>
        </w:rPr>
        <w:lastRenderedPageBreak/>
        <w:t>4.2.2.</w:t>
      </w:r>
      <w:r w:rsidR="00B24E57">
        <w:rPr>
          <w:rFonts w:ascii="Times New Roman" w:hAnsi="Times New Roman"/>
          <w:sz w:val="24"/>
          <w:szCs w:val="24"/>
          <w:lang w:val="uk-UA"/>
        </w:rPr>
        <w:t xml:space="preserve"> </w:t>
      </w:r>
      <w:r w:rsidR="00D0696A">
        <w:rPr>
          <w:rFonts w:ascii="Times New Roman" w:hAnsi="Times New Roman"/>
          <w:sz w:val="24"/>
          <w:szCs w:val="24"/>
          <w:lang w:val="uk-UA"/>
        </w:rPr>
        <w:t>д</w:t>
      </w:r>
      <w:r w:rsidRPr="00B25AA8">
        <w:rPr>
          <w:rFonts w:ascii="Times New Roman" w:hAnsi="Times New Roman"/>
          <w:sz w:val="24"/>
          <w:szCs w:val="24"/>
          <w:lang w:val="uk-UA"/>
        </w:rPr>
        <w:t>отримання суб’єктом аудиторської діяльності вимог АПУ щодо постійного удосконалення професійних знань аудиторів, які перебувають з ним у трудових відносинах</w:t>
      </w:r>
      <w:r w:rsidR="00D0696A">
        <w:rPr>
          <w:rFonts w:ascii="Times New Roman" w:hAnsi="Times New Roman"/>
          <w:sz w:val="24"/>
          <w:szCs w:val="24"/>
          <w:lang w:val="uk-UA"/>
        </w:rPr>
        <w:t>;</w:t>
      </w:r>
    </w:p>
    <w:p w:rsidR="00464506" w:rsidRPr="00B25AA8" w:rsidRDefault="00464506" w:rsidP="00D0696A">
      <w:pPr>
        <w:tabs>
          <w:tab w:val="left" w:pos="930"/>
        </w:tabs>
        <w:spacing w:after="0" w:line="240" w:lineRule="auto"/>
        <w:ind w:firstLine="851"/>
        <w:jc w:val="both"/>
        <w:rPr>
          <w:rFonts w:ascii="Times New Roman" w:hAnsi="Times New Roman"/>
          <w:iCs/>
          <w:sz w:val="24"/>
          <w:szCs w:val="24"/>
          <w:lang w:val="uk-UA"/>
        </w:rPr>
      </w:pPr>
      <w:r w:rsidRPr="00B25AA8">
        <w:rPr>
          <w:rFonts w:ascii="Times New Roman" w:hAnsi="Times New Roman"/>
          <w:sz w:val="24"/>
          <w:szCs w:val="24"/>
          <w:lang w:val="uk-UA"/>
        </w:rPr>
        <w:t>4.2.3.</w:t>
      </w:r>
      <w:r w:rsidR="00B24E57">
        <w:rPr>
          <w:rFonts w:ascii="Times New Roman" w:hAnsi="Times New Roman"/>
          <w:sz w:val="24"/>
          <w:szCs w:val="24"/>
          <w:lang w:val="uk-UA"/>
        </w:rPr>
        <w:t xml:space="preserve"> </w:t>
      </w:r>
      <w:r w:rsidR="00D0696A">
        <w:rPr>
          <w:rFonts w:ascii="Times New Roman" w:hAnsi="Times New Roman"/>
          <w:sz w:val="24"/>
          <w:szCs w:val="24"/>
          <w:lang w:val="uk-UA"/>
        </w:rPr>
        <w:t>н</w:t>
      </w:r>
      <w:r>
        <w:rPr>
          <w:rFonts w:ascii="Times New Roman" w:hAnsi="Times New Roman"/>
          <w:sz w:val="24"/>
          <w:szCs w:val="24"/>
          <w:lang w:val="uk-UA"/>
        </w:rPr>
        <w:t>аявність у суб’єкта аудиторської діяльності власної системи</w:t>
      </w:r>
      <w:r w:rsidRPr="00B25AA8">
        <w:rPr>
          <w:rFonts w:ascii="Times New Roman" w:hAnsi="Times New Roman"/>
          <w:sz w:val="24"/>
          <w:szCs w:val="24"/>
          <w:lang w:val="uk-UA"/>
        </w:rPr>
        <w:t xml:space="preserve"> </w:t>
      </w:r>
      <w:r>
        <w:rPr>
          <w:rFonts w:ascii="Times New Roman" w:hAnsi="Times New Roman"/>
          <w:sz w:val="24"/>
          <w:szCs w:val="24"/>
          <w:lang w:val="uk-UA"/>
        </w:rPr>
        <w:t>удосконалення знань</w:t>
      </w:r>
      <w:r w:rsidRPr="00B25AA8">
        <w:rPr>
          <w:rFonts w:ascii="Times New Roman" w:hAnsi="Times New Roman"/>
          <w:sz w:val="24"/>
          <w:szCs w:val="24"/>
          <w:lang w:val="uk-UA"/>
        </w:rPr>
        <w:t xml:space="preserve"> працівників за місцем роботи.</w:t>
      </w:r>
    </w:p>
    <w:p w:rsidR="00464506" w:rsidRPr="00B25AA8" w:rsidRDefault="00464506" w:rsidP="00D0696A">
      <w:pPr>
        <w:tabs>
          <w:tab w:val="left" w:pos="930"/>
        </w:tabs>
        <w:spacing w:after="0" w:line="240" w:lineRule="auto"/>
        <w:ind w:firstLine="567"/>
        <w:jc w:val="both"/>
        <w:rPr>
          <w:rFonts w:ascii="Times New Roman" w:hAnsi="Times New Roman"/>
          <w:sz w:val="24"/>
          <w:szCs w:val="24"/>
          <w:lang w:val="uk-UA"/>
        </w:rPr>
      </w:pPr>
      <w:r w:rsidRPr="00B25AA8">
        <w:rPr>
          <w:rFonts w:ascii="Times New Roman" w:hAnsi="Times New Roman"/>
          <w:sz w:val="24"/>
          <w:szCs w:val="24"/>
          <w:lang w:val="uk-UA"/>
        </w:rPr>
        <w:t>4.3.</w:t>
      </w:r>
      <w:r w:rsidR="00B24E57">
        <w:rPr>
          <w:rFonts w:ascii="Times New Roman" w:hAnsi="Times New Roman"/>
          <w:sz w:val="24"/>
          <w:szCs w:val="24"/>
          <w:lang w:val="uk-UA"/>
        </w:rPr>
        <w:t xml:space="preserve"> </w:t>
      </w:r>
      <w:r w:rsidRPr="00B24E57">
        <w:rPr>
          <w:rFonts w:ascii="Times New Roman" w:hAnsi="Times New Roman"/>
          <w:sz w:val="24"/>
          <w:szCs w:val="24"/>
          <w:lang w:val="uk-UA"/>
        </w:rPr>
        <w:t>Вимоги щодо відповідності кваліфікації співробітників посадам:</w:t>
      </w:r>
    </w:p>
    <w:p w:rsidR="00464506" w:rsidRPr="00B25AA8" w:rsidRDefault="00464506" w:rsidP="00D0696A">
      <w:pPr>
        <w:tabs>
          <w:tab w:val="left" w:pos="930"/>
        </w:tabs>
        <w:spacing w:after="0" w:line="240" w:lineRule="auto"/>
        <w:ind w:firstLine="851"/>
        <w:jc w:val="both"/>
        <w:rPr>
          <w:rFonts w:ascii="Times New Roman" w:hAnsi="Times New Roman"/>
          <w:sz w:val="24"/>
          <w:szCs w:val="24"/>
          <w:lang w:val="uk-UA"/>
        </w:rPr>
      </w:pPr>
      <w:r w:rsidRPr="00B25AA8">
        <w:rPr>
          <w:rFonts w:ascii="Times New Roman" w:hAnsi="Times New Roman"/>
          <w:sz w:val="24"/>
          <w:szCs w:val="24"/>
          <w:lang w:val="uk-UA"/>
        </w:rPr>
        <w:t>4.3.1.</w:t>
      </w:r>
      <w:r w:rsidR="00B24E57">
        <w:rPr>
          <w:rFonts w:ascii="Times New Roman" w:hAnsi="Times New Roman"/>
          <w:sz w:val="24"/>
          <w:szCs w:val="24"/>
          <w:lang w:val="uk-UA"/>
        </w:rPr>
        <w:t xml:space="preserve"> </w:t>
      </w:r>
      <w:r w:rsidR="00D0696A">
        <w:rPr>
          <w:rFonts w:ascii="Times New Roman" w:hAnsi="Times New Roman"/>
          <w:sz w:val="24"/>
          <w:szCs w:val="24"/>
          <w:lang w:val="uk-UA"/>
        </w:rPr>
        <w:t>н</w:t>
      </w:r>
      <w:r w:rsidRPr="00B25AA8">
        <w:rPr>
          <w:rFonts w:ascii="Times New Roman" w:hAnsi="Times New Roman"/>
          <w:sz w:val="24"/>
          <w:szCs w:val="24"/>
          <w:lang w:val="uk-UA"/>
        </w:rPr>
        <w:t>аявність посадових інструкцій</w:t>
      </w:r>
      <w:r w:rsidR="00D0696A">
        <w:rPr>
          <w:rFonts w:ascii="Times New Roman" w:hAnsi="Times New Roman"/>
          <w:sz w:val="24"/>
          <w:szCs w:val="24"/>
          <w:lang w:val="uk-UA"/>
        </w:rPr>
        <w:t>;</w:t>
      </w:r>
    </w:p>
    <w:p w:rsidR="00464506" w:rsidRPr="00B25AA8" w:rsidRDefault="00464506" w:rsidP="00D0696A">
      <w:pPr>
        <w:tabs>
          <w:tab w:val="left" w:pos="930"/>
        </w:tabs>
        <w:spacing w:after="0" w:line="240" w:lineRule="auto"/>
        <w:ind w:firstLine="851"/>
        <w:jc w:val="both"/>
        <w:rPr>
          <w:rFonts w:ascii="Times New Roman" w:hAnsi="Times New Roman"/>
          <w:sz w:val="24"/>
          <w:szCs w:val="24"/>
          <w:lang w:val="uk-UA"/>
        </w:rPr>
      </w:pPr>
      <w:r w:rsidRPr="00B25AA8">
        <w:rPr>
          <w:rFonts w:ascii="Times New Roman" w:hAnsi="Times New Roman"/>
          <w:sz w:val="24"/>
          <w:szCs w:val="24"/>
          <w:lang w:val="uk-UA"/>
        </w:rPr>
        <w:t>4.3.2.</w:t>
      </w:r>
      <w:r w:rsidR="00B24E57">
        <w:rPr>
          <w:rFonts w:ascii="Times New Roman" w:hAnsi="Times New Roman"/>
          <w:sz w:val="24"/>
          <w:szCs w:val="24"/>
          <w:lang w:val="uk-UA"/>
        </w:rPr>
        <w:t xml:space="preserve"> </w:t>
      </w:r>
      <w:r w:rsidR="00D0696A">
        <w:rPr>
          <w:rFonts w:ascii="Times New Roman" w:hAnsi="Times New Roman"/>
          <w:sz w:val="24"/>
          <w:szCs w:val="24"/>
          <w:lang w:val="uk-UA"/>
        </w:rPr>
        <w:t>н</w:t>
      </w:r>
      <w:r>
        <w:rPr>
          <w:rFonts w:ascii="Times New Roman" w:hAnsi="Times New Roman"/>
          <w:sz w:val="24"/>
          <w:szCs w:val="24"/>
          <w:lang w:val="uk-UA"/>
        </w:rPr>
        <w:t>аявність</w:t>
      </w:r>
      <w:r w:rsidRPr="00B25AA8">
        <w:rPr>
          <w:rFonts w:ascii="Times New Roman" w:hAnsi="Times New Roman"/>
          <w:sz w:val="24"/>
          <w:szCs w:val="24"/>
          <w:lang w:val="uk-UA"/>
        </w:rPr>
        <w:t xml:space="preserve"> контролю за якістю роботи </w:t>
      </w:r>
      <w:r>
        <w:rPr>
          <w:rFonts w:ascii="Times New Roman" w:hAnsi="Times New Roman"/>
          <w:sz w:val="24"/>
          <w:szCs w:val="24"/>
          <w:lang w:val="uk-UA"/>
        </w:rPr>
        <w:t>персоналу</w:t>
      </w:r>
      <w:r w:rsidR="00D0696A">
        <w:rPr>
          <w:rFonts w:ascii="Times New Roman" w:hAnsi="Times New Roman"/>
          <w:sz w:val="24"/>
          <w:szCs w:val="24"/>
          <w:lang w:val="uk-UA"/>
        </w:rPr>
        <w:t>;</w:t>
      </w:r>
    </w:p>
    <w:p w:rsidR="00464506" w:rsidRPr="00B25AA8" w:rsidRDefault="00464506" w:rsidP="00D0696A">
      <w:pPr>
        <w:tabs>
          <w:tab w:val="left" w:pos="930"/>
        </w:tabs>
        <w:spacing w:after="0" w:line="240" w:lineRule="auto"/>
        <w:ind w:firstLine="851"/>
        <w:jc w:val="both"/>
        <w:rPr>
          <w:rFonts w:ascii="Times New Roman" w:hAnsi="Times New Roman"/>
          <w:sz w:val="24"/>
          <w:szCs w:val="24"/>
          <w:lang w:val="uk-UA"/>
        </w:rPr>
      </w:pPr>
      <w:r w:rsidRPr="00B25AA8">
        <w:rPr>
          <w:rFonts w:ascii="Times New Roman" w:hAnsi="Times New Roman"/>
          <w:sz w:val="24"/>
          <w:szCs w:val="24"/>
          <w:lang w:val="uk-UA"/>
        </w:rPr>
        <w:t>4.3.3.</w:t>
      </w:r>
      <w:r w:rsidR="00B24E57">
        <w:rPr>
          <w:rFonts w:ascii="Times New Roman" w:hAnsi="Times New Roman"/>
          <w:sz w:val="24"/>
          <w:szCs w:val="24"/>
          <w:lang w:val="uk-UA"/>
        </w:rPr>
        <w:t xml:space="preserve"> </w:t>
      </w:r>
      <w:r w:rsidR="00D0696A">
        <w:rPr>
          <w:rFonts w:ascii="Times New Roman" w:hAnsi="Times New Roman"/>
          <w:sz w:val="24"/>
          <w:szCs w:val="24"/>
          <w:lang w:val="uk-UA"/>
        </w:rPr>
        <w:t>п</w:t>
      </w:r>
      <w:r>
        <w:rPr>
          <w:rFonts w:ascii="Times New Roman" w:hAnsi="Times New Roman"/>
          <w:sz w:val="24"/>
          <w:szCs w:val="24"/>
          <w:lang w:val="uk-UA"/>
        </w:rPr>
        <w:t>роцедури</w:t>
      </w:r>
      <w:r w:rsidRPr="00B25AA8">
        <w:rPr>
          <w:rFonts w:ascii="Times New Roman" w:hAnsi="Times New Roman"/>
          <w:sz w:val="24"/>
          <w:szCs w:val="24"/>
          <w:lang w:val="uk-UA"/>
        </w:rPr>
        <w:t xml:space="preserve"> оцінки якості роботи </w:t>
      </w:r>
      <w:r>
        <w:rPr>
          <w:rFonts w:ascii="Times New Roman" w:hAnsi="Times New Roman"/>
          <w:sz w:val="24"/>
          <w:szCs w:val="24"/>
          <w:lang w:val="uk-UA"/>
        </w:rPr>
        <w:t>персоналу</w:t>
      </w:r>
      <w:r w:rsidRPr="00B25AA8">
        <w:rPr>
          <w:rFonts w:ascii="Times New Roman" w:hAnsi="Times New Roman"/>
          <w:sz w:val="24"/>
          <w:szCs w:val="24"/>
          <w:lang w:val="uk-UA"/>
        </w:rPr>
        <w:t xml:space="preserve"> та її періодичності</w:t>
      </w:r>
      <w:r w:rsidR="00D0696A">
        <w:rPr>
          <w:rFonts w:ascii="Times New Roman" w:hAnsi="Times New Roman"/>
          <w:sz w:val="24"/>
          <w:szCs w:val="24"/>
          <w:lang w:val="uk-UA"/>
        </w:rPr>
        <w:t>;</w:t>
      </w:r>
      <w:r w:rsidRPr="00B25AA8">
        <w:rPr>
          <w:rFonts w:ascii="Times New Roman" w:hAnsi="Times New Roman"/>
          <w:sz w:val="24"/>
          <w:szCs w:val="24"/>
          <w:lang w:val="uk-UA"/>
        </w:rPr>
        <w:t xml:space="preserve"> </w:t>
      </w:r>
    </w:p>
    <w:p w:rsidR="00464506" w:rsidRPr="00B25AA8" w:rsidRDefault="00464506" w:rsidP="00D0696A">
      <w:pPr>
        <w:tabs>
          <w:tab w:val="left" w:pos="930"/>
        </w:tabs>
        <w:spacing w:after="0" w:line="240" w:lineRule="auto"/>
        <w:ind w:firstLine="851"/>
        <w:jc w:val="both"/>
        <w:rPr>
          <w:rFonts w:ascii="Times New Roman" w:hAnsi="Times New Roman"/>
          <w:sz w:val="24"/>
          <w:szCs w:val="24"/>
          <w:lang w:val="uk-UA"/>
        </w:rPr>
      </w:pPr>
      <w:r w:rsidRPr="00B25AA8">
        <w:rPr>
          <w:rFonts w:ascii="Times New Roman" w:hAnsi="Times New Roman"/>
          <w:sz w:val="24"/>
          <w:szCs w:val="24"/>
          <w:lang w:val="uk-UA"/>
        </w:rPr>
        <w:t>4.3.4.</w:t>
      </w:r>
      <w:r w:rsidR="00B24E57">
        <w:rPr>
          <w:rFonts w:ascii="Times New Roman" w:hAnsi="Times New Roman"/>
          <w:sz w:val="24"/>
          <w:szCs w:val="24"/>
          <w:lang w:val="uk-UA"/>
        </w:rPr>
        <w:t xml:space="preserve"> </w:t>
      </w:r>
      <w:r w:rsidR="00D0696A">
        <w:rPr>
          <w:rFonts w:ascii="Times New Roman" w:hAnsi="Times New Roman"/>
          <w:sz w:val="24"/>
          <w:szCs w:val="24"/>
          <w:lang w:val="uk-UA"/>
        </w:rPr>
        <w:t>в</w:t>
      </w:r>
      <w:r w:rsidRPr="00B25AA8">
        <w:rPr>
          <w:rFonts w:ascii="Times New Roman" w:hAnsi="Times New Roman"/>
          <w:sz w:val="24"/>
          <w:szCs w:val="24"/>
          <w:lang w:val="uk-UA"/>
        </w:rPr>
        <w:t xml:space="preserve">едення особистих справ </w:t>
      </w:r>
      <w:r>
        <w:rPr>
          <w:rFonts w:ascii="Times New Roman" w:hAnsi="Times New Roman"/>
          <w:sz w:val="24"/>
          <w:szCs w:val="24"/>
          <w:lang w:val="uk-UA"/>
        </w:rPr>
        <w:t>співробітників</w:t>
      </w:r>
      <w:r w:rsidRPr="00B25AA8">
        <w:rPr>
          <w:rFonts w:ascii="Times New Roman" w:hAnsi="Times New Roman"/>
          <w:sz w:val="24"/>
          <w:szCs w:val="24"/>
          <w:lang w:val="uk-UA"/>
        </w:rPr>
        <w:t xml:space="preserve"> та відображення в них результатів їх роботи.</w:t>
      </w:r>
    </w:p>
    <w:p w:rsidR="00464506" w:rsidRPr="00B24E57" w:rsidRDefault="00464506" w:rsidP="00D0696A">
      <w:pPr>
        <w:tabs>
          <w:tab w:val="left" w:pos="930"/>
        </w:tabs>
        <w:spacing w:after="0" w:line="240" w:lineRule="auto"/>
        <w:ind w:firstLine="567"/>
        <w:jc w:val="both"/>
        <w:rPr>
          <w:rFonts w:ascii="Times New Roman" w:hAnsi="Times New Roman"/>
          <w:sz w:val="24"/>
          <w:szCs w:val="24"/>
          <w:lang w:val="uk-UA"/>
        </w:rPr>
      </w:pPr>
      <w:r w:rsidRPr="00B25AA8">
        <w:rPr>
          <w:rFonts w:ascii="Times New Roman" w:hAnsi="Times New Roman"/>
          <w:sz w:val="24"/>
          <w:szCs w:val="24"/>
          <w:lang w:val="uk-UA"/>
        </w:rPr>
        <w:t>4.4.</w:t>
      </w:r>
      <w:r w:rsidRPr="00B25AA8">
        <w:rPr>
          <w:rFonts w:ascii="Times New Roman" w:hAnsi="Times New Roman"/>
          <w:sz w:val="24"/>
          <w:szCs w:val="24"/>
          <w:lang w:val="uk-UA"/>
        </w:rPr>
        <w:tab/>
      </w:r>
      <w:r w:rsidR="00D0696A">
        <w:rPr>
          <w:rFonts w:ascii="Times New Roman" w:hAnsi="Times New Roman"/>
          <w:sz w:val="24"/>
          <w:szCs w:val="24"/>
          <w:lang w:val="uk-UA"/>
        </w:rPr>
        <w:t xml:space="preserve"> </w:t>
      </w:r>
      <w:r w:rsidRPr="00B25AA8">
        <w:rPr>
          <w:rFonts w:ascii="Times New Roman" w:hAnsi="Times New Roman"/>
          <w:sz w:val="24"/>
          <w:szCs w:val="24"/>
          <w:lang w:val="uk-UA"/>
        </w:rPr>
        <w:t>Вимоги до персоналу під час виконання завдань</w:t>
      </w:r>
      <w:r>
        <w:rPr>
          <w:rFonts w:ascii="Times New Roman" w:hAnsi="Times New Roman"/>
          <w:sz w:val="24"/>
          <w:szCs w:val="24"/>
          <w:lang w:val="uk-UA"/>
        </w:rPr>
        <w:t>:</w:t>
      </w:r>
    </w:p>
    <w:p w:rsidR="00464506" w:rsidRPr="00B25AA8" w:rsidRDefault="00464506" w:rsidP="00D0696A">
      <w:pPr>
        <w:tabs>
          <w:tab w:val="left" w:pos="930"/>
        </w:tabs>
        <w:spacing w:after="0" w:line="240" w:lineRule="auto"/>
        <w:ind w:firstLine="851"/>
        <w:jc w:val="both"/>
        <w:rPr>
          <w:rFonts w:ascii="Times New Roman" w:hAnsi="Times New Roman"/>
          <w:sz w:val="24"/>
          <w:szCs w:val="24"/>
          <w:lang w:val="uk-UA"/>
        </w:rPr>
      </w:pPr>
      <w:r w:rsidRPr="00B25AA8">
        <w:rPr>
          <w:rFonts w:ascii="Times New Roman" w:hAnsi="Times New Roman"/>
          <w:sz w:val="24"/>
          <w:szCs w:val="24"/>
          <w:lang w:val="uk-UA"/>
        </w:rPr>
        <w:t>4.4.1.</w:t>
      </w:r>
      <w:r w:rsidRPr="00B25AA8">
        <w:rPr>
          <w:rFonts w:ascii="Times New Roman" w:hAnsi="Times New Roman"/>
          <w:sz w:val="24"/>
          <w:szCs w:val="24"/>
          <w:lang w:val="uk-UA"/>
        </w:rPr>
        <w:tab/>
      </w:r>
      <w:r w:rsidR="00D0696A">
        <w:rPr>
          <w:rFonts w:ascii="Times New Roman" w:hAnsi="Times New Roman"/>
          <w:sz w:val="24"/>
          <w:szCs w:val="24"/>
          <w:lang w:val="uk-UA"/>
        </w:rPr>
        <w:t>п</w:t>
      </w:r>
      <w:r w:rsidRPr="00B25AA8">
        <w:rPr>
          <w:rFonts w:ascii="Times New Roman" w:hAnsi="Times New Roman"/>
          <w:sz w:val="24"/>
          <w:szCs w:val="24"/>
          <w:lang w:val="uk-UA"/>
        </w:rPr>
        <w:t xml:space="preserve">орядок розподілу функцій </w:t>
      </w:r>
      <w:r>
        <w:rPr>
          <w:rFonts w:ascii="Times New Roman" w:hAnsi="Times New Roman"/>
          <w:sz w:val="24"/>
          <w:szCs w:val="24"/>
          <w:lang w:val="uk-UA"/>
        </w:rPr>
        <w:t>членів групи із завдання</w:t>
      </w:r>
      <w:r w:rsidR="00D0696A">
        <w:rPr>
          <w:rFonts w:ascii="Times New Roman" w:hAnsi="Times New Roman"/>
          <w:sz w:val="24"/>
          <w:szCs w:val="24"/>
          <w:lang w:val="uk-UA"/>
        </w:rPr>
        <w:t>;</w:t>
      </w:r>
    </w:p>
    <w:p w:rsidR="00464506" w:rsidRPr="00B24E57" w:rsidRDefault="00464506" w:rsidP="00D0696A">
      <w:pPr>
        <w:tabs>
          <w:tab w:val="left" w:pos="930"/>
        </w:tabs>
        <w:spacing w:after="0" w:line="240" w:lineRule="auto"/>
        <w:ind w:firstLine="851"/>
        <w:jc w:val="both"/>
        <w:rPr>
          <w:rFonts w:ascii="Times New Roman" w:hAnsi="Times New Roman"/>
          <w:sz w:val="24"/>
          <w:szCs w:val="24"/>
          <w:lang w:val="uk-UA"/>
        </w:rPr>
      </w:pPr>
      <w:r w:rsidRPr="00B25AA8">
        <w:rPr>
          <w:rFonts w:ascii="Times New Roman" w:hAnsi="Times New Roman"/>
          <w:sz w:val="24"/>
          <w:szCs w:val="24"/>
          <w:lang w:val="uk-UA"/>
        </w:rPr>
        <w:t>4.4.2.</w:t>
      </w:r>
      <w:r w:rsidRPr="00B25AA8">
        <w:rPr>
          <w:rFonts w:ascii="Times New Roman" w:hAnsi="Times New Roman"/>
          <w:sz w:val="24"/>
          <w:szCs w:val="24"/>
          <w:lang w:val="uk-UA"/>
        </w:rPr>
        <w:tab/>
      </w:r>
      <w:r w:rsidR="00D0696A">
        <w:rPr>
          <w:rFonts w:ascii="Times New Roman" w:hAnsi="Times New Roman"/>
          <w:sz w:val="24"/>
          <w:szCs w:val="24"/>
          <w:lang w:val="uk-UA"/>
        </w:rPr>
        <w:t>п</w:t>
      </w:r>
      <w:r w:rsidRPr="00B25AA8">
        <w:rPr>
          <w:rFonts w:ascii="Times New Roman" w:hAnsi="Times New Roman"/>
          <w:sz w:val="24"/>
          <w:szCs w:val="24"/>
          <w:lang w:val="uk-UA"/>
        </w:rPr>
        <w:t xml:space="preserve">ризначення по кожному </w:t>
      </w:r>
      <w:r>
        <w:rPr>
          <w:rFonts w:ascii="Times New Roman" w:hAnsi="Times New Roman"/>
          <w:sz w:val="24"/>
          <w:szCs w:val="24"/>
          <w:lang w:val="uk-UA"/>
        </w:rPr>
        <w:t>завданню</w:t>
      </w:r>
      <w:r w:rsidRPr="00B25AA8">
        <w:rPr>
          <w:rFonts w:ascii="Times New Roman" w:hAnsi="Times New Roman"/>
          <w:sz w:val="24"/>
          <w:szCs w:val="24"/>
          <w:lang w:val="uk-UA"/>
        </w:rPr>
        <w:t xml:space="preserve"> осіб, які відповідають за </w:t>
      </w:r>
      <w:r>
        <w:rPr>
          <w:rFonts w:ascii="Times New Roman" w:hAnsi="Times New Roman"/>
          <w:sz w:val="24"/>
          <w:szCs w:val="24"/>
          <w:lang w:val="uk-UA"/>
        </w:rPr>
        <w:t>нагляд під час виконанням завдання</w:t>
      </w:r>
      <w:r w:rsidR="00D0696A">
        <w:rPr>
          <w:rFonts w:ascii="Times New Roman" w:hAnsi="Times New Roman"/>
          <w:sz w:val="24"/>
          <w:szCs w:val="24"/>
          <w:lang w:val="uk-UA"/>
        </w:rPr>
        <w:t>;</w:t>
      </w:r>
    </w:p>
    <w:p w:rsidR="00464506" w:rsidRPr="00B24E57" w:rsidRDefault="00464506" w:rsidP="00D0696A">
      <w:pPr>
        <w:tabs>
          <w:tab w:val="left" w:pos="930"/>
        </w:tabs>
        <w:spacing w:after="0" w:line="240" w:lineRule="auto"/>
        <w:ind w:firstLine="851"/>
        <w:jc w:val="both"/>
        <w:rPr>
          <w:rFonts w:ascii="Times New Roman" w:hAnsi="Times New Roman"/>
          <w:sz w:val="24"/>
          <w:szCs w:val="24"/>
          <w:lang w:val="uk-UA"/>
        </w:rPr>
      </w:pPr>
      <w:r w:rsidRPr="00B25AA8">
        <w:rPr>
          <w:rFonts w:ascii="Times New Roman" w:hAnsi="Times New Roman"/>
          <w:sz w:val="24"/>
          <w:szCs w:val="24"/>
          <w:lang w:val="uk-UA"/>
        </w:rPr>
        <w:t>4.4.3.</w:t>
      </w:r>
      <w:r w:rsidRPr="00B25AA8">
        <w:rPr>
          <w:rFonts w:ascii="Times New Roman" w:hAnsi="Times New Roman"/>
          <w:sz w:val="24"/>
          <w:szCs w:val="24"/>
          <w:lang w:val="uk-UA"/>
        </w:rPr>
        <w:tab/>
      </w:r>
      <w:r w:rsidR="00D0696A">
        <w:rPr>
          <w:rFonts w:ascii="Times New Roman" w:hAnsi="Times New Roman"/>
          <w:sz w:val="24"/>
          <w:szCs w:val="24"/>
          <w:lang w:val="uk-UA"/>
        </w:rPr>
        <w:t>н</w:t>
      </w:r>
      <w:r w:rsidRPr="00B25AA8">
        <w:rPr>
          <w:rFonts w:ascii="Times New Roman" w:hAnsi="Times New Roman"/>
          <w:sz w:val="24"/>
          <w:szCs w:val="24"/>
          <w:lang w:val="uk-UA"/>
        </w:rPr>
        <w:t xml:space="preserve">аявність керівника, який відповідає за </w:t>
      </w:r>
      <w:r>
        <w:rPr>
          <w:rFonts w:ascii="Times New Roman" w:hAnsi="Times New Roman"/>
          <w:sz w:val="24"/>
          <w:szCs w:val="24"/>
          <w:lang w:val="uk-UA"/>
        </w:rPr>
        <w:t xml:space="preserve">огляд </w:t>
      </w:r>
      <w:r w:rsidRPr="00B25AA8">
        <w:rPr>
          <w:rFonts w:ascii="Times New Roman" w:hAnsi="Times New Roman"/>
          <w:sz w:val="24"/>
          <w:szCs w:val="24"/>
          <w:lang w:val="uk-UA"/>
        </w:rPr>
        <w:t>контрол</w:t>
      </w:r>
      <w:r>
        <w:rPr>
          <w:rFonts w:ascii="Times New Roman" w:hAnsi="Times New Roman"/>
          <w:sz w:val="24"/>
          <w:szCs w:val="24"/>
          <w:lang w:val="uk-UA"/>
        </w:rPr>
        <w:t>ю</w:t>
      </w:r>
      <w:r w:rsidRPr="00B25AA8">
        <w:rPr>
          <w:rFonts w:ascii="Times New Roman" w:hAnsi="Times New Roman"/>
          <w:sz w:val="24"/>
          <w:szCs w:val="24"/>
          <w:lang w:val="uk-UA"/>
        </w:rPr>
        <w:t xml:space="preserve"> якості завдання</w:t>
      </w:r>
      <w:r w:rsidR="00D0696A">
        <w:rPr>
          <w:rFonts w:ascii="Times New Roman" w:hAnsi="Times New Roman"/>
          <w:sz w:val="24"/>
          <w:szCs w:val="24"/>
          <w:lang w:val="uk-UA"/>
        </w:rPr>
        <w:t>;</w:t>
      </w:r>
    </w:p>
    <w:p w:rsidR="00464506" w:rsidRPr="00B25AA8" w:rsidRDefault="00464506" w:rsidP="00D0696A">
      <w:pPr>
        <w:tabs>
          <w:tab w:val="left" w:pos="930"/>
        </w:tabs>
        <w:spacing w:after="0" w:line="240" w:lineRule="auto"/>
        <w:ind w:firstLine="851"/>
        <w:jc w:val="both"/>
        <w:rPr>
          <w:rFonts w:ascii="Times New Roman" w:hAnsi="Times New Roman"/>
          <w:sz w:val="24"/>
          <w:szCs w:val="24"/>
          <w:lang w:val="uk-UA"/>
        </w:rPr>
      </w:pPr>
      <w:r w:rsidRPr="00B25AA8">
        <w:rPr>
          <w:rFonts w:ascii="Times New Roman" w:hAnsi="Times New Roman"/>
          <w:sz w:val="24"/>
          <w:szCs w:val="24"/>
          <w:lang w:val="uk-UA"/>
        </w:rPr>
        <w:t>4.4.4.</w:t>
      </w:r>
      <w:r w:rsidRPr="00B25AA8">
        <w:rPr>
          <w:rFonts w:ascii="Times New Roman" w:hAnsi="Times New Roman"/>
          <w:sz w:val="24"/>
          <w:szCs w:val="24"/>
          <w:lang w:val="uk-UA"/>
        </w:rPr>
        <w:tab/>
      </w:r>
      <w:r w:rsidR="00D0696A">
        <w:rPr>
          <w:rFonts w:ascii="Times New Roman" w:hAnsi="Times New Roman"/>
          <w:sz w:val="24"/>
          <w:szCs w:val="24"/>
          <w:lang w:val="uk-UA"/>
        </w:rPr>
        <w:t>н</w:t>
      </w:r>
      <w:r w:rsidRPr="00B25AA8">
        <w:rPr>
          <w:rFonts w:ascii="Times New Roman" w:hAnsi="Times New Roman"/>
          <w:sz w:val="24"/>
          <w:szCs w:val="24"/>
          <w:lang w:val="uk-UA"/>
        </w:rPr>
        <w:t>аявність письмових організаційно-розпорядчих документів по кадровому складу групи з аудиту</w:t>
      </w:r>
      <w:r w:rsidR="00D0696A">
        <w:rPr>
          <w:rFonts w:ascii="Times New Roman" w:hAnsi="Times New Roman"/>
          <w:sz w:val="24"/>
          <w:szCs w:val="24"/>
          <w:lang w:val="uk-UA"/>
        </w:rPr>
        <w:t>;</w:t>
      </w:r>
    </w:p>
    <w:p w:rsidR="00464506" w:rsidRPr="00B24E57" w:rsidRDefault="00464506" w:rsidP="00D0696A">
      <w:pPr>
        <w:tabs>
          <w:tab w:val="left" w:pos="930"/>
        </w:tabs>
        <w:spacing w:after="0" w:line="240" w:lineRule="auto"/>
        <w:ind w:firstLine="851"/>
        <w:jc w:val="both"/>
        <w:rPr>
          <w:rFonts w:ascii="Times New Roman" w:hAnsi="Times New Roman"/>
          <w:sz w:val="24"/>
          <w:szCs w:val="24"/>
          <w:lang w:val="uk-UA"/>
        </w:rPr>
      </w:pPr>
      <w:r w:rsidRPr="00B25AA8">
        <w:rPr>
          <w:rFonts w:ascii="Times New Roman" w:hAnsi="Times New Roman"/>
          <w:sz w:val="24"/>
          <w:szCs w:val="24"/>
          <w:lang w:val="uk-UA"/>
        </w:rPr>
        <w:t>4.4.5.</w:t>
      </w:r>
      <w:r w:rsidRPr="00B25AA8">
        <w:rPr>
          <w:rFonts w:ascii="Times New Roman" w:hAnsi="Times New Roman"/>
          <w:sz w:val="24"/>
          <w:szCs w:val="24"/>
          <w:lang w:val="uk-UA"/>
        </w:rPr>
        <w:tab/>
      </w:r>
      <w:r w:rsidR="00D0696A">
        <w:rPr>
          <w:rFonts w:ascii="Times New Roman" w:hAnsi="Times New Roman"/>
          <w:sz w:val="24"/>
          <w:szCs w:val="24"/>
          <w:lang w:val="uk-UA"/>
        </w:rPr>
        <w:t>н</w:t>
      </w:r>
      <w:r w:rsidRPr="00B25AA8">
        <w:rPr>
          <w:rFonts w:ascii="Times New Roman" w:hAnsi="Times New Roman"/>
          <w:sz w:val="24"/>
          <w:szCs w:val="24"/>
          <w:lang w:val="uk-UA"/>
        </w:rPr>
        <w:t xml:space="preserve">аявність графіка призначення </w:t>
      </w:r>
      <w:r>
        <w:rPr>
          <w:rFonts w:ascii="Times New Roman" w:hAnsi="Times New Roman"/>
          <w:sz w:val="24"/>
          <w:szCs w:val="24"/>
          <w:lang w:val="uk-UA"/>
        </w:rPr>
        <w:t xml:space="preserve">співробітників </w:t>
      </w:r>
      <w:r w:rsidRPr="00B25AA8">
        <w:rPr>
          <w:rFonts w:ascii="Times New Roman" w:hAnsi="Times New Roman"/>
          <w:sz w:val="24"/>
          <w:szCs w:val="24"/>
          <w:lang w:val="uk-UA"/>
        </w:rPr>
        <w:t>на виконання завдань</w:t>
      </w:r>
      <w:r w:rsidR="00D0696A">
        <w:rPr>
          <w:rFonts w:ascii="Times New Roman" w:hAnsi="Times New Roman"/>
          <w:sz w:val="24"/>
          <w:szCs w:val="24"/>
          <w:lang w:val="uk-UA"/>
        </w:rPr>
        <w:t>;</w:t>
      </w:r>
    </w:p>
    <w:p w:rsidR="00464506" w:rsidRPr="00B25AA8" w:rsidRDefault="00464506" w:rsidP="00D0696A">
      <w:pPr>
        <w:tabs>
          <w:tab w:val="left" w:pos="930"/>
        </w:tabs>
        <w:spacing w:after="0" w:line="240" w:lineRule="auto"/>
        <w:ind w:firstLine="851"/>
        <w:jc w:val="both"/>
        <w:rPr>
          <w:rFonts w:ascii="Times New Roman" w:hAnsi="Times New Roman"/>
          <w:sz w:val="24"/>
          <w:szCs w:val="24"/>
          <w:lang w:val="uk-UA"/>
        </w:rPr>
      </w:pPr>
      <w:r w:rsidRPr="00B25AA8">
        <w:rPr>
          <w:rFonts w:ascii="Times New Roman" w:hAnsi="Times New Roman"/>
          <w:sz w:val="24"/>
          <w:szCs w:val="24"/>
          <w:lang w:val="uk-UA"/>
        </w:rPr>
        <w:t>4.4.6.</w:t>
      </w:r>
      <w:r w:rsidRPr="00B25AA8">
        <w:rPr>
          <w:rFonts w:ascii="Times New Roman" w:hAnsi="Times New Roman"/>
          <w:sz w:val="24"/>
          <w:szCs w:val="24"/>
          <w:lang w:val="uk-UA"/>
        </w:rPr>
        <w:tab/>
      </w:r>
      <w:r w:rsidR="00D0696A">
        <w:rPr>
          <w:rFonts w:ascii="Times New Roman" w:hAnsi="Times New Roman"/>
          <w:sz w:val="24"/>
          <w:szCs w:val="24"/>
          <w:lang w:val="uk-UA"/>
        </w:rPr>
        <w:t>з</w:t>
      </w:r>
      <w:r w:rsidRPr="00B25AA8">
        <w:rPr>
          <w:rFonts w:ascii="Times New Roman" w:hAnsi="Times New Roman"/>
          <w:sz w:val="24"/>
          <w:szCs w:val="24"/>
          <w:lang w:val="uk-UA"/>
        </w:rPr>
        <w:t>аходи, яких вживають до працівників у разі невиконання чи невідповідного виконання покладених на них зобов’язань.</w:t>
      </w:r>
    </w:p>
    <w:p w:rsidR="00464506" w:rsidRPr="00B24E57" w:rsidRDefault="00B24E57" w:rsidP="00D0696A">
      <w:pPr>
        <w:tabs>
          <w:tab w:val="left" w:pos="930"/>
        </w:tabs>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4.5. </w:t>
      </w:r>
      <w:r w:rsidR="00464506" w:rsidRPr="00B24E57">
        <w:rPr>
          <w:rFonts w:ascii="Times New Roman" w:hAnsi="Times New Roman"/>
          <w:sz w:val="24"/>
          <w:szCs w:val="24"/>
          <w:lang w:val="uk-UA"/>
        </w:rPr>
        <w:t>Підтримка створеної системи інформаційного забезпечення роботи фахівців:</w:t>
      </w:r>
    </w:p>
    <w:p w:rsidR="00464506" w:rsidRPr="00B25AA8" w:rsidRDefault="00464506" w:rsidP="00D0696A">
      <w:pPr>
        <w:tabs>
          <w:tab w:val="left" w:pos="930"/>
        </w:tabs>
        <w:spacing w:after="0" w:line="240" w:lineRule="auto"/>
        <w:ind w:firstLine="851"/>
        <w:jc w:val="both"/>
        <w:rPr>
          <w:rFonts w:ascii="Times New Roman" w:hAnsi="Times New Roman"/>
          <w:sz w:val="24"/>
          <w:szCs w:val="24"/>
          <w:lang w:val="uk-UA"/>
        </w:rPr>
      </w:pPr>
      <w:r w:rsidRPr="00B25AA8">
        <w:rPr>
          <w:rFonts w:ascii="Times New Roman" w:hAnsi="Times New Roman"/>
          <w:sz w:val="24"/>
          <w:szCs w:val="24"/>
          <w:lang w:val="uk-UA"/>
        </w:rPr>
        <w:t>4.5.1.</w:t>
      </w:r>
      <w:r w:rsidRPr="00B25AA8">
        <w:rPr>
          <w:rFonts w:ascii="Times New Roman" w:hAnsi="Times New Roman"/>
          <w:sz w:val="24"/>
          <w:szCs w:val="24"/>
          <w:lang w:val="uk-UA"/>
        </w:rPr>
        <w:tab/>
        <w:t xml:space="preserve"> </w:t>
      </w:r>
      <w:r w:rsidR="00D0696A">
        <w:rPr>
          <w:rFonts w:ascii="Times New Roman" w:hAnsi="Times New Roman"/>
          <w:sz w:val="24"/>
          <w:szCs w:val="24"/>
          <w:lang w:val="uk-UA"/>
        </w:rPr>
        <w:t>в</w:t>
      </w:r>
      <w:r w:rsidRPr="00B25AA8">
        <w:rPr>
          <w:rFonts w:ascii="Times New Roman" w:hAnsi="Times New Roman"/>
          <w:sz w:val="24"/>
          <w:szCs w:val="24"/>
          <w:lang w:val="uk-UA"/>
        </w:rPr>
        <w:t xml:space="preserve">изначення сфер, в яких потрібне консультування </w:t>
      </w:r>
      <w:r>
        <w:rPr>
          <w:rFonts w:ascii="Times New Roman" w:hAnsi="Times New Roman"/>
          <w:sz w:val="24"/>
          <w:szCs w:val="24"/>
          <w:lang w:val="uk-UA"/>
        </w:rPr>
        <w:t>персоналу</w:t>
      </w:r>
      <w:r w:rsidR="00D0696A">
        <w:rPr>
          <w:rFonts w:ascii="Times New Roman" w:hAnsi="Times New Roman"/>
          <w:sz w:val="24"/>
          <w:szCs w:val="24"/>
          <w:lang w:val="uk-UA"/>
        </w:rPr>
        <w:t>;</w:t>
      </w:r>
    </w:p>
    <w:p w:rsidR="00464506" w:rsidRPr="00B25AA8" w:rsidRDefault="00464506" w:rsidP="00D0696A">
      <w:pPr>
        <w:tabs>
          <w:tab w:val="left" w:pos="930"/>
        </w:tabs>
        <w:spacing w:after="0" w:line="240" w:lineRule="auto"/>
        <w:ind w:firstLine="851"/>
        <w:jc w:val="both"/>
        <w:rPr>
          <w:rFonts w:ascii="Times New Roman" w:hAnsi="Times New Roman"/>
          <w:sz w:val="24"/>
          <w:szCs w:val="24"/>
          <w:lang w:val="uk-UA"/>
        </w:rPr>
      </w:pPr>
      <w:r w:rsidRPr="00B25AA8">
        <w:rPr>
          <w:rFonts w:ascii="Times New Roman" w:hAnsi="Times New Roman"/>
          <w:sz w:val="24"/>
          <w:szCs w:val="24"/>
          <w:lang w:val="uk-UA"/>
        </w:rPr>
        <w:t>4.5.2.</w:t>
      </w:r>
      <w:r w:rsidRPr="00B25AA8">
        <w:rPr>
          <w:rFonts w:ascii="Times New Roman" w:hAnsi="Times New Roman"/>
          <w:sz w:val="24"/>
          <w:szCs w:val="24"/>
          <w:lang w:val="uk-UA"/>
        </w:rPr>
        <w:tab/>
      </w:r>
      <w:r w:rsidR="00D0696A">
        <w:rPr>
          <w:rFonts w:ascii="Times New Roman" w:hAnsi="Times New Roman"/>
          <w:sz w:val="24"/>
          <w:szCs w:val="24"/>
          <w:lang w:val="uk-UA"/>
        </w:rPr>
        <w:t>н</w:t>
      </w:r>
      <w:r w:rsidRPr="00B25AA8">
        <w:rPr>
          <w:rFonts w:ascii="Times New Roman" w:hAnsi="Times New Roman"/>
          <w:sz w:val="24"/>
          <w:szCs w:val="24"/>
          <w:lang w:val="uk-UA"/>
        </w:rPr>
        <w:t>аявн</w:t>
      </w:r>
      <w:r>
        <w:rPr>
          <w:rFonts w:ascii="Times New Roman" w:hAnsi="Times New Roman"/>
          <w:sz w:val="24"/>
          <w:szCs w:val="24"/>
          <w:lang w:val="uk-UA"/>
        </w:rPr>
        <w:t>і</w:t>
      </w:r>
      <w:r w:rsidRPr="00B25AA8">
        <w:rPr>
          <w:rFonts w:ascii="Times New Roman" w:hAnsi="Times New Roman"/>
          <w:sz w:val="24"/>
          <w:szCs w:val="24"/>
          <w:lang w:val="uk-UA"/>
        </w:rPr>
        <w:t>ст</w:t>
      </w:r>
      <w:r>
        <w:rPr>
          <w:rFonts w:ascii="Times New Roman" w:hAnsi="Times New Roman"/>
          <w:sz w:val="24"/>
          <w:szCs w:val="24"/>
          <w:lang w:val="uk-UA"/>
        </w:rPr>
        <w:t>ь</w:t>
      </w:r>
      <w:r w:rsidRPr="00B25AA8">
        <w:rPr>
          <w:rFonts w:ascii="Times New Roman" w:hAnsi="Times New Roman"/>
          <w:sz w:val="24"/>
          <w:szCs w:val="24"/>
          <w:lang w:val="uk-UA"/>
        </w:rPr>
        <w:t xml:space="preserve"> бібліотеки нормативної та довідкової літератури і доступу </w:t>
      </w:r>
      <w:r>
        <w:rPr>
          <w:rFonts w:ascii="Times New Roman" w:hAnsi="Times New Roman"/>
          <w:sz w:val="24"/>
          <w:szCs w:val="24"/>
          <w:lang w:val="uk-UA"/>
        </w:rPr>
        <w:t>персоналу</w:t>
      </w:r>
      <w:r w:rsidRPr="00B25AA8">
        <w:rPr>
          <w:rFonts w:ascii="Times New Roman" w:hAnsi="Times New Roman"/>
          <w:sz w:val="24"/>
          <w:szCs w:val="24"/>
          <w:lang w:val="uk-UA"/>
        </w:rPr>
        <w:t xml:space="preserve"> до неї</w:t>
      </w:r>
      <w:r w:rsidR="00D0696A">
        <w:rPr>
          <w:rFonts w:ascii="Times New Roman" w:hAnsi="Times New Roman"/>
          <w:sz w:val="24"/>
          <w:szCs w:val="24"/>
          <w:lang w:val="uk-UA"/>
        </w:rPr>
        <w:t>;</w:t>
      </w:r>
    </w:p>
    <w:p w:rsidR="00464506" w:rsidRPr="00B25AA8" w:rsidRDefault="00464506" w:rsidP="00D0696A">
      <w:pPr>
        <w:tabs>
          <w:tab w:val="left" w:pos="930"/>
        </w:tabs>
        <w:spacing w:after="0" w:line="240" w:lineRule="auto"/>
        <w:ind w:firstLine="851"/>
        <w:jc w:val="both"/>
        <w:rPr>
          <w:rFonts w:ascii="Times New Roman" w:hAnsi="Times New Roman"/>
          <w:sz w:val="24"/>
          <w:szCs w:val="24"/>
          <w:lang w:val="uk-UA"/>
        </w:rPr>
      </w:pPr>
      <w:r w:rsidRPr="00B25AA8">
        <w:rPr>
          <w:rFonts w:ascii="Times New Roman" w:hAnsi="Times New Roman"/>
          <w:sz w:val="24"/>
          <w:szCs w:val="24"/>
          <w:lang w:val="uk-UA"/>
        </w:rPr>
        <w:t>4.5.3.</w:t>
      </w:r>
      <w:r w:rsidRPr="00B25AA8">
        <w:rPr>
          <w:rFonts w:ascii="Times New Roman" w:hAnsi="Times New Roman"/>
          <w:sz w:val="24"/>
          <w:szCs w:val="24"/>
          <w:lang w:val="uk-UA"/>
        </w:rPr>
        <w:tab/>
      </w:r>
      <w:r w:rsidR="00D0696A">
        <w:rPr>
          <w:rFonts w:ascii="Times New Roman" w:hAnsi="Times New Roman"/>
          <w:sz w:val="24"/>
          <w:szCs w:val="24"/>
          <w:lang w:val="uk-UA"/>
        </w:rPr>
        <w:t>н</w:t>
      </w:r>
      <w:r w:rsidRPr="00B25AA8">
        <w:rPr>
          <w:rFonts w:ascii="Times New Roman" w:hAnsi="Times New Roman"/>
          <w:sz w:val="24"/>
          <w:szCs w:val="24"/>
          <w:lang w:val="uk-UA"/>
        </w:rPr>
        <w:t>аявн</w:t>
      </w:r>
      <w:r>
        <w:rPr>
          <w:rFonts w:ascii="Times New Roman" w:hAnsi="Times New Roman"/>
          <w:sz w:val="24"/>
          <w:szCs w:val="24"/>
          <w:lang w:val="uk-UA"/>
        </w:rPr>
        <w:t>і</w:t>
      </w:r>
      <w:r w:rsidRPr="00B25AA8">
        <w:rPr>
          <w:rFonts w:ascii="Times New Roman" w:hAnsi="Times New Roman"/>
          <w:sz w:val="24"/>
          <w:szCs w:val="24"/>
          <w:lang w:val="uk-UA"/>
        </w:rPr>
        <w:t>ст</w:t>
      </w:r>
      <w:r>
        <w:rPr>
          <w:rFonts w:ascii="Times New Roman" w:hAnsi="Times New Roman"/>
          <w:sz w:val="24"/>
          <w:szCs w:val="24"/>
          <w:lang w:val="uk-UA"/>
        </w:rPr>
        <w:t>ь</w:t>
      </w:r>
      <w:r w:rsidRPr="00B25AA8">
        <w:rPr>
          <w:rFonts w:ascii="Times New Roman" w:hAnsi="Times New Roman"/>
          <w:sz w:val="24"/>
          <w:szCs w:val="24"/>
          <w:lang w:val="uk-UA"/>
        </w:rPr>
        <w:t xml:space="preserve"> у</w:t>
      </w:r>
      <w:r w:rsidRPr="00B24E57">
        <w:rPr>
          <w:rFonts w:ascii="Times New Roman" w:hAnsi="Times New Roman"/>
          <w:sz w:val="24"/>
          <w:szCs w:val="24"/>
          <w:lang w:val="uk-UA"/>
        </w:rPr>
        <w:t xml:space="preserve"> суб’єкта аудиторської діяльності підрозділу (працівників), або залучення кваліфікованої зовнішньої особа для консультування групі із завдання</w:t>
      </w:r>
      <w:r w:rsidR="00D0696A">
        <w:rPr>
          <w:rFonts w:ascii="Times New Roman" w:hAnsi="Times New Roman"/>
          <w:sz w:val="24"/>
          <w:szCs w:val="24"/>
          <w:lang w:val="uk-UA"/>
        </w:rPr>
        <w:t>;</w:t>
      </w:r>
    </w:p>
    <w:p w:rsidR="00464506" w:rsidRPr="00B25AA8" w:rsidRDefault="00464506" w:rsidP="00D0696A">
      <w:pPr>
        <w:tabs>
          <w:tab w:val="left" w:pos="930"/>
        </w:tabs>
        <w:spacing w:after="0" w:line="240" w:lineRule="auto"/>
        <w:ind w:firstLine="851"/>
        <w:jc w:val="both"/>
        <w:rPr>
          <w:rFonts w:ascii="Times New Roman" w:hAnsi="Times New Roman"/>
          <w:sz w:val="24"/>
          <w:szCs w:val="24"/>
          <w:lang w:val="uk-UA"/>
        </w:rPr>
      </w:pPr>
      <w:r>
        <w:rPr>
          <w:rFonts w:ascii="Times New Roman" w:hAnsi="Times New Roman"/>
          <w:sz w:val="24"/>
          <w:szCs w:val="24"/>
          <w:lang w:val="uk-UA"/>
        </w:rPr>
        <w:t>4.5.4</w:t>
      </w:r>
      <w:r w:rsidRPr="00B25AA8">
        <w:rPr>
          <w:rFonts w:ascii="Times New Roman" w:hAnsi="Times New Roman"/>
          <w:sz w:val="24"/>
          <w:szCs w:val="24"/>
          <w:lang w:val="uk-UA"/>
        </w:rPr>
        <w:t>.</w:t>
      </w:r>
      <w:r w:rsidRPr="00B25AA8">
        <w:rPr>
          <w:rFonts w:ascii="Times New Roman" w:hAnsi="Times New Roman"/>
          <w:sz w:val="24"/>
          <w:szCs w:val="24"/>
          <w:lang w:val="uk-UA"/>
        </w:rPr>
        <w:tab/>
      </w:r>
      <w:r w:rsidR="00D0696A">
        <w:rPr>
          <w:rFonts w:ascii="Times New Roman" w:hAnsi="Times New Roman"/>
          <w:sz w:val="24"/>
          <w:szCs w:val="24"/>
          <w:lang w:val="uk-UA"/>
        </w:rPr>
        <w:t>д</w:t>
      </w:r>
      <w:r w:rsidRPr="00B25AA8">
        <w:rPr>
          <w:rFonts w:ascii="Times New Roman" w:hAnsi="Times New Roman"/>
          <w:sz w:val="24"/>
          <w:szCs w:val="24"/>
          <w:lang w:val="uk-UA"/>
        </w:rPr>
        <w:t xml:space="preserve">окументування роботи з внутрішнього консультування </w:t>
      </w:r>
      <w:r>
        <w:rPr>
          <w:rFonts w:ascii="Times New Roman" w:hAnsi="Times New Roman"/>
          <w:sz w:val="24"/>
          <w:szCs w:val="24"/>
          <w:lang w:val="uk-UA"/>
        </w:rPr>
        <w:t>персоналу</w:t>
      </w:r>
      <w:r w:rsidR="00D0696A">
        <w:rPr>
          <w:rFonts w:ascii="Times New Roman" w:hAnsi="Times New Roman"/>
          <w:sz w:val="24"/>
          <w:szCs w:val="24"/>
          <w:lang w:val="uk-UA"/>
        </w:rPr>
        <w:t>;</w:t>
      </w:r>
      <w:r w:rsidRPr="00B25AA8">
        <w:rPr>
          <w:rFonts w:ascii="Times New Roman" w:hAnsi="Times New Roman"/>
          <w:sz w:val="24"/>
          <w:szCs w:val="24"/>
          <w:lang w:val="uk-UA"/>
        </w:rPr>
        <w:t xml:space="preserve"> </w:t>
      </w:r>
    </w:p>
    <w:p w:rsidR="00464506" w:rsidRPr="00B25AA8" w:rsidRDefault="00464506" w:rsidP="00D0696A">
      <w:pPr>
        <w:tabs>
          <w:tab w:val="left" w:pos="930"/>
        </w:tabs>
        <w:spacing w:after="0" w:line="240" w:lineRule="auto"/>
        <w:ind w:firstLine="851"/>
        <w:jc w:val="both"/>
        <w:rPr>
          <w:rFonts w:ascii="Times New Roman" w:hAnsi="Times New Roman"/>
          <w:sz w:val="24"/>
          <w:szCs w:val="24"/>
          <w:lang w:val="uk-UA"/>
        </w:rPr>
      </w:pPr>
      <w:r w:rsidRPr="00B25AA8">
        <w:rPr>
          <w:rFonts w:ascii="Times New Roman" w:hAnsi="Times New Roman"/>
          <w:sz w:val="24"/>
          <w:szCs w:val="24"/>
          <w:lang w:val="uk-UA"/>
        </w:rPr>
        <w:t>4.5.</w:t>
      </w:r>
      <w:r>
        <w:rPr>
          <w:rFonts w:ascii="Times New Roman" w:hAnsi="Times New Roman"/>
          <w:sz w:val="24"/>
          <w:szCs w:val="24"/>
          <w:lang w:val="uk-UA"/>
        </w:rPr>
        <w:t>5</w:t>
      </w:r>
      <w:r w:rsidRPr="00B25AA8">
        <w:rPr>
          <w:rFonts w:ascii="Times New Roman" w:hAnsi="Times New Roman"/>
          <w:sz w:val="24"/>
          <w:szCs w:val="24"/>
          <w:lang w:val="uk-UA"/>
        </w:rPr>
        <w:t>.</w:t>
      </w:r>
      <w:r w:rsidRPr="00B25AA8">
        <w:rPr>
          <w:rFonts w:ascii="Times New Roman" w:hAnsi="Times New Roman"/>
          <w:sz w:val="24"/>
          <w:szCs w:val="24"/>
          <w:lang w:val="uk-UA"/>
        </w:rPr>
        <w:tab/>
      </w:r>
      <w:r w:rsidR="00D0696A">
        <w:rPr>
          <w:rFonts w:ascii="Times New Roman" w:hAnsi="Times New Roman"/>
          <w:sz w:val="24"/>
          <w:szCs w:val="24"/>
          <w:lang w:val="uk-UA"/>
        </w:rPr>
        <w:t>н</w:t>
      </w:r>
      <w:r w:rsidRPr="00B25AA8">
        <w:rPr>
          <w:rFonts w:ascii="Times New Roman" w:hAnsi="Times New Roman"/>
          <w:sz w:val="24"/>
          <w:szCs w:val="24"/>
          <w:lang w:val="uk-UA"/>
        </w:rPr>
        <w:t>аявність процедур вирішення розбіжності думок</w:t>
      </w:r>
      <w:r w:rsidR="00D0696A">
        <w:rPr>
          <w:rFonts w:ascii="Times New Roman" w:hAnsi="Times New Roman"/>
          <w:sz w:val="24"/>
          <w:szCs w:val="24"/>
          <w:lang w:val="uk-UA"/>
        </w:rPr>
        <w:t>;</w:t>
      </w:r>
      <w:r w:rsidRPr="00B25AA8">
        <w:rPr>
          <w:rFonts w:ascii="Times New Roman" w:hAnsi="Times New Roman"/>
          <w:sz w:val="24"/>
          <w:szCs w:val="24"/>
          <w:lang w:val="uk-UA"/>
        </w:rPr>
        <w:t xml:space="preserve"> </w:t>
      </w:r>
    </w:p>
    <w:p w:rsidR="00464506" w:rsidRDefault="00464506" w:rsidP="00D0696A">
      <w:pPr>
        <w:tabs>
          <w:tab w:val="left" w:pos="930"/>
        </w:tabs>
        <w:spacing w:after="0" w:line="240" w:lineRule="auto"/>
        <w:ind w:firstLine="851"/>
        <w:jc w:val="both"/>
        <w:rPr>
          <w:rFonts w:ascii="Times New Roman" w:hAnsi="Times New Roman"/>
          <w:sz w:val="24"/>
          <w:szCs w:val="24"/>
          <w:lang w:val="uk-UA"/>
        </w:rPr>
      </w:pPr>
      <w:r>
        <w:rPr>
          <w:rFonts w:ascii="Times New Roman" w:hAnsi="Times New Roman"/>
          <w:sz w:val="24"/>
          <w:szCs w:val="24"/>
          <w:lang w:val="uk-UA"/>
        </w:rPr>
        <w:t>4.5.6</w:t>
      </w:r>
      <w:r w:rsidRPr="00B25AA8">
        <w:rPr>
          <w:rFonts w:ascii="Times New Roman" w:hAnsi="Times New Roman"/>
          <w:sz w:val="24"/>
          <w:szCs w:val="24"/>
          <w:lang w:val="uk-UA"/>
        </w:rPr>
        <w:t>.</w:t>
      </w:r>
      <w:r w:rsidRPr="00B25AA8">
        <w:rPr>
          <w:rFonts w:ascii="Times New Roman" w:hAnsi="Times New Roman"/>
          <w:sz w:val="24"/>
          <w:szCs w:val="24"/>
          <w:lang w:val="uk-UA"/>
        </w:rPr>
        <w:tab/>
      </w:r>
      <w:r w:rsidR="00D0696A">
        <w:rPr>
          <w:rFonts w:ascii="Times New Roman" w:hAnsi="Times New Roman"/>
          <w:sz w:val="24"/>
          <w:szCs w:val="24"/>
          <w:lang w:val="uk-UA"/>
        </w:rPr>
        <w:t>н</w:t>
      </w:r>
      <w:r w:rsidRPr="00B25AA8">
        <w:rPr>
          <w:rFonts w:ascii="Times New Roman" w:hAnsi="Times New Roman"/>
          <w:sz w:val="24"/>
          <w:szCs w:val="24"/>
          <w:lang w:val="uk-UA"/>
        </w:rPr>
        <w:t>аявність системи інформаційної безпеки.</w:t>
      </w:r>
    </w:p>
    <w:p w:rsidR="00C036AF" w:rsidRPr="00B25AA8" w:rsidRDefault="00C036AF" w:rsidP="00D0696A">
      <w:pPr>
        <w:tabs>
          <w:tab w:val="left" w:pos="930"/>
        </w:tabs>
        <w:spacing w:after="0" w:line="240" w:lineRule="auto"/>
        <w:jc w:val="both"/>
        <w:rPr>
          <w:rFonts w:ascii="Times New Roman" w:hAnsi="Times New Roman"/>
          <w:sz w:val="24"/>
          <w:szCs w:val="24"/>
          <w:lang w:val="uk-UA"/>
        </w:rPr>
      </w:pPr>
    </w:p>
    <w:p w:rsidR="00464506" w:rsidRPr="00B25AA8" w:rsidRDefault="00464506" w:rsidP="00D0696A">
      <w:pPr>
        <w:spacing w:after="0" w:line="240" w:lineRule="auto"/>
        <w:jc w:val="both"/>
        <w:rPr>
          <w:rFonts w:ascii="Times New Roman" w:hAnsi="Times New Roman"/>
          <w:b/>
          <w:iCs/>
          <w:sz w:val="24"/>
          <w:szCs w:val="24"/>
          <w:lang w:val="uk-UA"/>
        </w:rPr>
      </w:pPr>
      <w:r w:rsidRPr="00B25AA8">
        <w:rPr>
          <w:rFonts w:ascii="Times New Roman" w:hAnsi="Times New Roman"/>
          <w:b/>
          <w:iCs/>
          <w:sz w:val="24"/>
          <w:szCs w:val="24"/>
          <w:lang w:val="uk-UA"/>
        </w:rPr>
        <w:t xml:space="preserve">5. </w:t>
      </w:r>
      <w:r>
        <w:rPr>
          <w:rFonts w:ascii="Times New Roman" w:hAnsi="Times New Roman"/>
          <w:b/>
          <w:iCs/>
          <w:sz w:val="24"/>
          <w:szCs w:val="24"/>
          <w:lang w:val="uk-UA"/>
        </w:rPr>
        <w:t>П</w:t>
      </w:r>
      <w:r w:rsidRPr="00B25AA8">
        <w:rPr>
          <w:rFonts w:ascii="Times New Roman" w:hAnsi="Times New Roman"/>
          <w:b/>
          <w:iCs/>
          <w:sz w:val="24"/>
          <w:szCs w:val="24"/>
          <w:lang w:val="uk-UA"/>
        </w:rPr>
        <w:t>олітик</w:t>
      </w:r>
      <w:r>
        <w:rPr>
          <w:rFonts w:ascii="Times New Roman" w:hAnsi="Times New Roman"/>
          <w:b/>
          <w:iCs/>
          <w:sz w:val="24"/>
          <w:szCs w:val="24"/>
          <w:lang w:val="uk-UA"/>
        </w:rPr>
        <w:t>а</w:t>
      </w:r>
      <w:r w:rsidRPr="00B25AA8">
        <w:rPr>
          <w:rFonts w:ascii="Times New Roman" w:hAnsi="Times New Roman"/>
          <w:b/>
          <w:iCs/>
          <w:sz w:val="24"/>
          <w:szCs w:val="24"/>
          <w:lang w:val="uk-UA"/>
        </w:rPr>
        <w:t xml:space="preserve"> </w:t>
      </w:r>
      <w:r>
        <w:rPr>
          <w:rFonts w:ascii="Times New Roman" w:hAnsi="Times New Roman"/>
          <w:b/>
          <w:iCs/>
          <w:sz w:val="24"/>
          <w:szCs w:val="24"/>
          <w:lang w:val="uk-UA"/>
        </w:rPr>
        <w:t xml:space="preserve">та </w:t>
      </w:r>
      <w:r w:rsidRPr="00B25AA8">
        <w:rPr>
          <w:rFonts w:ascii="Times New Roman" w:hAnsi="Times New Roman"/>
          <w:b/>
          <w:iCs/>
          <w:sz w:val="24"/>
          <w:szCs w:val="24"/>
          <w:lang w:val="uk-UA"/>
        </w:rPr>
        <w:t>процедур</w:t>
      </w:r>
      <w:r>
        <w:rPr>
          <w:rFonts w:ascii="Times New Roman" w:hAnsi="Times New Roman"/>
          <w:b/>
          <w:iCs/>
          <w:sz w:val="24"/>
          <w:szCs w:val="24"/>
          <w:lang w:val="uk-UA"/>
        </w:rPr>
        <w:t>и</w:t>
      </w:r>
      <w:r w:rsidRPr="00B25AA8">
        <w:rPr>
          <w:rFonts w:ascii="Times New Roman" w:hAnsi="Times New Roman"/>
          <w:b/>
          <w:iCs/>
          <w:sz w:val="24"/>
          <w:szCs w:val="24"/>
          <w:lang w:val="uk-UA"/>
        </w:rPr>
        <w:t xml:space="preserve"> прийняття завдання та продовження співпраці з клієнтом </w:t>
      </w:r>
    </w:p>
    <w:p w:rsidR="00464506" w:rsidRDefault="00464506" w:rsidP="00D0696A">
      <w:pPr>
        <w:tabs>
          <w:tab w:val="left" w:pos="930"/>
        </w:tabs>
        <w:spacing w:after="0" w:line="240" w:lineRule="auto"/>
        <w:ind w:firstLine="709"/>
        <w:jc w:val="both"/>
        <w:rPr>
          <w:rFonts w:ascii="Times New Roman" w:hAnsi="Times New Roman"/>
          <w:iCs/>
          <w:sz w:val="24"/>
          <w:szCs w:val="24"/>
          <w:lang w:val="uk-UA"/>
        </w:rPr>
      </w:pPr>
      <w:r w:rsidRPr="00B25AA8">
        <w:rPr>
          <w:rFonts w:ascii="Times New Roman" w:hAnsi="Times New Roman"/>
          <w:sz w:val="24"/>
          <w:szCs w:val="24"/>
          <w:lang w:val="uk-UA"/>
        </w:rPr>
        <w:t>5.1.</w:t>
      </w:r>
      <w:r w:rsidR="00B24E57">
        <w:rPr>
          <w:rFonts w:ascii="Times New Roman" w:hAnsi="Times New Roman"/>
          <w:sz w:val="24"/>
          <w:szCs w:val="24"/>
          <w:lang w:val="uk-UA"/>
        </w:rPr>
        <w:t xml:space="preserve"> </w:t>
      </w:r>
      <w:r w:rsidRPr="00B25AA8">
        <w:rPr>
          <w:rFonts w:ascii="Times New Roman" w:hAnsi="Times New Roman"/>
          <w:sz w:val="24"/>
          <w:szCs w:val="24"/>
          <w:lang w:val="uk-UA"/>
        </w:rPr>
        <w:t xml:space="preserve">Наявність задокументованої політики прийняття нового завдання </w:t>
      </w:r>
      <w:r w:rsidRPr="00B25AA8">
        <w:rPr>
          <w:rFonts w:ascii="Times New Roman" w:hAnsi="Times New Roman"/>
          <w:iCs/>
          <w:sz w:val="24"/>
          <w:szCs w:val="24"/>
          <w:lang w:val="uk-UA"/>
        </w:rPr>
        <w:t>та продовження співпраці з клієнтом.</w:t>
      </w:r>
    </w:p>
    <w:p w:rsidR="00464506" w:rsidRPr="00B25AA8" w:rsidRDefault="00464506" w:rsidP="00D0696A">
      <w:pPr>
        <w:tabs>
          <w:tab w:val="left" w:pos="930"/>
        </w:tabs>
        <w:spacing w:after="0" w:line="240" w:lineRule="auto"/>
        <w:ind w:firstLine="709"/>
        <w:jc w:val="both"/>
        <w:rPr>
          <w:rFonts w:ascii="Times New Roman" w:hAnsi="Times New Roman"/>
          <w:sz w:val="24"/>
          <w:szCs w:val="24"/>
          <w:lang w:val="uk-UA"/>
        </w:rPr>
      </w:pPr>
      <w:r>
        <w:rPr>
          <w:rFonts w:ascii="Times New Roman" w:hAnsi="Times New Roman"/>
          <w:iCs/>
          <w:sz w:val="24"/>
          <w:szCs w:val="24"/>
          <w:lang w:val="uk-UA"/>
        </w:rPr>
        <w:t xml:space="preserve">5.2. </w:t>
      </w:r>
      <w:r w:rsidRPr="00B25AA8">
        <w:rPr>
          <w:rFonts w:ascii="Times New Roman" w:hAnsi="Times New Roman"/>
          <w:sz w:val="24"/>
          <w:szCs w:val="24"/>
          <w:lang w:val="uk-UA"/>
        </w:rPr>
        <w:t>Проведення періодичної оцінки існуючих клієнтів та її документування.</w:t>
      </w:r>
    </w:p>
    <w:p w:rsidR="00C036AF" w:rsidRDefault="00464506" w:rsidP="00D0696A">
      <w:pPr>
        <w:spacing w:after="0" w:line="240" w:lineRule="auto"/>
        <w:ind w:firstLine="709"/>
        <w:jc w:val="both"/>
        <w:rPr>
          <w:rFonts w:ascii="Times New Roman" w:hAnsi="Times New Roman"/>
          <w:iCs/>
          <w:sz w:val="24"/>
          <w:szCs w:val="24"/>
          <w:lang w:val="uk-UA"/>
        </w:rPr>
      </w:pPr>
      <w:r w:rsidRPr="00B25AA8">
        <w:rPr>
          <w:rFonts w:ascii="Times New Roman" w:hAnsi="Times New Roman"/>
          <w:sz w:val="24"/>
          <w:szCs w:val="24"/>
          <w:lang w:val="uk-UA"/>
        </w:rPr>
        <w:t>5.3.</w:t>
      </w:r>
      <w:r w:rsidR="00B24E57">
        <w:rPr>
          <w:rFonts w:ascii="Times New Roman" w:hAnsi="Times New Roman"/>
          <w:sz w:val="24"/>
          <w:szCs w:val="24"/>
          <w:lang w:val="uk-UA"/>
        </w:rPr>
        <w:t xml:space="preserve"> </w:t>
      </w:r>
      <w:r w:rsidRPr="005E058F">
        <w:rPr>
          <w:rFonts w:ascii="Times New Roman" w:hAnsi="Times New Roman"/>
          <w:sz w:val="24"/>
          <w:szCs w:val="24"/>
          <w:lang w:val="uk-UA"/>
        </w:rPr>
        <w:t xml:space="preserve">Наявність задокументованих процедур щодо прийняття </w:t>
      </w:r>
      <w:r w:rsidRPr="005E058F">
        <w:rPr>
          <w:rFonts w:ascii="Times New Roman" w:hAnsi="Times New Roman"/>
          <w:iCs/>
          <w:sz w:val="24"/>
          <w:szCs w:val="24"/>
          <w:lang w:val="uk-UA"/>
        </w:rPr>
        <w:t>нового клієнта та/або продовження</w:t>
      </w:r>
      <w:r>
        <w:rPr>
          <w:rFonts w:ascii="Times New Roman" w:hAnsi="Times New Roman"/>
          <w:iCs/>
          <w:sz w:val="24"/>
          <w:szCs w:val="24"/>
          <w:lang w:val="uk-UA"/>
        </w:rPr>
        <w:t xml:space="preserve"> співпраці з існуючим клієнтом.</w:t>
      </w:r>
    </w:p>
    <w:p w:rsidR="00C036AF" w:rsidRDefault="00C036AF" w:rsidP="00D0696A">
      <w:pPr>
        <w:spacing w:after="0" w:line="240" w:lineRule="auto"/>
        <w:jc w:val="both"/>
        <w:rPr>
          <w:rFonts w:ascii="Times New Roman" w:hAnsi="Times New Roman"/>
          <w:iCs/>
          <w:sz w:val="24"/>
          <w:szCs w:val="24"/>
          <w:lang w:val="uk-UA"/>
        </w:rPr>
      </w:pPr>
    </w:p>
    <w:p w:rsidR="00464506" w:rsidRPr="003A6535" w:rsidRDefault="00464506" w:rsidP="00D0696A">
      <w:pPr>
        <w:spacing w:after="0" w:line="240" w:lineRule="auto"/>
        <w:jc w:val="both"/>
        <w:rPr>
          <w:rFonts w:ascii="Times New Roman" w:hAnsi="Times New Roman"/>
          <w:bCs/>
          <w:sz w:val="24"/>
          <w:szCs w:val="24"/>
          <w:lang w:val="uk-UA"/>
        </w:rPr>
      </w:pPr>
      <w:r w:rsidRPr="003A6535">
        <w:rPr>
          <w:rFonts w:ascii="Times New Roman" w:hAnsi="Times New Roman"/>
          <w:b/>
          <w:sz w:val="24"/>
          <w:szCs w:val="24"/>
          <w:lang w:val="uk-UA"/>
        </w:rPr>
        <w:t>6. Політика та процеду</w:t>
      </w:r>
      <w:r w:rsidR="009130B4" w:rsidRPr="003A6535">
        <w:rPr>
          <w:rFonts w:ascii="Times New Roman" w:hAnsi="Times New Roman"/>
          <w:b/>
          <w:sz w:val="24"/>
          <w:szCs w:val="24"/>
          <w:lang w:val="uk-UA"/>
        </w:rPr>
        <w:t>р</w:t>
      </w:r>
      <w:r w:rsidRPr="003A6535">
        <w:rPr>
          <w:rFonts w:ascii="Times New Roman" w:hAnsi="Times New Roman"/>
          <w:b/>
          <w:sz w:val="24"/>
          <w:szCs w:val="24"/>
          <w:lang w:val="uk-UA"/>
        </w:rPr>
        <w:t>и щодо виконання завдання з надання впевненості(в т.ч. з аудиту)</w:t>
      </w:r>
    </w:p>
    <w:p w:rsidR="00464506" w:rsidRPr="00B24E57" w:rsidRDefault="00464506" w:rsidP="00D0696A">
      <w:pPr>
        <w:spacing w:after="0" w:line="240" w:lineRule="auto"/>
        <w:ind w:firstLine="709"/>
        <w:jc w:val="both"/>
        <w:rPr>
          <w:rFonts w:ascii="Times New Roman" w:hAnsi="Times New Roman"/>
          <w:sz w:val="24"/>
          <w:szCs w:val="24"/>
          <w:lang w:val="uk-UA"/>
        </w:rPr>
      </w:pPr>
      <w:r w:rsidRPr="00B24E57">
        <w:rPr>
          <w:rFonts w:ascii="Times New Roman" w:hAnsi="Times New Roman"/>
          <w:sz w:val="24"/>
          <w:szCs w:val="24"/>
          <w:lang w:val="uk-UA"/>
        </w:rPr>
        <w:t>6.1. Оцінка чесності клієнта та можливої інформації, яка б свідчила про нечесність клієнта (до прийняття завдання).</w:t>
      </w:r>
    </w:p>
    <w:p w:rsidR="00464506" w:rsidRPr="005E058F" w:rsidRDefault="00464506" w:rsidP="00D0696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6.2. </w:t>
      </w:r>
      <w:r w:rsidRPr="005E058F">
        <w:rPr>
          <w:rFonts w:ascii="Times New Roman" w:hAnsi="Times New Roman"/>
          <w:sz w:val="24"/>
          <w:szCs w:val="24"/>
          <w:lang w:val="uk-UA"/>
        </w:rPr>
        <w:t xml:space="preserve">Письмове підтвердження дотримання </w:t>
      </w:r>
      <w:r>
        <w:rPr>
          <w:rFonts w:ascii="Times New Roman" w:hAnsi="Times New Roman"/>
          <w:sz w:val="24"/>
          <w:szCs w:val="24"/>
          <w:lang w:val="uk-UA"/>
        </w:rPr>
        <w:t xml:space="preserve">суб’єктом аудиторської діяльності </w:t>
      </w:r>
      <w:r w:rsidRPr="005E058F">
        <w:rPr>
          <w:rFonts w:ascii="Times New Roman" w:hAnsi="Times New Roman"/>
          <w:sz w:val="24"/>
          <w:szCs w:val="24"/>
          <w:lang w:val="uk-UA"/>
        </w:rPr>
        <w:t xml:space="preserve"> та </w:t>
      </w:r>
      <w:r>
        <w:rPr>
          <w:rFonts w:ascii="Times New Roman" w:hAnsi="Times New Roman"/>
          <w:sz w:val="24"/>
          <w:szCs w:val="24"/>
          <w:lang w:val="uk-UA"/>
        </w:rPr>
        <w:t xml:space="preserve">його </w:t>
      </w:r>
      <w:r w:rsidRPr="005E058F">
        <w:rPr>
          <w:rFonts w:ascii="Times New Roman" w:hAnsi="Times New Roman"/>
          <w:sz w:val="24"/>
          <w:szCs w:val="24"/>
          <w:lang w:val="uk-UA"/>
        </w:rPr>
        <w:t>персонал</w:t>
      </w:r>
      <w:r>
        <w:rPr>
          <w:rFonts w:ascii="Times New Roman" w:hAnsi="Times New Roman"/>
          <w:sz w:val="24"/>
          <w:szCs w:val="24"/>
          <w:lang w:val="uk-UA"/>
        </w:rPr>
        <w:t xml:space="preserve">ом політики незалежності </w:t>
      </w:r>
      <w:r w:rsidRPr="005E058F">
        <w:rPr>
          <w:rFonts w:ascii="Times New Roman" w:hAnsi="Times New Roman"/>
          <w:sz w:val="24"/>
          <w:szCs w:val="24"/>
          <w:lang w:val="uk-UA"/>
        </w:rPr>
        <w:t xml:space="preserve">від </w:t>
      </w:r>
      <w:r w:rsidR="00D0696A">
        <w:rPr>
          <w:rFonts w:ascii="Times New Roman" w:hAnsi="Times New Roman"/>
          <w:sz w:val="24"/>
          <w:szCs w:val="24"/>
          <w:lang w:val="uk-UA"/>
        </w:rPr>
        <w:t>к</w:t>
      </w:r>
      <w:r w:rsidRPr="005E058F">
        <w:rPr>
          <w:rFonts w:ascii="Times New Roman" w:hAnsi="Times New Roman"/>
          <w:sz w:val="24"/>
          <w:szCs w:val="24"/>
          <w:lang w:val="uk-UA"/>
        </w:rPr>
        <w:t>лієнта.</w:t>
      </w:r>
    </w:p>
    <w:p w:rsidR="00464506" w:rsidRPr="00B24E57" w:rsidRDefault="00464506" w:rsidP="00D0696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6.3</w:t>
      </w:r>
      <w:r w:rsidRPr="005E058F">
        <w:rPr>
          <w:rFonts w:ascii="Times New Roman" w:hAnsi="Times New Roman"/>
          <w:sz w:val="24"/>
          <w:szCs w:val="24"/>
          <w:lang w:val="uk-UA"/>
        </w:rPr>
        <w:t xml:space="preserve">. Наявність задокументованих процедур щодо визначення компетентності, </w:t>
      </w:r>
      <w:r>
        <w:rPr>
          <w:rFonts w:ascii="Times New Roman" w:hAnsi="Times New Roman"/>
          <w:sz w:val="24"/>
          <w:szCs w:val="24"/>
          <w:lang w:val="uk-UA"/>
        </w:rPr>
        <w:t>достатності</w:t>
      </w:r>
      <w:r w:rsidRPr="005E058F">
        <w:rPr>
          <w:rFonts w:ascii="Times New Roman" w:hAnsi="Times New Roman"/>
          <w:sz w:val="24"/>
          <w:szCs w:val="24"/>
          <w:lang w:val="uk-UA"/>
        </w:rPr>
        <w:t xml:space="preserve"> часу та ресурсів для прийняття завдання</w:t>
      </w:r>
      <w:r>
        <w:rPr>
          <w:rFonts w:ascii="Times New Roman" w:hAnsi="Times New Roman"/>
          <w:sz w:val="24"/>
          <w:szCs w:val="24"/>
          <w:lang w:val="uk-UA"/>
        </w:rPr>
        <w:t>.</w:t>
      </w:r>
    </w:p>
    <w:p w:rsidR="00464506" w:rsidRPr="00B24E57" w:rsidRDefault="00464506" w:rsidP="00C064D5">
      <w:pPr>
        <w:spacing w:after="0" w:line="240" w:lineRule="auto"/>
        <w:ind w:firstLine="709"/>
        <w:jc w:val="both"/>
        <w:rPr>
          <w:rFonts w:ascii="Times New Roman" w:hAnsi="Times New Roman"/>
          <w:sz w:val="24"/>
          <w:szCs w:val="24"/>
          <w:lang w:val="uk-UA"/>
        </w:rPr>
      </w:pPr>
      <w:r w:rsidRPr="00B24E57">
        <w:rPr>
          <w:rFonts w:ascii="Times New Roman" w:hAnsi="Times New Roman"/>
          <w:sz w:val="24"/>
          <w:szCs w:val="24"/>
          <w:lang w:val="uk-UA"/>
        </w:rPr>
        <w:t>6.4. Наявність документального підтвердження узгодження умов завдання.</w:t>
      </w:r>
    </w:p>
    <w:p w:rsidR="00464506" w:rsidRDefault="00464506" w:rsidP="00C064D5">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6.5. Документування процедур вивчення клієнта та його середовища.</w:t>
      </w:r>
    </w:p>
    <w:p w:rsidR="00464506" w:rsidRDefault="00464506" w:rsidP="00535F5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6.6. </w:t>
      </w:r>
      <w:r w:rsidRPr="005E058F">
        <w:rPr>
          <w:rFonts w:ascii="Times New Roman" w:hAnsi="Times New Roman"/>
          <w:sz w:val="24"/>
          <w:szCs w:val="24"/>
          <w:lang w:val="uk-UA"/>
        </w:rPr>
        <w:t>Документування процедур вивчення системи внутрішнього контролю клієнта з обґрунтованими висновками та процедур оцінки аудиторського ризику.</w:t>
      </w:r>
    </w:p>
    <w:p w:rsidR="00464506" w:rsidRPr="00B24E57" w:rsidRDefault="00464506" w:rsidP="00535F5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lastRenderedPageBreak/>
        <w:t>6.7.</w:t>
      </w:r>
      <w:r w:rsidRPr="00B24E57">
        <w:rPr>
          <w:rFonts w:ascii="Times New Roman" w:hAnsi="Times New Roman"/>
          <w:sz w:val="24"/>
          <w:szCs w:val="24"/>
          <w:lang w:val="uk-UA"/>
        </w:rPr>
        <w:t xml:space="preserve"> Документальне оформлення розрахунку суттєвості на рівні фінансової звітності в цілому, суттєвості для окремих класів операцій, залишків на рахунках і розкриття інформації.</w:t>
      </w:r>
    </w:p>
    <w:p w:rsidR="00464506" w:rsidRPr="00B24E57" w:rsidRDefault="00464506" w:rsidP="00535F5F">
      <w:pPr>
        <w:spacing w:after="0" w:line="240" w:lineRule="auto"/>
        <w:ind w:firstLine="709"/>
        <w:jc w:val="both"/>
        <w:rPr>
          <w:rFonts w:ascii="Times New Roman" w:hAnsi="Times New Roman"/>
          <w:sz w:val="24"/>
          <w:szCs w:val="24"/>
          <w:lang w:val="uk-UA"/>
        </w:rPr>
      </w:pPr>
      <w:r w:rsidRPr="005E058F">
        <w:rPr>
          <w:rFonts w:ascii="Times New Roman" w:hAnsi="Times New Roman"/>
          <w:sz w:val="24"/>
          <w:szCs w:val="24"/>
          <w:lang w:val="uk-UA"/>
        </w:rPr>
        <w:t>6.</w:t>
      </w:r>
      <w:r>
        <w:rPr>
          <w:rFonts w:ascii="Times New Roman" w:hAnsi="Times New Roman"/>
          <w:sz w:val="24"/>
          <w:szCs w:val="24"/>
          <w:lang w:val="uk-UA"/>
        </w:rPr>
        <w:t>8</w:t>
      </w:r>
      <w:r w:rsidRPr="005E058F">
        <w:rPr>
          <w:rFonts w:ascii="Times New Roman" w:hAnsi="Times New Roman"/>
          <w:sz w:val="24"/>
          <w:szCs w:val="24"/>
          <w:lang w:val="uk-UA"/>
        </w:rPr>
        <w:t xml:space="preserve">. </w:t>
      </w:r>
      <w:r w:rsidRPr="00B24E57">
        <w:rPr>
          <w:rFonts w:ascii="Times New Roman" w:hAnsi="Times New Roman"/>
          <w:sz w:val="24"/>
          <w:szCs w:val="24"/>
          <w:lang w:val="uk-UA"/>
        </w:rPr>
        <w:t>Документування загальної стратегії завдання і її перегляду протягом виконання завдання.</w:t>
      </w:r>
    </w:p>
    <w:p w:rsidR="00464506" w:rsidRPr="00B24E57" w:rsidRDefault="00464506" w:rsidP="003A6535">
      <w:pPr>
        <w:spacing w:after="0" w:line="240" w:lineRule="auto"/>
        <w:ind w:firstLine="709"/>
        <w:jc w:val="both"/>
        <w:rPr>
          <w:rFonts w:ascii="Times New Roman" w:hAnsi="Times New Roman"/>
          <w:sz w:val="24"/>
          <w:szCs w:val="24"/>
          <w:lang w:val="uk-UA"/>
        </w:rPr>
      </w:pPr>
      <w:r w:rsidRPr="00B24E57">
        <w:rPr>
          <w:rFonts w:ascii="Times New Roman" w:hAnsi="Times New Roman"/>
          <w:sz w:val="24"/>
          <w:szCs w:val="24"/>
          <w:lang w:val="uk-UA"/>
        </w:rPr>
        <w:t>6.9. Документування плану завдання і його перегляду протягом виконання завдання.</w:t>
      </w:r>
    </w:p>
    <w:p w:rsidR="00464506" w:rsidRPr="00B24E57" w:rsidRDefault="00464506" w:rsidP="00D0696A">
      <w:pPr>
        <w:spacing w:after="0" w:line="240" w:lineRule="auto"/>
        <w:ind w:firstLine="709"/>
        <w:jc w:val="both"/>
        <w:rPr>
          <w:rFonts w:ascii="Times New Roman" w:hAnsi="Times New Roman"/>
          <w:sz w:val="24"/>
          <w:szCs w:val="24"/>
          <w:lang w:val="uk-UA"/>
        </w:rPr>
      </w:pPr>
      <w:r w:rsidRPr="00B24E57">
        <w:rPr>
          <w:rFonts w:ascii="Times New Roman" w:hAnsi="Times New Roman"/>
          <w:sz w:val="24"/>
          <w:szCs w:val="24"/>
          <w:lang w:val="uk-UA"/>
        </w:rPr>
        <w:t>6.10. Документування прийомів вибіркової перевірки під час планування та виконання завдань.</w:t>
      </w:r>
    </w:p>
    <w:p w:rsidR="00464506" w:rsidRPr="00B24E57" w:rsidRDefault="00464506" w:rsidP="00D0696A">
      <w:pPr>
        <w:spacing w:after="0" w:line="240" w:lineRule="auto"/>
        <w:ind w:firstLine="709"/>
        <w:jc w:val="both"/>
        <w:rPr>
          <w:rFonts w:ascii="Times New Roman" w:hAnsi="Times New Roman"/>
          <w:sz w:val="24"/>
          <w:szCs w:val="24"/>
          <w:lang w:val="uk-UA"/>
        </w:rPr>
      </w:pPr>
      <w:r w:rsidRPr="00B24E57">
        <w:rPr>
          <w:rFonts w:ascii="Times New Roman" w:hAnsi="Times New Roman"/>
          <w:sz w:val="24"/>
          <w:szCs w:val="24"/>
          <w:lang w:val="uk-UA"/>
        </w:rPr>
        <w:t>6.11. Документування аудиторських процедур (в т.ч. аналітичних, по суті) для отримання аудиторських доказів для кожного суттєвого класу операцій, залишку на рахунку (включаючи облікові оцінки) та розкриття інформації (відповідно до плану/програми перевірок).</w:t>
      </w:r>
    </w:p>
    <w:p w:rsidR="00464506" w:rsidRPr="00B24E57" w:rsidRDefault="00464506" w:rsidP="00D0696A">
      <w:pPr>
        <w:spacing w:after="0" w:line="240" w:lineRule="auto"/>
        <w:ind w:firstLine="709"/>
        <w:jc w:val="both"/>
        <w:rPr>
          <w:rFonts w:ascii="Times New Roman" w:hAnsi="Times New Roman"/>
          <w:sz w:val="24"/>
          <w:szCs w:val="24"/>
          <w:lang w:val="uk-UA"/>
        </w:rPr>
      </w:pPr>
      <w:r w:rsidRPr="00B24E57">
        <w:rPr>
          <w:rFonts w:ascii="Times New Roman" w:hAnsi="Times New Roman"/>
          <w:sz w:val="24"/>
          <w:szCs w:val="24"/>
          <w:lang w:val="uk-UA"/>
        </w:rPr>
        <w:t>6.12. Документування процедур оцінки ризиків та дій у відповідь на оцінені ризики викривлення внаслідок шахрайства.</w:t>
      </w:r>
    </w:p>
    <w:p w:rsidR="00464506" w:rsidRPr="00B24E57" w:rsidRDefault="00464506" w:rsidP="00D0696A">
      <w:pPr>
        <w:spacing w:after="0" w:line="240" w:lineRule="auto"/>
        <w:ind w:firstLine="709"/>
        <w:jc w:val="both"/>
        <w:rPr>
          <w:rFonts w:ascii="Times New Roman" w:hAnsi="Times New Roman"/>
          <w:sz w:val="24"/>
          <w:szCs w:val="24"/>
          <w:lang w:val="uk-UA"/>
        </w:rPr>
      </w:pPr>
      <w:r w:rsidRPr="00B24E57">
        <w:rPr>
          <w:rFonts w:ascii="Times New Roman" w:hAnsi="Times New Roman"/>
          <w:sz w:val="24"/>
          <w:szCs w:val="24"/>
          <w:lang w:val="uk-UA"/>
        </w:rPr>
        <w:t>6.13. Документування процедур розгляду аудитором дотримання вимог законодавчих і нормативних актів, ризиків не дотримання та дій у відповідь.</w:t>
      </w:r>
    </w:p>
    <w:p w:rsidR="00464506" w:rsidRPr="00B24E57" w:rsidRDefault="00464506" w:rsidP="00D0696A">
      <w:pPr>
        <w:spacing w:after="0" w:line="240" w:lineRule="auto"/>
        <w:ind w:firstLine="709"/>
        <w:jc w:val="both"/>
        <w:rPr>
          <w:rFonts w:ascii="Times New Roman" w:hAnsi="Times New Roman"/>
          <w:sz w:val="24"/>
          <w:szCs w:val="24"/>
          <w:lang w:val="uk-UA"/>
        </w:rPr>
      </w:pPr>
      <w:r w:rsidRPr="00B24E57">
        <w:rPr>
          <w:rFonts w:ascii="Times New Roman" w:hAnsi="Times New Roman"/>
          <w:sz w:val="24"/>
          <w:szCs w:val="24"/>
          <w:lang w:val="uk-UA"/>
        </w:rPr>
        <w:t>6.14. Документальне оформлення процедур перевірки залишків на початок періоду для перших завдань з аудиту.</w:t>
      </w:r>
    </w:p>
    <w:p w:rsidR="00464506" w:rsidRPr="00B24E57" w:rsidRDefault="00464506" w:rsidP="00D0696A">
      <w:pPr>
        <w:spacing w:after="0" w:line="240" w:lineRule="auto"/>
        <w:ind w:firstLine="709"/>
        <w:jc w:val="both"/>
        <w:rPr>
          <w:rFonts w:ascii="Times New Roman" w:hAnsi="Times New Roman"/>
          <w:sz w:val="24"/>
          <w:szCs w:val="24"/>
          <w:lang w:val="uk-UA"/>
        </w:rPr>
      </w:pPr>
      <w:r w:rsidRPr="00B24E57">
        <w:rPr>
          <w:rFonts w:ascii="Times New Roman" w:hAnsi="Times New Roman"/>
          <w:sz w:val="24"/>
          <w:szCs w:val="24"/>
          <w:lang w:val="uk-UA"/>
        </w:rPr>
        <w:t>6.15. Документальне оформлення процедур зовнішніх підтверджень (наприклад, запитів щодо дебіторської та кредиторської заборгованостей, банківських рахунків, інформації від третіх осіб та ін.), та/або альтернативних процедур.</w:t>
      </w:r>
    </w:p>
    <w:p w:rsidR="00464506" w:rsidRPr="00B24E57" w:rsidRDefault="00464506" w:rsidP="00D0696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6.16</w:t>
      </w:r>
      <w:r w:rsidRPr="00E44474">
        <w:rPr>
          <w:rFonts w:ascii="Times New Roman" w:hAnsi="Times New Roman"/>
          <w:sz w:val="24"/>
          <w:szCs w:val="24"/>
          <w:lang w:val="uk-UA"/>
        </w:rPr>
        <w:t xml:space="preserve">. </w:t>
      </w:r>
      <w:r w:rsidRPr="00B24E57">
        <w:rPr>
          <w:rFonts w:ascii="Times New Roman" w:hAnsi="Times New Roman"/>
          <w:sz w:val="24"/>
          <w:szCs w:val="24"/>
          <w:lang w:val="uk-UA"/>
        </w:rPr>
        <w:t>Документальне оформлення процедур оцінки ризиків щодо відносин і операцій з пов’язаними сторонами та дій у відповідь.</w:t>
      </w:r>
    </w:p>
    <w:p w:rsidR="00464506" w:rsidRPr="005E058F" w:rsidRDefault="00464506" w:rsidP="00D0696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6.17</w:t>
      </w:r>
      <w:r w:rsidRPr="005E058F">
        <w:rPr>
          <w:rFonts w:ascii="Times New Roman" w:hAnsi="Times New Roman"/>
          <w:sz w:val="24"/>
          <w:szCs w:val="24"/>
          <w:lang w:val="uk-UA"/>
        </w:rPr>
        <w:t>.</w:t>
      </w:r>
      <w:r w:rsidRPr="00B24E57">
        <w:rPr>
          <w:rFonts w:ascii="Times New Roman" w:hAnsi="Times New Roman"/>
          <w:sz w:val="24"/>
          <w:szCs w:val="24"/>
          <w:lang w:val="uk-UA"/>
        </w:rPr>
        <w:t xml:space="preserve"> Документальне оформлення процедур</w:t>
      </w:r>
      <w:r w:rsidRPr="005E058F">
        <w:rPr>
          <w:rFonts w:ascii="Times New Roman" w:hAnsi="Times New Roman"/>
          <w:sz w:val="24"/>
          <w:szCs w:val="24"/>
          <w:lang w:val="uk-UA"/>
        </w:rPr>
        <w:t xml:space="preserve"> </w:t>
      </w:r>
      <w:r>
        <w:rPr>
          <w:rFonts w:ascii="Times New Roman" w:hAnsi="Times New Roman"/>
          <w:sz w:val="24"/>
          <w:szCs w:val="24"/>
          <w:lang w:val="uk-UA"/>
        </w:rPr>
        <w:t xml:space="preserve">щодо </w:t>
      </w:r>
      <w:r w:rsidRPr="005E058F">
        <w:rPr>
          <w:rFonts w:ascii="Times New Roman" w:hAnsi="Times New Roman"/>
          <w:sz w:val="24"/>
          <w:szCs w:val="24"/>
          <w:lang w:val="uk-UA"/>
        </w:rPr>
        <w:t>подальших подій, які можуть суттєво в</w:t>
      </w:r>
      <w:r>
        <w:rPr>
          <w:rFonts w:ascii="Times New Roman" w:hAnsi="Times New Roman"/>
          <w:sz w:val="24"/>
          <w:szCs w:val="24"/>
          <w:lang w:val="uk-UA"/>
        </w:rPr>
        <w:t>плинути на фінансову звітність</w:t>
      </w:r>
      <w:r w:rsidRPr="005E058F">
        <w:rPr>
          <w:rFonts w:ascii="Times New Roman" w:hAnsi="Times New Roman"/>
          <w:sz w:val="24"/>
          <w:szCs w:val="24"/>
          <w:lang w:val="uk-UA"/>
        </w:rPr>
        <w:t>.</w:t>
      </w:r>
    </w:p>
    <w:p w:rsidR="00464506" w:rsidRPr="00B24E57" w:rsidRDefault="00464506" w:rsidP="00D0696A">
      <w:pPr>
        <w:spacing w:after="0" w:line="240" w:lineRule="auto"/>
        <w:ind w:firstLine="709"/>
        <w:jc w:val="both"/>
        <w:rPr>
          <w:rFonts w:ascii="Times New Roman" w:hAnsi="Times New Roman"/>
          <w:sz w:val="24"/>
          <w:szCs w:val="24"/>
          <w:lang w:val="uk-UA"/>
        </w:rPr>
      </w:pPr>
      <w:r w:rsidRPr="00B24E57">
        <w:rPr>
          <w:rFonts w:ascii="Times New Roman" w:hAnsi="Times New Roman"/>
          <w:sz w:val="24"/>
          <w:szCs w:val="24"/>
          <w:lang w:val="uk-UA"/>
        </w:rPr>
        <w:t>6.18. Документальне оформлення процедур оцінки застосовності припущення про безперервність діяльності.</w:t>
      </w:r>
    </w:p>
    <w:p w:rsidR="00464506" w:rsidRPr="00B24E57" w:rsidRDefault="00464506" w:rsidP="00D0696A">
      <w:pPr>
        <w:spacing w:after="0" w:line="240" w:lineRule="auto"/>
        <w:ind w:firstLine="709"/>
        <w:jc w:val="both"/>
        <w:rPr>
          <w:rFonts w:ascii="Times New Roman" w:hAnsi="Times New Roman"/>
          <w:sz w:val="24"/>
          <w:szCs w:val="24"/>
          <w:lang w:val="uk-UA"/>
        </w:rPr>
      </w:pPr>
      <w:r w:rsidRPr="00B24E57">
        <w:rPr>
          <w:rFonts w:ascii="Times New Roman" w:hAnsi="Times New Roman"/>
          <w:sz w:val="24"/>
          <w:szCs w:val="24"/>
          <w:lang w:val="uk-UA"/>
        </w:rPr>
        <w:t xml:space="preserve">6.19. Документальне оформлення оцінки викривлень ідентифікованих під час виконання завдання. </w:t>
      </w:r>
    </w:p>
    <w:p w:rsidR="00464506" w:rsidRPr="00B24E57" w:rsidRDefault="00464506" w:rsidP="00D0696A">
      <w:pPr>
        <w:spacing w:after="0" w:line="240" w:lineRule="auto"/>
        <w:ind w:firstLine="709"/>
        <w:jc w:val="both"/>
        <w:rPr>
          <w:rFonts w:ascii="Times New Roman" w:hAnsi="Times New Roman"/>
          <w:sz w:val="24"/>
          <w:szCs w:val="24"/>
          <w:lang w:val="uk-UA"/>
        </w:rPr>
      </w:pPr>
      <w:r w:rsidRPr="00B24E57">
        <w:rPr>
          <w:rFonts w:ascii="Times New Roman" w:hAnsi="Times New Roman"/>
          <w:sz w:val="24"/>
          <w:szCs w:val="24"/>
          <w:lang w:val="uk-UA"/>
        </w:rPr>
        <w:t>6.20. Документування процедур консультування під час виконання завдання.</w:t>
      </w:r>
    </w:p>
    <w:p w:rsidR="00464506" w:rsidRDefault="00464506" w:rsidP="00D0696A">
      <w:pPr>
        <w:spacing w:after="0" w:line="240" w:lineRule="auto"/>
        <w:ind w:firstLine="709"/>
        <w:jc w:val="both"/>
        <w:rPr>
          <w:rFonts w:ascii="Times New Roman" w:hAnsi="Times New Roman"/>
          <w:sz w:val="24"/>
          <w:szCs w:val="24"/>
          <w:lang w:val="uk-UA"/>
        </w:rPr>
      </w:pPr>
      <w:r w:rsidRPr="005E058F">
        <w:rPr>
          <w:rFonts w:ascii="Times New Roman" w:hAnsi="Times New Roman"/>
          <w:sz w:val="24"/>
          <w:szCs w:val="24"/>
          <w:lang w:val="uk-UA"/>
        </w:rPr>
        <w:t>6.</w:t>
      </w:r>
      <w:r w:rsidR="00203AE0">
        <w:rPr>
          <w:rFonts w:ascii="Times New Roman" w:hAnsi="Times New Roman"/>
          <w:sz w:val="24"/>
          <w:szCs w:val="24"/>
          <w:lang w:val="en-US"/>
        </w:rPr>
        <w:t>21</w:t>
      </w:r>
      <w:r w:rsidRPr="005E058F">
        <w:rPr>
          <w:rFonts w:ascii="Times New Roman" w:hAnsi="Times New Roman"/>
          <w:sz w:val="24"/>
          <w:szCs w:val="24"/>
          <w:lang w:val="uk-UA"/>
        </w:rPr>
        <w:t xml:space="preserve">. Документування процедур нагляду </w:t>
      </w:r>
      <w:r>
        <w:rPr>
          <w:rFonts w:ascii="Times New Roman" w:hAnsi="Times New Roman"/>
          <w:sz w:val="24"/>
          <w:szCs w:val="24"/>
          <w:lang w:val="uk-UA"/>
        </w:rPr>
        <w:t>під ча</w:t>
      </w:r>
      <w:r w:rsidRPr="005E058F">
        <w:rPr>
          <w:rFonts w:ascii="Times New Roman" w:hAnsi="Times New Roman"/>
          <w:sz w:val="24"/>
          <w:szCs w:val="24"/>
          <w:lang w:val="uk-UA"/>
        </w:rPr>
        <w:t xml:space="preserve">с виконання </w:t>
      </w:r>
      <w:r>
        <w:rPr>
          <w:rFonts w:ascii="Times New Roman" w:hAnsi="Times New Roman"/>
          <w:sz w:val="24"/>
          <w:szCs w:val="24"/>
          <w:lang w:val="uk-UA"/>
        </w:rPr>
        <w:t>завдання.</w:t>
      </w:r>
      <w:r w:rsidRPr="005E058F">
        <w:rPr>
          <w:rFonts w:ascii="Times New Roman" w:hAnsi="Times New Roman"/>
          <w:sz w:val="24"/>
          <w:szCs w:val="24"/>
          <w:lang w:val="uk-UA"/>
        </w:rPr>
        <w:t xml:space="preserve"> </w:t>
      </w:r>
    </w:p>
    <w:p w:rsidR="00464506" w:rsidRDefault="00464506" w:rsidP="00D0696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6.2</w:t>
      </w:r>
      <w:r w:rsidR="00203AE0">
        <w:rPr>
          <w:rFonts w:ascii="Times New Roman" w:hAnsi="Times New Roman"/>
          <w:sz w:val="24"/>
          <w:szCs w:val="24"/>
          <w:lang w:val="en-US"/>
        </w:rPr>
        <w:t>2</w:t>
      </w:r>
      <w:r>
        <w:rPr>
          <w:rFonts w:ascii="Times New Roman" w:hAnsi="Times New Roman"/>
          <w:sz w:val="24"/>
          <w:szCs w:val="24"/>
          <w:lang w:val="uk-UA"/>
        </w:rPr>
        <w:t>. Документування процедур огляду контролю якості завдання.</w:t>
      </w:r>
    </w:p>
    <w:p w:rsidR="00464506" w:rsidRPr="00B24E57" w:rsidRDefault="00464506" w:rsidP="00D0696A">
      <w:pPr>
        <w:spacing w:after="0" w:line="240" w:lineRule="auto"/>
        <w:ind w:firstLine="709"/>
        <w:jc w:val="both"/>
        <w:rPr>
          <w:rFonts w:ascii="Times New Roman" w:hAnsi="Times New Roman"/>
          <w:sz w:val="24"/>
          <w:szCs w:val="24"/>
          <w:lang w:val="uk-UA"/>
        </w:rPr>
      </w:pPr>
      <w:r w:rsidRPr="00B24E57">
        <w:rPr>
          <w:rFonts w:ascii="Times New Roman" w:hAnsi="Times New Roman"/>
          <w:sz w:val="24"/>
          <w:szCs w:val="24"/>
          <w:lang w:val="uk-UA"/>
        </w:rPr>
        <w:t>6.2</w:t>
      </w:r>
      <w:r w:rsidR="00203AE0">
        <w:rPr>
          <w:rFonts w:ascii="Times New Roman" w:hAnsi="Times New Roman"/>
          <w:sz w:val="24"/>
          <w:szCs w:val="24"/>
          <w:lang w:val="en-US"/>
        </w:rPr>
        <w:t>3</w:t>
      </w:r>
      <w:r w:rsidRPr="00B24E57">
        <w:rPr>
          <w:rFonts w:ascii="Times New Roman" w:hAnsi="Times New Roman"/>
          <w:sz w:val="24"/>
          <w:szCs w:val="24"/>
          <w:lang w:val="uk-UA"/>
        </w:rPr>
        <w:t xml:space="preserve">. Документальне підтвердження запитів управлінському персоналу клієнта про письмові запевнення. </w:t>
      </w:r>
    </w:p>
    <w:p w:rsidR="00464506" w:rsidRPr="00B24E57" w:rsidRDefault="00464506" w:rsidP="00D0696A">
      <w:pPr>
        <w:spacing w:after="0" w:line="240" w:lineRule="auto"/>
        <w:ind w:firstLine="709"/>
        <w:jc w:val="both"/>
        <w:rPr>
          <w:rFonts w:ascii="Times New Roman" w:hAnsi="Times New Roman"/>
          <w:sz w:val="24"/>
          <w:szCs w:val="24"/>
          <w:lang w:val="uk-UA"/>
        </w:rPr>
      </w:pPr>
      <w:r w:rsidRPr="00B24E57">
        <w:rPr>
          <w:rFonts w:ascii="Times New Roman" w:hAnsi="Times New Roman"/>
          <w:sz w:val="24"/>
          <w:szCs w:val="24"/>
          <w:lang w:val="uk-UA"/>
        </w:rPr>
        <w:t>6.2</w:t>
      </w:r>
      <w:r w:rsidR="00203AE0">
        <w:rPr>
          <w:rFonts w:ascii="Times New Roman" w:hAnsi="Times New Roman"/>
          <w:sz w:val="24"/>
          <w:szCs w:val="24"/>
          <w:lang w:val="en-US"/>
        </w:rPr>
        <w:t>4</w:t>
      </w:r>
      <w:r w:rsidRPr="00B24E57">
        <w:rPr>
          <w:rFonts w:ascii="Times New Roman" w:hAnsi="Times New Roman"/>
          <w:sz w:val="24"/>
          <w:szCs w:val="24"/>
          <w:lang w:val="uk-UA"/>
        </w:rPr>
        <w:t>. Наявність письмових запевнень щодо відповідальності управлінського персоналу за складання фінансової звітності відповідно до застосованої концептуальної основи.</w:t>
      </w:r>
    </w:p>
    <w:p w:rsidR="00464506" w:rsidRPr="00B24E57" w:rsidRDefault="00464506" w:rsidP="00D0696A">
      <w:pPr>
        <w:spacing w:after="0" w:line="240" w:lineRule="auto"/>
        <w:ind w:firstLine="709"/>
        <w:jc w:val="both"/>
        <w:rPr>
          <w:rFonts w:ascii="Times New Roman" w:hAnsi="Times New Roman"/>
          <w:sz w:val="24"/>
          <w:szCs w:val="24"/>
          <w:lang w:val="uk-UA"/>
        </w:rPr>
      </w:pPr>
      <w:r w:rsidRPr="00B24E57">
        <w:rPr>
          <w:rFonts w:ascii="Times New Roman" w:hAnsi="Times New Roman"/>
          <w:sz w:val="24"/>
          <w:szCs w:val="24"/>
          <w:lang w:val="uk-UA"/>
        </w:rPr>
        <w:t>6.2</w:t>
      </w:r>
      <w:r w:rsidR="00203AE0">
        <w:rPr>
          <w:rFonts w:ascii="Times New Roman" w:hAnsi="Times New Roman"/>
          <w:sz w:val="24"/>
          <w:szCs w:val="24"/>
          <w:lang w:val="en-US"/>
        </w:rPr>
        <w:t>5</w:t>
      </w:r>
      <w:r w:rsidRPr="00B24E57">
        <w:rPr>
          <w:rFonts w:ascii="Times New Roman" w:hAnsi="Times New Roman"/>
          <w:sz w:val="24"/>
          <w:szCs w:val="24"/>
          <w:lang w:val="uk-UA"/>
        </w:rPr>
        <w:t>. Документальне оформлення повідомлення інформації з питань завдання (в тому числі про недоліки внутрішнього контролю) тим, кого наділено найвищими повноваженнями.</w:t>
      </w:r>
    </w:p>
    <w:p w:rsidR="00464506" w:rsidRPr="00B24E57" w:rsidRDefault="00464506" w:rsidP="00D0696A">
      <w:pPr>
        <w:spacing w:after="0" w:line="240" w:lineRule="auto"/>
        <w:ind w:firstLine="709"/>
        <w:jc w:val="both"/>
        <w:rPr>
          <w:rFonts w:ascii="Times New Roman" w:hAnsi="Times New Roman"/>
          <w:sz w:val="24"/>
          <w:szCs w:val="24"/>
          <w:lang w:val="uk-UA"/>
        </w:rPr>
      </w:pPr>
      <w:r w:rsidRPr="00B24E57">
        <w:rPr>
          <w:rFonts w:ascii="Times New Roman" w:hAnsi="Times New Roman"/>
          <w:sz w:val="24"/>
          <w:szCs w:val="24"/>
          <w:lang w:val="uk-UA"/>
        </w:rPr>
        <w:t>6.2</w:t>
      </w:r>
      <w:r w:rsidR="00203AE0">
        <w:rPr>
          <w:rFonts w:ascii="Times New Roman" w:hAnsi="Times New Roman"/>
          <w:sz w:val="24"/>
          <w:szCs w:val="24"/>
          <w:lang w:val="en-US"/>
        </w:rPr>
        <w:t>6</w:t>
      </w:r>
      <w:r w:rsidRPr="00B24E57">
        <w:rPr>
          <w:rFonts w:ascii="Times New Roman" w:hAnsi="Times New Roman"/>
          <w:sz w:val="24"/>
          <w:szCs w:val="24"/>
          <w:lang w:val="uk-UA"/>
        </w:rPr>
        <w:t>. Документування процесу використання роботи експерта аудитора.</w:t>
      </w:r>
    </w:p>
    <w:p w:rsidR="00464506" w:rsidRPr="00B24E57" w:rsidRDefault="00464506" w:rsidP="00D0696A">
      <w:pPr>
        <w:spacing w:after="0" w:line="240" w:lineRule="auto"/>
        <w:ind w:firstLine="709"/>
        <w:jc w:val="both"/>
        <w:rPr>
          <w:rFonts w:ascii="Times New Roman" w:hAnsi="Times New Roman"/>
          <w:sz w:val="24"/>
          <w:szCs w:val="24"/>
          <w:lang w:val="uk-UA"/>
        </w:rPr>
      </w:pPr>
      <w:r w:rsidRPr="00B24E57">
        <w:rPr>
          <w:rFonts w:ascii="Times New Roman" w:hAnsi="Times New Roman"/>
          <w:sz w:val="24"/>
          <w:szCs w:val="24"/>
          <w:lang w:val="uk-UA"/>
        </w:rPr>
        <w:t>6.2</w:t>
      </w:r>
      <w:r w:rsidR="00203AE0">
        <w:rPr>
          <w:rFonts w:ascii="Times New Roman" w:hAnsi="Times New Roman"/>
          <w:sz w:val="24"/>
          <w:szCs w:val="24"/>
          <w:lang w:val="en-US"/>
        </w:rPr>
        <w:t>7</w:t>
      </w:r>
      <w:r w:rsidRPr="00B24E57">
        <w:rPr>
          <w:rFonts w:ascii="Times New Roman" w:hAnsi="Times New Roman"/>
          <w:sz w:val="24"/>
          <w:szCs w:val="24"/>
          <w:lang w:val="uk-UA"/>
        </w:rPr>
        <w:t>. Документування процедури обґрунтування думки та оформлення Звіту із завдання.</w:t>
      </w:r>
    </w:p>
    <w:p w:rsidR="009130B4" w:rsidRPr="00B25AA8" w:rsidRDefault="009130B4" w:rsidP="00D0696A">
      <w:pPr>
        <w:tabs>
          <w:tab w:val="left" w:pos="930"/>
        </w:tabs>
        <w:spacing w:after="0" w:line="240" w:lineRule="auto"/>
        <w:ind w:firstLine="851"/>
        <w:jc w:val="both"/>
        <w:rPr>
          <w:rFonts w:ascii="Times New Roman" w:hAnsi="Times New Roman"/>
          <w:iCs/>
          <w:sz w:val="24"/>
          <w:szCs w:val="24"/>
          <w:lang w:val="uk-UA"/>
        </w:rPr>
      </w:pPr>
    </w:p>
    <w:p w:rsidR="00464506" w:rsidRPr="00B25AA8" w:rsidRDefault="00464506" w:rsidP="00D0696A">
      <w:pPr>
        <w:spacing w:after="0" w:line="240" w:lineRule="auto"/>
        <w:jc w:val="both"/>
        <w:rPr>
          <w:rFonts w:ascii="Times New Roman" w:hAnsi="Times New Roman"/>
          <w:b/>
          <w:iCs/>
          <w:sz w:val="24"/>
          <w:szCs w:val="24"/>
          <w:lang w:val="uk-UA"/>
        </w:rPr>
      </w:pPr>
      <w:r w:rsidRPr="00B25AA8">
        <w:rPr>
          <w:rFonts w:ascii="Times New Roman" w:hAnsi="Times New Roman"/>
          <w:b/>
          <w:iCs/>
          <w:sz w:val="24"/>
          <w:szCs w:val="24"/>
          <w:lang w:val="uk-UA"/>
        </w:rPr>
        <w:t xml:space="preserve">7. </w:t>
      </w:r>
      <w:r>
        <w:rPr>
          <w:rFonts w:ascii="Times New Roman" w:hAnsi="Times New Roman"/>
          <w:b/>
          <w:iCs/>
          <w:sz w:val="24"/>
          <w:szCs w:val="24"/>
          <w:lang w:val="uk-UA"/>
        </w:rPr>
        <w:t>Політика та процедури м</w:t>
      </w:r>
      <w:r w:rsidRPr="00B25AA8">
        <w:rPr>
          <w:rFonts w:ascii="Times New Roman" w:hAnsi="Times New Roman"/>
          <w:b/>
          <w:iCs/>
          <w:sz w:val="24"/>
          <w:szCs w:val="24"/>
          <w:lang w:val="uk-UA"/>
        </w:rPr>
        <w:t>оніторинг</w:t>
      </w:r>
      <w:r>
        <w:rPr>
          <w:rFonts w:ascii="Times New Roman" w:hAnsi="Times New Roman"/>
          <w:b/>
          <w:iCs/>
          <w:sz w:val="24"/>
          <w:szCs w:val="24"/>
          <w:lang w:val="uk-UA"/>
        </w:rPr>
        <w:t>у</w:t>
      </w:r>
      <w:r w:rsidRPr="00B25AA8">
        <w:rPr>
          <w:rFonts w:ascii="Times New Roman" w:hAnsi="Times New Roman"/>
          <w:b/>
          <w:iCs/>
          <w:sz w:val="24"/>
          <w:szCs w:val="24"/>
          <w:lang w:val="uk-UA"/>
        </w:rPr>
        <w:t xml:space="preserve"> відповідності політики та процедур контролю якості</w:t>
      </w:r>
    </w:p>
    <w:p w:rsidR="00464506" w:rsidRPr="00B25AA8" w:rsidRDefault="00464506" w:rsidP="00D0696A">
      <w:pPr>
        <w:spacing w:after="0" w:line="240" w:lineRule="auto"/>
        <w:ind w:firstLine="709"/>
        <w:jc w:val="both"/>
        <w:rPr>
          <w:rFonts w:ascii="Times New Roman" w:hAnsi="Times New Roman"/>
          <w:sz w:val="24"/>
          <w:szCs w:val="24"/>
          <w:lang w:val="uk-UA"/>
        </w:rPr>
      </w:pPr>
      <w:r w:rsidRPr="00B25AA8">
        <w:rPr>
          <w:rFonts w:ascii="Times New Roman" w:hAnsi="Times New Roman"/>
          <w:sz w:val="24"/>
          <w:szCs w:val="24"/>
          <w:lang w:val="uk-UA"/>
        </w:rPr>
        <w:t>7.1.</w:t>
      </w:r>
      <w:r w:rsidR="00B24E57">
        <w:rPr>
          <w:rFonts w:ascii="Times New Roman" w:hAnsi="Times New Roman"/>
          <w:sz w:val="24"/>
          <w:szCs w:val="24"/>
          <w:lang w:val="uk-UA"/>
        </w:rPr>
        <w:t xml:space="preserve"> </w:t>
      </w:r>
      <w:r w:rsidRPr="00B25AA8">
        <w:rPr>
          <w:rFonts w:ascii="Times New Roman" w:hAnsi="Times New Roman"/>
          <w:sz w:val="24"/>
          <w:szCs w:val="24"/>
          <w:lang w:val="uk-UA"/>
        </w:rPr>
        <w:t>Чи призначена особа, відповідальна за здійснення моніторингу.</w:t>
      </w:r>
    </w:p>
    <w:p w:rsidR="00464506" w:rsidRPr="00B25AA8" w:rsidRDefault="00464506" w:rsidP="00D0696A">
      <w:pPr>
        <w:spacing w:after="0" w:line="240" w:lineRule="auto"/>
        <w:ind w:firstLine="709"/>
        <w:jc w:val="both"/>
        <w:rPr>
          <w:rFonts w:ascii="Times New Roman" w:hAnsi="Times New Roman"/>
          <w:sz w:val="24"/>
          <w:szCs w:val="24"/>
          <w:lang w:val="uk-UA"/>
        </w:rPr>
      </w:pPr>
      <w:r w:rsidRPr="00B25AA8">
        <w:rPr>
          <w:rFonts w:ascii="Times New Roman" w:hAnsi="Times New Roman"/>
          <w:sz w:val="24"/>
          <w:szCs w:val="24"/>
          <w:lang w:val="uk-UA"/>
        </w:rPr>
        <w:t>7.2.</w:t>
      </w:r>
      <w:r w:rsidR="00B24E57">
        <w:rPr>
          <w:rFonts w:ascii="Times New Roman" w:hAnsi="Times New Roman"/>
          <w:sz w:val="24"/>
          <w:szCs w:val="24"/>
          <w:lang w:val="uk-UA"/>
        </w:rPr>
        <w:t xml:space="preserve"> </w:t>
      </w:r>
      <w:r w:rsidRPr="00B25AA8">
        <w:rPr>
          <w:rFonts w:ascii="Times New Roman" w:hAnsi="Times New Roman"/>
          <w:sz w:val="24"/>
          <w:szCs w:val="24"/>
          <w:lang w:val="uk-UA"/>
        </w:rPr>
        <w:t>Періодичність здійснення аналізу необхідних змін і доповнень до письмов</w:t>
      </w:r>
      <w:r>
        <w:rPr>
          <w:rFonts w:ascii="Times New Roman" w:hAnsi="Times New Roman"/>
          <w:sz w:val="24"/>
          <w:szCs w:val="24"/>
          <w:lang w:val="uk-UA"/>
        </w:rPr>
        <w:t>их</w:t>
      </w:r>
      <w:r w:rsidRPr="00B25AA8">
        <w:rPr>
          <w:rFonts w:ascii="Times New Roman" w:hAnsi="Times New Roman"/>
          <w:sz w:val="24"/>
          <w:szCs w:val="24"/>
          <w:lang w:val="uk-UA"/>
        </w:rPr>
        <w:t xml:space="preserve"> документ</w:t>
      </w:r>
      <w:r>
        <w:rPr>
          <w:rFonts w:ascii="Times New Roman" w:hAnsi="Times New Roman"/>
          <w:sz w:val="24"/>
          <w:szCs w:val="24"/>
          <w:lang w:val="uk-UA"/>
        </w:rPr>
        <w:t>ів</w:t>
      </w:r>
      <w:r w:rsidRPr="00B25AA8">
        <w:rPr>
          <w:rFonts w:ascii="Times New Roman" w:hAnsi="Times New Roman"/>
          <w:sz w:val="24"/>
          <w:szCs w:val="24"/>
          <w:lang w:val="uk-UA"/>
        </w:rPr>
        <w:t xml:space="preserve"> з викладеною політикою та процедурами контролю якості.</w:t>
      </w:r>
    </w:p>
    <w:p w:rsidR="00464506" w:rsidRPr="00B25AA8" w:rsidRDefault="00464506" w:rsidP="00C064D5">
      <w:pPr>
        <w:spacing w:after="0" w:line="240" w:lineRule="auto"/>
        <w:ind w:firstLine="709"/>
        <w:jc w:val="both"/>
        <w:rPr>
          <w:rFonts w:ascii="Times New Roman" w:hAnsi="Times New Roman"/>
          <w:sz w:val="24"/>
          <w:szCs w:val="24"/>
          <w:lang w:val="uk-UA"/>
        </w:rPr>
      </w:pPr>
      <w:r w:rsidRPr="00B25AA8">
        <w:rPr>
          <w:rFonts w:ascii="Times New Roman" w:hAnsi="Times New Roman"/>
          <w:sz w:val="24"/>
          <w:szCs w:val="24"/>
          <w:lang w:val="uk-UA"/>
        </w:rPr>
        <w:t>7.3.</w:t>
      </w:r>
      <w:r w:rsidR="00B24E57">
        <w:rPr>
          <w:rFonts w:ascii="Times New Roman" w:hAnsi="Times New Roman"/>
          <w:sz w:val="24"/>
          <w:szCs w:val="24"/>
          <w:lang w:val="uk-UA"/>
        </w:rPr>
        <w:t xml:space="preserve"> </w:t>
      </w:r>
      <w:r w:rsidRPr="00B25AA8">
        <w:rPr>
          <w:rFonts w:ascii="Times New Roman" w:hAnsi="Times New Roman"/>
          <w:sz w:val="24"/>
          <w:szCs w:val="24"/>
          <w:lang w:val="uk-UA"/>
        </w:rPr>
        <w:t xml:space="preserve">Періодичність визначення необхідних коригувальних дій і </w:t>
      </w:r>
      <w:proofErr w:type="spellStart"/>
      <w:r w:rsidRPr="00B25AA8">
        <w:rPr>
          <w:rFonts w:ascii="Times New Roman" w:hAnsi="Times New Roman"/>
          <w:sz w:val="24"/>
          <w:szCs w:val="24"/>
          <w:lang w:val="uk-UA"/>
        </w:rPr>
        <w:t>поліпшень</w:t>
      </w:r>
      <w:proofErr w:type="spellEnd"/>
      <w:r w:rsidRPr="00B25AA8">
        <w:rPr>
          <w:rFonts w:ascii="Times New Roman" w:hAnsi="Times New Roman"/>
          <w:sz w:val="24"/>
          <w:szCs w:val="24"/>
          <w:lang w:val="uk-UA"/>
        </w:rPr>
        <w:t>, які потрібно внести в систему</w:t>
      </w:r>
      <w:r>
        <w:rPr>
          <w:rFonts w:ascii="Times New Roman" w:hAnsi="Times New Roman"/>
          <w:sz w:val="24"/>
          <w:szCs w:val="24"/>
          <w:lang w:val="uk-UA"/>
        </w:rPr>
        <w:t xml:space="preserve"> контролю якості</w:t>
      </w:r>
      <w:r w:rsidRPr="00B25AA8">
        <w:rPr>
          <w:rFonts w:ascii="Times New Roman" w:hAnsi="Times New Roman"/>
          <w:sz w:val="24"/>
          <w:szCs w:val="24"/>
          <w:lang w:val="uk-UA"/>
        </w:rPr>
        <w:t>.</w:t>
      </w:r>
    </w:p>
    <w:p w:rsidR="00464506" w:rsidRPr="00B25AA8" w:rsidRDefault="00464506" w:rsidP="00C064D5">
      <w:pPr>
        <w:spacing w:after="0" w:line="240" w:lineRule="auto"/>
        <w:ind w:firstLine="709"/>
        <w:jc w:val="both"/>
        <w:rPr>
          <w:rFonts w:ascii="Times New Roman" w:hAnsi="Times New Roman"/>
          <w:sz w:val="24"/>
          <w:szCs w:val="24"/>
          <w:lang w:val="uk-UA"/>
        </w:rPr>
      </w:pPr>
      <w:r w:rsidRPr="00B25AA8">
        <w:rPr>
          <w:rFonts w:ascii="Times New Roman" w:hAnsi="Times New Roman"/>
          <w:sz w:val="24"/>
          <w:szCs w:val="24"/>
          <w:lang w:val="uk-UA"/>
        </w:rPr>
        <w:lastRenderedPageBreak/>
        <w:t>7.4.</w:t>
      </w:r>
      <w:r w:rsidR="00B24E57">
        <w:rPr>
          <w:rFonts w:ascii="Times New Roman" w:hAnsi="Times New Roman"/>
          <w:sz w:val="24"/>
          <w:szCs w:val="24"/>
          <w:lang w:val="uk-UA"/>
        </w:rPr>
        <w:t xml:space="preserve"> </w:t>
      </w:r>
      <w:r>
        <w:rPr>
          <w:rFonts w:ascii="Times New Roman" w:hAnsi="Times New Roman"/>
          <w:sz w:val="24"/>
          <w:szCs w:val="24"/>
          <w:lang w:val="uk-UA"/>
        </w:rPr>
        <w:t>Чи</w:t>
      </w:r>
      <w:r w:rsidRPr="00B25AA8">
        <w:rPr>
          <w:rFonts w:ascii="Times New Roman" w:hAnsi="Times New Roman"/>
          <w:sz w:val="24"/>
          <w:szCs w:val="24"/>
          <w:lang w:val="uk-UA"/>
        </w:rPr>
        <w:t xml:space="preserve"> інформується відповідний персонал фірми про недоліки, ідентифіковані в системі контролю якості.</w:t>
      </w:r>
    </w:p>
    <w:p w:rsidR="00464506" w:rsidRPr="00B25AA8" w:rsidRDefault="00464506" w:rsidP="00C064D5">
      <w:pPr>
        <w:spacing w:after="0" w:line="240" w:lineRule="auto"/>
        <w:ind w:firstLine="709"/>
        <w:jc w:val="both"/>
        <w:rPr>
          <w:rFonts w:ascii="Times New Roman" w:hAnsi="Times New Roman"/>
          <w:sz w:val="24"/>
          <w:szCs w:val="24"/>
          <w:lang w:val="uk-UA"/>
        </w:rPr>
      </w:pPr>
      <w:r w:rsidRPr="00B25AA8">
        <w:rPr>
          <w:rFonts w:ascii="Times New Roman" w:hAnsi="Times New Roman"/>
          <w:sz w:val="24"/>
          <w:szCs w:val="24"/>
          <w:lang w:val="uk-UA"/>
        </w:rPr>
        <w:t>7.5.</w:t>
      </w:r>
      <w:r w:rsidR="00B24E57">
        <w:rPr>
          <w:rFonts w:ascii="Times New Roman" w:hAnsi="Times New Roman"/>
          <w:sz w:val="24"/>
          <w:szCs w:val="24"/>
          <w:lang w:val="uk-UA"/>
        </w:rPr>
        <w:t xml:space="preserve"> </w:t>
      </w:r>
      <w:r w:rsidRPr="00B25AA8">
        <w:rPr>
          <w:rFonts w:ascii="Times New Roman" w:hAnsi="Times New Roman"/>
          <w:sz w:val="24"/>
          <w:szCs w:val="24"/>
          <w:lang w:val="uk-UA"/>
        </w:rPr>
        <w:t>Чи вживає заходи відповідний персонал фірми щодо своєчасного впровадження необхідних змін у політику та процедури контролю якості.</w:t>
      </w:r>
    </w:p>
    <w:p w:rsidR="00464506" w:rsidRPr="00B25AA8" w:rsidRDefault="00464506" w:rsidP="00535F5F">
      <w:pPr>
        <w:spacing w:after="0" w:line="240" w:lineRule="auto"/>
        <w:ind w:firstLine="709"/>
        <w:jc w:val="both"/>
        <w:rPr>
          <w:rFonts w:ascii="Times New Roman" w:hAnsi="Times New Roman"/>
          <w:sz w:val="24"/>
          <w:szCs w:val="24"/>
          <w:lang w:val="uk-UA"/>
        </w:rPr>
      </w:pPr>
      <w:r w:rsidRPr="00B25AA8">
        <w:rPr>
          <w:rFonts w:ascii="Times New Roman" w:hAnsi="Times New Roman"/>
          <w:sz w:val="24"/>
          <w:szCs w:val="24"/>
          <w:lang w:val="uk-UA"/>
        </w:rPr>
        <w:t>7.6.</w:t>
      </w:r>
      <w:r w:rsidR="00B24E57">
        <w:rPr>
          <w:rFonts w:ascii="Times New Roman" w:hAnsi="Times New Roman"/>
          <w:sz w:val="24"/>
          <w:szCs w:val="24"/>
          <w:lang w:val="uk-UA"/>
        </w:rPr>
        <w:t xml:space="preserve"> </w:t>
      </w:r>
      <w:r>
        <w:rPr>
          <w:rFonts w:ascii="Times New Roman" w:hAnsi="Times New Roman"/>
          <w:sz w:val="24"/>
          <w:szCs w:val="24"/>
          <w:lang w:val="uk-UA"/>
        </w:rPr>
        <w:t>Чи здійснюються</w:t>
      </w:r>
      <w:r w:rsidRPr="00B25AA8">
        <w:rPr>
          <w:rFonts w:ascii="Times New Roman" w:hAnsi="Times New Roman"/>
          <w:sz w:val="24"/>
          <w:szCs w:val="24"/>
          <w:lang w:val="uk-UA"/>
        </w:rPr>
        <w:t xml:space="preserve"> </w:t>
      </w:r>
      <w:r w:rsidRPr="00B24E57">
        <w:rPr>
          <w:rFonts w:ascii="Times New Roman" w:hAnsi="Times New Roman"/>
          <w:sz w:val="24"/>
          <w:szCs w:val="24"/>
          <w:lang w:val="uk-UA"/>
        </w:rPr>
        <w:t>перевірки завершених завдань.</w:t>
      </w:r>
      <w:r w:rsidRPr="00B25AA8">
        <w:rPr>
          <w:rFonts w:ascii="Times New Roman" w:hAnsi="Times New Roman"/>
          <w:sz w:val="24"/>
          <w:szCs w:val="24"/>
          <w:lang w:val="uk-UA"/>
        </w:rPr>
        <w:t xml:space="preserve"> </w:t>
      </w:r>
    </w:p>
    <w:p w:rsidR="009130B4" w:rsidRPr="00B24E57" w:rsidRDefault="00464506" w:rsidP="00535F5F">
      <w:pPr>
        <w:spacing w:after="0" w:line="240" w:lineRule="auto"/>
        <w:ind w:firstLine="709"/>
        <w:jc w:val="both"/>
        <w:rPr>
          <w:rFonts w:ascii="Times New Roman" w:hAnsi="Times New Roman"/>
          <w:sz w:val="24"/>
          <w:szCs w:val="24"/>
          <w:lang w:val="uk-UA"/>
        </w:rPr>
      </w:pPr>
      <w:r w:rsidRPr="00B25AA8">
        <w:rPr>
          <w:rFonts w:ascii="Times New Roman" w:hAnsi="Times New Roman"/>
          <w:sz w:val="24"/>
          <w:szCs w:val="24"/>
          <w:lang w:val="uk-UA"/>
        </w:rPr>
        <w:t>7.7.</w:t>
      </w:r>
      <w:r w:rsidR="00B24E57">
        <w:rPr>
          <w:rFonts w:ascii="Times New Roman" w:hAnsi="Times New Roman"/>
          <w:sz w:val="24"/>
          <w:szCs w:val="24"/>
          <w:lang w:val="uk-UA"/>
        </w:rPr>
        <w:t xml:space="preserve"> </w:t>
      </w:r>
      <w:r w:rsidRPr="00B24E57">
        <w:rPr>
          <w:rFonts w:ascii="Times New Roman" w:hAnsi="Times New Roman"/>
          <w:sz w:val="24"/>
          <w:szCs w:val="24"/>
          <w:lang w:val="uk-UA"/>
        </w:rPr>
        <w:t>Чи існує система вжиття заходів за результатами оцінки кожного з завершених завдань.</w:t>
      </w:r>
    </w:p>
    <w:p w:rsidR="009130B4" w:rsidRDefault="009130B4" w:rsidP="00840508">
      <w:pPr>
        <w:pBdr>
          <w:bottom w:val="single" w:sz="4" w:space="1" w:color="auto"/>
        </w:pBdr>
        <w:tabs>
          <w:tab w:val="left" w:pos="930"/>
        </w:tabs>
        <w:spacing w:after="0" w:line="240" w:lineRule="auto"/>
        <w:jc w:val="right"/>
        <w:rPr>
          <w:rFonts w:ascii="Times New Roman" w:hAnsi="Times New Roman"/>
          <w:b/>
          <w:sz w:val="24"/>
          <w:szCs w:val="24"/>
          <w:lang w:val="uk-UA"/>
        </w:rPr>
      </w:pPr>
    </w:p>
    <w:p w:rsidR="009130B4" w:rsidRPr="002E1342" w:rsidRDefault="00840508" w:rsidP="006A6A35">
      <w:pPr>
        <w:widowControl w:val="0"/>
        <w:autoSpaceDE w:val="0"/>
        <w:autoSpaceDN w:val="0"/>
        <w:adjustRightInd w:val="0"/>
        <w:spacing w:after="120" w:line="240" w:lineRule="auto"/>
        <w:ind w:firstLine="567"/>
        <w:jc w:val="right"/>
        <w:rPr>
          <w:rFonts w:ascii="Times New Roman" w:hAnsi="Times New Roman"/>
          <w:b/>
          <w:sz w:val="24"/>
          <w:szCs w:val="24"/>
          <w:lang w:val="uk-UA"/>
        </w:rPr>
      </w:pPr>
      <w:r>
        <w:rPr>
          <w:rFonts w:ascii="Times New Roman" w:hAnsi="Times New Roman"/>
          <w:b/>
          <w:sz w:val="24"/>
          <w:szCs w:val="24"/>
          <w:lang w:val="uk-UA"/>
        </w:rPr>
        <w:br w:type="page"/>
      </w:r>
      <w:r w:rsidR="00B24E57">
        <w:rPr>
          <w:rFonts w:ascii="Times New Roman" w:hAnsi="Times New Roman"/>
          <w:b/>
          <w:sz w:val="24"/>
          <w:szCs w:val="24"/>
          <w:lang w:val="uk-UA"/>
        </w:rPr>
        <w:lastRenderedPageBreak/>
        <w:t>Додаток 3</w:t>
      </w:r>
    </w:p>
    <w:p w:rsidR="00B24E57" w:rsidRDefault="00B24E57" w:rsidP="008563CE">
      <w:pPr>
        <w:pStyle w:val="Normal1"/>
        <w:ind w:right="-22"/>
        <w:jc w:val="right"/>
        <w:rPr>
          <w:spacing w:val="2"/>
          <w:sz w:val="24"/>
          <w:szCs w:val="24"/>
          <w:lang w:val="uk-UA"/>
        </w:rPr>
      </w:pPr>
      <w:r>
        <w:rPr>
          <w:spacing w:val="2"/>
          <w:sz w:val="24"/>
          <w:szCs w:val="24"/>
          <w:lang w:val="uk-UA"/>
        </w:rPr>
        <w:t xml:space="preserve">до Положення про </w:t>
      </w:r>
      <w:r w:rsidR="009130B4" w:rsidRPr="002E1342">
        <w:rPr>
          <w:spacing w:val="2"/>
          <w:sz w:val="24"/>
          <w:szCs w:val="24"/>
          <w:lang w:val="uk-UA"/>
        </w:rPr>
        <w:t>зовн</w:t>
      </w:r>
      <w:r>
        <w:rPr>
          <w:spacing w:val="2"/>
          <w:sz w:val="24"/>
          <w:szCs w:val="24"/>
          <w:lang w:val="uk-UA"/>
        </w:rPr>
        <w:t>ішні перевірки</w:t>
      </w:r>
    </w:p>
    <w:p w:rsidR="009130B4" w:rsidRPr="002E1342" w:rsidRDefault="00B24E57" w:rsidP="008563CE">
      <w:pPr>
        <w:pStyle w:val="Normal1"/>
        <w:ind w:right="-22"/>
        <w:jc w:val="right"/>
        <w:rPr>
          <w:spacing w:val="2"/>
          <w:sz w:val="24"/>
          <w:szCs w:val="24"/>
          <w:lang w:val="uk-UA"/>
        </w:rPr>
      </w:pPr>
      <w:r>
        <w:rPr>
          <w:spacing w:val="2"/>
          <w:sz w:val="24"/>
          <w:szCs w:val="24"/>
          <w:lang w:val="uk-UA"/>
        </w:rPr>
        <w:t xml:space="preserve">системи контролю </w:t>
      </w:r>
      <w:r w:rsidR="009130B4" w:rsidRPr="002E1342">
        <w:rPr>
          <w:spacing w:val="2"/>
          <w:sz w:val="24"/>
          <w:szCs w:val="24"/>
          <w:lang w:val="uk-UA"/>
        </w:rPr>
        <w:t>якості аудиторських послуг</w:t>
      </w:r>
    </w:p>
    <w:p w:rsidR="009130B4" w:rsidRDefault="009130B4" w:rsidP="008563CE">
      <w:pPr>
        <w:spacing w:after="0" w:line="240" w:lineRule="auto"/>
        <w:jc w:val="center"/>
        <w:rPr>
          <w:rFonts w:ascii="Times New Roman" w:hAnsi="Times New Roman"/>
          <w:b/>
          <w:bCs/>
          <w:caps/>
          <w:sz w:val="24"/>
          <w:szCs w:val="24"/>
          <w:lang w:val="uk-UA"/>
        </w:rPr>
      </w:pPr>
    </w:p>
    <w:p w:rsidR="009130B4" w:rsidRPr="002E1342" w:rsidRDefault="009130B4" w:rsidP="008563CE">
      <w:pPr>
        <w:spacing w:after="0" w:line="240" w:lineRule="auto"/>
        <w:jc w:val="center"/>
        <w:rPr>
          <w:rFonts w:ascii="Times New Roman" w:hAnsi="Times New Roman"/>
          <w:b/>
          <w:bCs/>
          <w:caps/>
          <w:sz w:val="24"/>
          <w:szCs w:val="24"/>
          <w:lang w:val="uk-UA"/>
        </w:rPr>
      </w:pPr>
      <w:r w:rsidRPr="002E1342">
        <w:rPr>
          <w:rFonts w:ascii="Times New Roman" w:hAnsi="Times New Roman"/>
          <w:b/>
          <w:bCs/>
          <w:caps/>
          <w:sz w:val="24"/>
          <w:szCs w:val="24"/>
          <w:lang w:val="uk-UA"/>
        </w:rPr>
        <w:t>Попередня анкета</w:t>
      </w:r>
    </w:p>
    <w:p w:rsidR="009130B4" w:rsidRPr="002E1342" w:rsidRDefault="009130B4" w:rsidP="008563CE">
      <w:pPr>
        <w:spacing w:after="0" w:line="240" w:lineRule="auto"/>
        <w:jc w:val="center"/>
        <w:rPr>
          <w:rFonts w:ascii="Times New Roman" w:hAnsi="Times New Roman"/>
          <w:b/>
          <w:bCs/>
          <w:caps/>
          <w:sz w:val="24"/>
          <w:szCs w:val="24"/>
          <w:lang w:val="uk-UA"/>
        </w:rPr>
      </w:pPr>
      <w:r w:rsidRPr="002E1342">
        <w:rPr>
          <w:rFonts w:ascii="Times New Roman" w:hAnsi="Times New Roman"/>
          <w:b/>
          <w:bCs/>
          <w:caps/>
          <w:sz w:val="24"/>
          <w:szCs w:val="24"/>
          <w:lang w:val="uk-UA"/>
        </w:rPr>
        <w:t xml:space="preserve"> проведення перевірки системи контролю якості</w:t>
      </w:r>
    </w:p>
    <w:p w:rsidR="009130B4" w:rsidRPr="002E1342" w:rsidRDefault="009130B4" w:rsidP="008563CE">
      <w:pPr>
        <w:spacing w:after="0" w:line="240" w:lineRule="auto"/>
        <w:jc w:val="center"/>
        <w:rPr>
          <w:rFonts w:ascii="Times New Roman" w:hAnsi="Times New Roman"/>
          <w:b/>
          <w:bCs/>
          <w:caps/>
          <w:sz w:val="24"/>
          <w:szCs w:val="24"/>
          <w:lang w:val="uk-UA"/>
        </w:rPr>
      </w:pPr>
      <w:r w:rsidRPr="002E1342">
        <w:rPr>
          <w:rFonts w:ascii="Times New Roman" w:hAnsi="Times New Roman"/>
          <w:b/>
          <w:bCs/>
          <w:caps/>
          <w:sz w:val="24"/>
          <w:szCs w:val="24"/>
          <w:lang w:val="uk-UA"/>
        </w:rPr>
        <w:t>за період з _______ до _______</w:t>
      </w:r>
    </w:p>
    <w:p w:rsidR="009130B4" w:rsidRDefault="009130B4" w:rsidP="008563CE">
      <w:pPr>
        <w:spacing w:after="0" w:line="240" w:lineRule="auto"/>
        <w:jc w:val="center"/>
        <w:rPr>
          <w:rFonts w:ascii="Times New Roman" w:hAnsi="Times New Roman"/>
          <w:b/>
          <w:sz w:val="24"/>
          <w:szCs w:val="24"/>
          <w:lang w:val="uk-UA"/>
        </w:rPr>
      </w:pPr>
    </w:p>
    <w:p w:rsidR="009130B4" w:rsidRPr="002E1342" w:rsidRDefault="009130B4" w:rsidP="008563CE">
      <w:pPr>
        <w:spacing w:after="0" w:line="240" w:lineRule="auto"/>
        <w:jc w:val="center"/>
        <w:rPr>
          <w:rFonts w:ascii="Times New Roman" w:hAnsi="Times New Roman"/>
          <w:b/>
          <w:sz w:val="24"/>
          <w:szCs w:val="24"/>
          <w:lang w:val="uk-UA"/>
        </w:rPr>
      </w:pPr>
      <w:r w:rsidRPr="002E1342">
        <w:rPr>
          <w:rFonts w:ascii="Times New Roman" w:hAnsi="Times New Roman"/>
          <w:b/>
          <w:sz w:val="24"/>
          <w:szCs w:val="24"/>
          <w:lang w:val="uk-UA"/>
        </w:rPr>
        <w:t>Розділ 1. Загальні відомості про суб’єкта аудиторської діяльності, який підлягає перевірці:</w:t>
      </w:r>
    </w:p>
    <w:p w:rsidR="009130B4" w:rsidRPr="002E1342" w:rsidRDefault="009130B4"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Повне найменування/</w:t>
      </w:r>
      <w:r w:rsidRPr="002E1342">
        <w:rPr>
          <w:rFonts w:ascii="Times New Roman" w:hAnsi="Times New Roman"/>
          <w:b/>
          <w:sz w:val="24"/>
          <w:szCs w:val="24"/>
          <w:lang w:val="uk-UA"/>
        </w:rPr>
        <w:t xml:space="preserve"> </w:t>
      </w:r>
      <w:r w:rsidRPr="002E1342">
        <w:rPr>
          <w:rFonts w:ascii="Times New Roman" w:hAnsi="Times New Roman"/>
          <w:sz w:val="24"/>
          <w:szCs w:val="24"/>
          <w:lang w:val="uk-UA"/>
        </w:rPr>
        <w:t>ПІБ:_________________________________________________</w:t>
      </w:r>
      <w:r>
        <w:rPr>
          <w:rFonts w:ascii="Times New Roman" w:hAnsi="Times New Roman"/>
          <w:sz w:val="24"/>
          <w:szCs w:val="24"/>
          <w:lang w:val="uk-UA"/>
        </w:rPr>
        <w:t>______________________</w:t>
      </w:r>
      <w:r w:rsidRPr="002E1342">
        <w:rPr>
          <w:rFonts w:ascii="Times New Roman" w:hAnsi="Times New Roman"/>
          <w:sz w:val="24"/>
          <w:szCs w:val="24"/>
          <w:lang w:val="uk-UA"/>
        </w:rPr>
        <w:t>__</w:t>
      </w:r>
    </w:p>
    <w:p w:rsidR="009130B4" w:rsidRPr="002E1342" w:rsidRDefault="009130B4"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Скорочене найменування/ ПІБ:_______________________________________________</w:t>
      </w:r>
      <w:r>
        <w:rPr>
          <w:rFonts w:ascii="Times New Roman" w:hAnsi="Times New Roman"/>
          <w:sz w:val="24"/>
          <w:szCs w:val="24"/>
          <w:lang w:val="uk-UA"/>
        </w:rPr>
        <w:t>________________________</w:t>
      </w:r>
      <w:r w:rsidRPr="002E1342">
        <w:rPr>
          <w:rFonts w:ascii="Times New Roman" w:hAnsi="Times New Roman"/>
          <w:sz w:val="24"/>
          <w:szCs w:val="24"/>
          <w:lang w:val="uk-UA"/>
        </w:rPr>
        <w:t>__</w:t>
      </w:r>
    </w:p>
    <w:p w:rsidR="009130B4" w:rsidRPr="002E1342" w:rsidRDefault="009130B4" w:rsidP="008563CE">
      <w:pPr>
        <w:spacing w:after="0" w:line="240" w:lineRule="auto"/>
        <w:rPr>
          <w:rFonts w:ascii="Times New Roman" w:hAnsi="Times New Roman"/>
          <w:sz w:val="24"/>
          <w:szCs w:val="24"/>
          <w:lang w:val="uk-UA"/>
        </w:rPr>
      </w:pPr>
      <w:r>
        <w:rPr>
          <w:rFonts w:ascii="Times New Roman" w:hAnsi="Times New Roman"/>
          <w:sz w:val="24"/>
          <w:szCs w:val="24"/>
          <w:lang w:val="uk-UA"/>
        </w:rPr>
        <w:t>Місцезнаходження/</w:t>
      </w:r>
      <w:r w:rsidRPr="002E1342">
        <w:rPr>
          <w:rFonts w:ascii="Times New Roman" w:hAnsi="Times New Roman"/>
          <w:sz w:val="24"/>
          <w:szCs w:val="24"/>
          <w:lang w:val="uk-UA"/>
        </w:rPr>
        <w:t>місце проживання (юридична адреса): ___________________________________________________________________</w:t>
      </w:r>
      <w:r>
        <w:rPr>
          <w:rFonts w:ascii="Times New Roman" w:hAnsi="Times New Roman"/>
          <w:sz w:val="24"/>
          <w:szCs w:val="24"/>
          <w:lang w:val="uk-UA"/>
        </w:rPr>
        <w:t>__________</w:t>
      </w:r>
    </w:p>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Адреса здійснення діяльності: _____________</w:t>
      </w:r>
      <w:r>
        <w:rPr>
          <w:rFonts w:ascii="Times New Roman" w:hAnsi="Times New Roman"/>
          <w:sz w:val="24"/>
          <w:szCs w:val="24"/>
          <w:lang w:val="uk-UA"/>
        </w:rPr>
        <w:t>__________________________________</w:t>
      </w:r>
      <w:r w:rsidR="00B24E57">
        <w:rPr>
          <w:rFonts w:ascii="Times New Roman" w:hAnsi="Times New Roman"/>
          <w:sz w:val="24"/>
          <w:szCs w:val="24"/>
          <w:lang w:val="uk-UA"/>
        </w:rPr>
        <w:t>__</w:t>
      </w:r>
      <w:r>
        <w:rPr>
          <w:rFonts w:ascii="Times New Roman" w:hAnsi="Times New Roman"/>
          <w:sz w:val="24"/>
          <w:szCs w:val="24"/>
          <w:lang w:val="uk-UA"/>
        </w:rPr>
        <w:t>__</w:t>
      </w:r>
    </w:p>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Прізвище, ім’я, по батькові керівника</w:t>
      </w:r>
      <w:r>
        <w:rPr>
          <w:rFonts w:ascii="Times New Roman" w:hAnsi="Times New Roman"/>
          <w:sz w:val="24"/>
          <w:szCs w:val="24"/>
          <w:lang w:val="uk-UA"/>
        </w:rPr>
        <w:t>:</w:t>
      </w:r>
      <w:r w:rsidRPr="002E1342">
        <w:rPr>
          <w:rFonts w:ascii="Times New Roman" w:hAnsi="Times New Roman"/>
          <w:sz w:val="24"/>
          <w:szCs w:val="24"/>
          <w:lang w:val="uk-UA"/>
        </w:rPr>
        <w:t xml:space="preserve"> _________________________________</w:t>
      </w:r>
      <w:r>
        <w:rPr>
          <w:rFonts w:ascii="Times New Roman" w:hAnsi="Times New Roman"/>
          <w:sz w:val="24"/>
          <w:szCs w:val="24"/>
          <w:lang w:val="uk-UA"/>
        </w:rPr>
        <w:t>________</w:t>
      </w:r>
      <w:r w:rsidR="00B24E57">
        <w:rPr>
          <w:rFonts w:ascii="Times New Roman" w:hAnsi="Times New Roman"/>
          <w:sz w:val="24"/>
          <w:szCs w:val="24"/>
          <w:lang w:val="uk-UA"/>
        </w:rPr>
        <w:t>__</w:t>
      </w:r>
      <w:r>
        <w:rPr>
          <w:rFonts w:ascii="Times New Roman" w:hAnsi="Times New Roman"/>
          <w:sz w:val="24"/>
          <w:szCs w:val="24"/>
          <w:lang w:val="uk-UA"/>
        </w:rPr>
        <w:t>_</w:t>
      </w:r>
    </w:p>
    <w:p w:rsidR="009130B4" w:rsidRPr="002E1342" w:rsidRDefault="009130B4"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Номер сертифіката аудитора/керівника:___________________________________________________</w:t>
      </w:r>
      <w:r>
        <w:rPr>
          <w:rFonts w:ascii="Times New Roman" w:hAnsi="Times New Roman"/>
          <w:sz w:val="24"/>
          <w:szCs w:val="24"/>
          <w:lang w:val="uk-UA"/>
        </w:rPr>
        <w:t>_________</w:t>
      </w:r>
    </w:p>
    <w:p w:rsidR="009130B4" w:rsidRPr="002E1342" w:rsidRDefault="009130B4"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Інформація про державну реєстрацію: ___________________________________</w:t>
      </w:r>
      <w:r>
        <w:rPr>
          <w:rFonts w:ascii="Times New Roman" w:hAnsi="Times New Roman"/>
          <w:sz w:val="24"/>
          <w:szCs w:val="24"/>
          <w:lang w:val="uk-UA"/>
        </w:rPr>
        <w:t>_________</w:t>
      </w:r>
    </w:p>
    <w:p w:rsidR="009130B4" w:rsidRPr="002E1342" w:rsidRDefault="009130B4" w:rsidP="008563CE">
      <w:pPr>
        <w:spacing w:after="0" w:line="240" w:lineRule="auto"/>
        <w:rPr>
          <w:rFonts w:ascii="Times New Roman" w:hAnsi="Times New Roman"/>
          <w:i/>
          <w:sz w:val="24"/>
          <w:szCs w:val="24"/>
          <w:lang w:val="uk-UA"/>
        </w:rPr>
      </w:pPr>
      <w:r w:rsidRPr="002E1342">
        <w:rPr>
          <w:rFonts w:ascii="Times New Roman" w:hAnsi="Times New Roman"/>
          <w:sz w:val="24"/>
          <w:szCs w:val="24"/>
          <w:lang w:val="uk-UA"/>
        </w:rPr>
        <w:t>___________________________________________________________________</w:t>
      </w:r>
      <w:r>
        <w:rPr>
          <w:rFonts w:ascii="Times New Roman" w:hAnsi="Times New Roman"/>
          <w:sz w:val="24"/>
          <w:szCs w:val="24"/>
          <w:lang w:val="uk-UA"/>
        </w:rPr>
        <w:t>__________</w:t>
      </w:r>
    </w:p>
    <w:p w:rsidR="009130B4" w:rsidRPr="002E1342" w:rsidRDefault="009130B4"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Внесені зміни _____________________________________________________</w:t>
      </w:r>
      <w:r>
        <w:rPr>
          <w:rFonts w:ascii="Times New Roman" w:hAnsi="Times New Roman"/>
          <w:sz w:val="24"/>
          <w:szCs w:val="24"/>
          <w:lang w:val="uk-UA"/>
        </w:rPr>
        <w:t>__</w:t>
      </w:r>
      <w:r w:rsidRPr="002E1342">
        <w:rPr>
          <w:rFonts w:ascii="Times New Roman" w:hAnsi="Times New Roman"/>
          <w:sz w:val="24"/>
          <w:szCs w:val="24"/>
          <w:lang w:val="uk-UA"/>
        </w:rPr>
        <w:t>_</w:t>
      </w:r>
      <w:r>
        <w:rPr>
          <w:rFonts w:ascii="Times New Roman" w:hAnsi="Times New Roman"/>
          <w:sz w:val="24"/>
          <w:szCs w:val="24"/>
          <w:lang w:val="uk-UA"/>
        </w:rPr>
        <w:t>_________</w:t>
      </w:r>
    </w:p>
    <w:p w:rsidR="009130B4"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Свідоцтво про внесення до Реєстру аудиторських фірм та аудиторів</w:t>
      </w:r>
    </w:p>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___________________________________________________________________</w:t>
      </w:r>
      <w:r>
        <w:rPr>
          <w:rFonts w:ascii="Times New Roman" w:hAnsi="Times New Roman"/>
          <w:sz w:val="24"/>
          <w:szCs w:val="24"/>
          <w:lang w:val="uk-UA"/>
        </w:rPr>
        <w:t>__________</w:t>
      </w:r>
    </w:p>
    <w:p w:rsidR="009130B4"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Є членом об’єднання підприємств за професійною ознакою</w:t>
      </w:r>
    </w:p>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_______________________________________________________________</w:t>
      </w:r>
      <w:r>
        <w:rPr>
          <w:rFonts w:ascii="Times New Roman" w:hAnsi="Times New Roman"/>
          <w:sz w:val="24"/>
          <w:szCs w:val="24"/>
          <w:lang w:val="uk-UA"/>
        </w:rPr>
        <w:t>____________</w:t>
      </w:r>
      <w:r w:rsidR="008563CE">
        <w:rPr>
          <w:rFonts w:ascii="Times New Roman" w:hAnsi="Times New Roman"/>
          <w:sz w:val="24"/>
          <w:szCs w:val="24"/>
          <w:lang w:val="uk-UA"/>
        </w:rPr>
        <w:t>_</w:t>
      </w:r>
      <w:r>
        <w:rPr>
          <w:rFonts w:ascii="Times New Roman" w:hAnsi="Times New Roman"/>
          <w:sz w:val="24"/>
          <w:szCs w:val="24"/>
          <w:lang w:val="uk-UA"/>
        </w:rPr>
        <w:t>_</w:t>
      </w:r>
    </w:p>
    <w:p w:rsidR="009130B4" w:rsidRDefault="009130B4" w:rsidP="008563CE">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(вказати якого)</w:t>
      </w:r>
    </w:p>
    <w:p w:rsidR="002324F3" w:rsidRPr="002E1342" w:rsidRDefault="002324F3" w:rsidP="008563CE">
      <w:pPr>
        <w:spacing w:after="0" w:line="240" w:lineRule="auto"/>
        <w:jc w:val="center"/>
        <w:rPr>
          <w:rFonts w:ascii="Times New Roman" w:hAnsi="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576"/>
        <w:gridCol w:w="608"/>
        <w:gridCol w:w="1440"/>
        <w:gridCol w:w="1440"/>
        <w:gridCol w:w="1268"/>
        <w:gridCol w:w="318"/>
        <w:gridCol w:w="318"/>
        <w:gridCol w:w="3042"/>
      </w:tblGrid>
      <w:tr w:rsidR="009130B4" w:rsidRPr="002E1342" w:rsidTr="008563CE">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b/>
                <w:sz w:val="24"/>
                <w:szCs w:val="24"/>
                <w:lang w:val="uk-UA"/>
              </w:rPr>
            </w:pPr>
            <w:r w:rsidRPr="002E1342">
              <w:rPr>
                <w:rFonts w:ascii="Times New Roman" w:hAnsi="Times New Roman"/>
                <w:b/>
                <w:sz w:val="24"/>
                <w:szCs w:val="24"/>
                <w:lang w:val="uk-UA"/>
              </w:rPr>
              <w:t>№</w:t>
            </w:r>
          </w:p>
          <w:p w:rsidR="009130B4" w:rsidRPr="002E1342" w:rsidRDefault="009130B4" w:rsidP="008563CE">
            <w:pPr>
              <w:spacing w:after="0" w:line="240" w:lineRule="auto"/>
              <w:jc w:val="center"/>
              <w:rPr>
                <w:rFonts w:ascii="Times New Roman" w:hAnsi="Times New Roman"/>
                <w:b/>
                <w:sz w:val="24"/>
                <w:szCs w:val="24"/>
                <w:lang w:val="uk-UA"/>
              </w:rPr>
            </w:pPr>
            <w:r w:rsidRPr="002E1342">
              <w:rPr>
                <w:rFonts w:ascii="Times New Roman" w:hAnsi="Times New Roman"/>
                <w:b/>
                <w:sz w:val="24"/>
                <w:szCs w:val="24"/>
                <w:lang w:val="uk-UA"/>
              </w:rPr>
              <w:t>п/п</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b/>
                <w:sz w:val="24"/>
                <w:szCs w:val="24"/>
                <w:lang w:val="uk-UA"/>
              </w:rPr>
            </w:pPr>
            <w:r w:rsidRPr="002E1342">
              <w:rPr>
                <w:rFonts w:ascii="Times New Roman" w:hAnsi="Times New Roman"/>
                <w:b/>
                <w:sz w:val="24"/>
                <w:szCs w:val="24"/>
                <w:lang w:val="uk-UA"/>
              </w:rPr>
              <w:t>Показник</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b/>
                <w:sz w:val="24"/>
                <w:szCs w:val="24"/>
                <w:lang w:val="uk-UA"/>
              </w:rPr>
            </w:pPr>
            <w:r w:rsidRPr="002E1342">
              <w:rPr>
                <w:rFonts w:ascii="Times New Roman" w:hAnsi="Times New Roman"/>
                <w:b/>
                <w:sz w:val="24"/>
                <w:szCs w:val="24"/>
                <w:lang w:val="uk-UA"/>
              </w:rPr>
              <w:t>Відповідь</w:t>
            </w:r>
          </w:p>
        </w:tc>
        <w:tc>
          <w:tcPr>
            <w:tcW w:w="3678" w:type="dxa"/>
            <w:gridSpan w:val="3"/>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b/>
                <w:sz w:val="24"/>
                <w:szCs w:val="24"/>
                <w:lang w:val="uk-UA"/>
              </w:rPr>
            </w:pPr>
            <w:r w:rsidRPr="002E1342">
              <w:rPr>
                <w:rFonts w:ascii="Times New Roman" w:hAnsi="Times New Roman"/>
                <w:b/>
                <w:sz w:val="24"/>
                <w:szCs w:val="24"/>
                <w:lang w:val="uk-UA"/>
              </w:rPr>
              <w:t>Чи були зміни у контрольному періоді</w:t>
            </w:r>
          </w:p>
        </w:tc>
      </w:tr>
      <w:tr w:rsidR="009130B4" w:rsidRPr="002E1342" w:rsidTr="008563CE">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sz w:val="24"/>
                <w:szCs w:val="24"/>
                <w:lang w:val="uk-UA"/>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sz w:val="24"/>
                <w:szCs w:val="24"/>
                <w:lang w:val="uk-UA"/>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b/>
                <w:sz w:val="24"/>
                <w:szCs w:val="24"/>
                <w:lang w:val="uk-UA"/>
              </w:rPr>
            </w:pPr>
            <w:r w:rsidRPr="002E1342">
              <w:rPr>
                <w:rFonts w:ascii="Times New Roman" w:hAnsi="Times New Roman"/>
                <w:b/>
                <w:sz w:val="24"/>
                <w:szCs w:val="24"/>
                <w:lang w:val="uk-UA"/>
              </w:rPr>
              <w:t>Так</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b/>
                <w:sz w:val="24"/>
                <w:szCs w:val="24"/>
                <w:lang w:val="uk-UA"/>
              </w:rPr>
            </w:pPr>
            <w:r w:rsidRPr="002E1342">
              <w:rPr>
                <w:rFonts w:ascii="Times New Roman" w:hAnsi="Times New Roman"/>
                <w:b/>
                <w:sz w:val="24"/>
                <w:szCs w:val="24"/>
                <w:lang w:val="uk-UA"/>
              </w:rPr>
              <w:t>Ні</w:t>
            </w:r>
          </w:p>
        </w:tc>
      </w:tr>
      <w:tr w:rsidR="009130B4" w:rsidRPr="002E1342" w:rsidTr="008563CE">
        <w:trPr>
          <w:trHeight w:val="429"/>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1</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Загальна кількість працівників на дату проведення перевірки: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i/>
                <w:sz w:val="24"/>
                <w:szCs w:val="24"/>
                <w:lang w:val="uk-UA"/>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i/>
                <w:sz w:val="24"/>
                <w:szCs w:val="24"/>
                <w:lang w:val="uk-UA"/>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i/>
                <w:sz w:val="24"/>
                <w:szCs w:val="24"/>
                <w:lang w:val="uk-UA"/>
              </w:rPr>
            </w:pPr>
          </w:p>
        </w:tc>
      </w:tr>
      <w:tr w:rsidR="009130B4" w:rsidRPr="002E1342" w:rsidTr="008563CE">
        <w:trPr>
          <w:trHeight w:val="16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rPr>
                <w:rFonts w:ascii="Times New Roman" w:hAnsi="Times New Roman"/>
                <w:sz w:val="24"/>
                <w:szCs w:val="24"/>
                <w:lang w:val="uk-UA"/>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у тому числі сертифікованих аудиторів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i/>
                <w:sz w:val="24"/>
                <w:szCs w:val="24"/>
                <w:lang w:val="uk-UA"/>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i/>
                <w:sz w:val="24"/>
                <w:szCs w:val="24"/>
                <w:lang w:val="uk-UA"/>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i/>
                <w:sz w:val="24"/>
                <w:szCs w:val="24"/>
                <w:lang w:val="uk-UA"/>
              </w:rPr>
            </w:pPr>
          </w:p>
        </w:tc>
      </w:tr>
      <w:tr w:rsidR="009130B4" w:rsidRPr="002E1342" w:rsidTr="008563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2</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Кількість працівників, які брали участь у проведенні аудиту та наданні інших аудиторських послуг за період, що перевіряється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i/>
                <w:sz w:val="24"/>
                <w:szCs w:val="24"/>
                <w:lang w:val="uk-UA"/>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i/>
                <w:sz w:val="24"/>
                <w:szCs w:val="24"/>
                <w:lang w:val="uk-UA"/>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i/>
                <w:sz w:val="24"/>
                <w:szCs w:val="24"/>
                <w:lang w:val="uk-UA"/>
              </w:rPr>
            </w:pPr>
          </w:p>
        </w:tc>
      </w:tr>
      <w:tr w:rsidR="009130B4" w:rsidRPr="002E1342" w:rsidTr="008563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3</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Загальна кількість проведених аудиторських перевірок за контрольний період</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i/>
                <w:sz w:val="24"/>
                <w:szCs w:val="24"/>
                <w:lang w:val="uk-UA"/>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i/>
                <w:sz w:val="24"/>
                <w:szCs w:val="24"/>
                <w:lang w:val="uk-UA"/>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i/>
                <w:sz w:val="24"/>
                <w:szCs w:val="24"/>
                <w:lang w:val="uk-UA"/>
              </w:rPr>
            </w:pPr>
          </w:p>
        </w:tc>
      </w:tr>
      <w:tr w:rsidR="009130B4" w:rsidRPr="002E1342" w:rsidTr="008563CE">
        <w:trPr>
          <w:trHeight w:val="583"/>
        </w:trPr>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4</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Загальна кількість договорів на здійснення супутніх та інших послуг за контрольний період</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i/>
                <w:sz w:val="24"/>
                <w:szCs w:val="24"/>
                <w:lang w:val="uk-UA"/>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i/>
                <w:sz w:val="24"/>
                <w:szCs w:val="24"/>
                <w:lang w:val="uk-UA"/>
              </w:rPr>
            </w:pP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i/>
                <w:sz w:val="24"/>
                <w:szCs w:val="24"/>
                <w:lang w:val="uk-UA"/>
              </w:rPr>
            </w:pPr>
          </w:p>
        </w:tc>
      </w:tr>
      <w:tr w:rsidR="009130B4" w:rsidRPr="002E1342" w:rsidTr="008563CE">
        <w:trPr>
          <w:trHeight w:val="351"/>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5</w:t>
            </w:r>
          </w:p>
        </w:tc>
        <w:tc>
          <w:tcPr>
            <w:tcW w:w="9010" w:type="dxa"/>
            <w:gridSpan w:val="8"/>
            <w:tcBorders>
              <w:top w:val="single" w:sz="4" w:space="0" w:color="auto"/>
              <w:left w:val="single" w:sz="4" w:space="0" w:color="auto"/>
              <w:bottom w:val="single" w:sz="4" w:space="0" w:color="auto"/>
              <w:right w:val="single" w:sz="4" w:space="0" w:color="auto"/>
            </w:tcBorders>
            <w:shd w:val="clear" w:color="auto" w:fill="auto"/>
          </w:tcPr>
          <w:p w:rsidR="009130B4"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Список сертифікованих аудиторів:</w:t>
            </w:r>
          </w:p>
          <w:p w:rsidR="009130B4" w:rsidRDefault="009130B4" w:rsidP="008563CE">
            <w:pPr>
              <w:spacing w:after="0" w:line="240" w:lineRule="auto"/>
              <w:jc w:val="both"/>
              <w:rPr>
                <w:rFonts w:ascii="Times New Roman" w:hAnsi="Times New Roman"/>
                <w:i/>
                <w:sz w:val="24"/>
                <w:szCs w:val="24"/>
                <w:lang w:val="en-US"/>
              </w:rPr>
            </w:pPr>
          </w:p>
          <w:p w:rsidR="00E3111B" w:rsidRDefault="00E3111B" w:rsidP="008563CE">
            <w:pPr>
              <w:spacing w:after="0" w:line="240" w:lineRule="auto"/>
              <w:jc w:val="both"/>
              <w:rPr>
                <w:rFonts w:ascii="Times New Roman" w:hAnsi="Times New Roman"/>
                <w:i/>
                <w:sz w:val="24"/>
                <w:szCs w:val="24"/>
                <w:lang w:val="en-US"/>
              </w:rPr>
            </w:pPr>
          </w:p>
          <w:p w:rsidR="00E3111B" w:rsidRDefault="00E3111B" w:rsidP="008563CE">
            <w:pPr>
              <w:spacing w:after="0" w:line="240" w:lineRule="auto"/>
              <w:jc w:val="both"/>
              <w:rPr>
                <w:rFonts w:ascii="Times New Roman" w:hAnsi="Times New Roman"/>
                <w:i/>
                <w:sz w:val="24"/>
                <w:szCs w:val="24"/>
                <w:lang w:val="en-US"/>
              </w:rPr>
            </w:pPr>
          </w:p>
          <w:p w:rsidR="00E3111B" w:rsidRPr="00E3111B" w:rsidRDefault="00E3111B" w:rsidP="008563CE">
            <w:pPr>
              <w:spacing w:after="0" w:line="240" w:lineRule="auto"/>
              <w:jc w:val="both"/>
              <w:rPr>
                <w:rFonts w:ascii="Times New Roman" w:hAnsi="Times New Roman"/>
                <w:i/>
                <w:sz w:val="24"/>
                <w:szCs w:val="24"/>
                <w:lang w:val="en-US"/>
              </w:rPr>
            </w:pPr>
          </w:p>
        </w:tc>
      </w:tr>
      <w:tr w:rsidR="009130B4" w:rsidRPr="002E1342" w:rsidTr="008563CE">
        <w:trPr>
          <w:trHeight w:val="1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rPr>
                <w:rFonts w:ascii="Times New Roman" w:hAnsi="Times New Roman"/>
                <w:sz w:val="24"/>
                <w:szCs w:val="24"/>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ПІБ</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Вид сертифіката (аудитора чи аудитора банків)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Номер сертифіката</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Термін чинності сертифіката</w:t>
            </w:r>
          </w:p>
        </w:tc>
        <w:tc>
          <w:tcPr>
            <w:tcW w:w="3360" w:type="dxa"/>
            <w:gridSpan w:val="2"/>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 xml:space="preserve">Членство в громадських професійних організаціях (спілках) </w:t>
            </w:r>
          </w:p>
        </w:tc>
      </w:tr>
      <w:tr w:rsidR="009130B4" w:rsidRPr="002E1342" w:rsidTr="008563CE">
        <w:trPr>
          <w:trHeight w:val="1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rPr>
                <w:rFonts w:ascii="Times New Roman" w:hAnsi="Times New Roman"/>
                <w:sz w:val="24"/>
                <w:szCs w:val="24"/>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i/>
                <w:sz w:val="24"/>
                <w:szCs w:val="24"/>
                <w:lang w:val="uk-UA"/>
              </w:rPr>
            </w:pPr>
          </w:p>
        </w:tc>
      </w:tr>
      <w:tr w:rsidR="009130B4" w:rsidRPr="002E1342" w:rsidTr="008563CE">
        <w:trPr>
          <w:trHeight w:val="1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rPr>
                <w:rFonts w:ascii="Times New Roman" w:hAnsi="Times New Roman"/>
                <w:sz w:val="24"/>
                <w:szCs w:val="24"/>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i/>
                <w:sz w:val="24"/>
                <w:szCs w:val="24"/>
                <w:lang w:val="uk-UA"/>
              </w:rPr>
            </w:pPr>
          </w:p>
        </w:tc>
      </w:tr>
      <w:tr w:rsidR="009130B4" w:rsidRPr="002E1342" w:rsidTr="008563CE">
        <w:trPr>
          <w:trHeight w:val="16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rPr>
                <w:rFonts w:ascii="Times New Roman" w:hAnsi="Times New Roman"/>
                <w:sz w:val="24"/>
                <w:szCs w:val="24"/>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both"/>
              <w:rPr>
                <w:rFonts w:ascii="Times New Roman" w:hAnsi="Times New Roman"/>
                <w:i/>
                <w:sz w:val="24"/>
                <w:szCs w:val="24"/>
                <w:lang w:val="uk-UA"/>
              </w:rPr>
            </w:pPr>
          </w:p>
        </w:tc>
      </w:tr>
    </w:tbl>
    <w:p w:rsidR="009130B4" w:rsidRDefault="009130B4" w:rsidP="008563CE">
      <w:pPr>
        <w:spacing w:after="0" w:line="240" w:lineRule="auto"/>
        <w:jc w:val="center"/>
        <w:rPr>
          <w:rFonts w:ascii="Times New Roman" w:hAnsi="Times New Roman"/>
          <w:b/>
          <w:sz w:val="24"/>
          <w:szCs w:val="24"/>
          <w:lang w:val="uk-UA"/>
        </w:rPr>
      </w:pPr>
    </w:p>
    <w:p w:rsidR="009130B4" w:rsidRPr="002E1342" w:rsidRDefault="009130B4" w:rsidP="008563CE">
      <w:pPr>
        <w:spacing w:after="0" w:line="240" w:lineRule="auto"/>
        <w:jc w:val="center"/>
        <w:rPr>
          <w:rFonts w:ascii="Times New Roman" w:hAnsi="Times New Roman"/>
          <w:b/>
          <w:sz w:val="24"/>
          <w:szCs w:val="24"/>
          <w:lang w:val="uk-UA"/>
        </w:rPr>
      </w:pPr>
      <w:r w:rsidRPr="002E1342">
        <w:rPr>
          <w:rFonts w:ascii="Times New Roman" w:hAnsi="Times New Roman"/>
          <w:b/>
          <w:sz w:val="24"/>
          <w:szCs w:val="24"/>
          <w:lang w:val="uk-UA"/>
        </w:rPr>
        <w:t>Розділ</w:t>
      </w:r>
      <w:r w:rsidRPr="002E1342">
        <w:rPr>
          <w:rFonts w:ascii="Times New Roman" w:hAnsi="Times New Roman"/>
          <w:b/>
          <w:sz w:val="24"/>
          <w:szCs w:val="24"/>
        </w:rPr>
        <w:t xml:space="preserve"> 2. </w:t>
      </w:r>
      <w:r w:rsidRPr="002E1342">
        <w:rPr>
          <w:rFonts w:ascii="Times New Roman" w:hAnsi="Times New Roman"/>
          <w:b/>
          <w:sz w:val="24"/>
          <w:szCs w:val="24"/>
          <w:lang w:val="uk-UA"/>
        </w:rPr>
        <w:t>Професійна діяльність</w:t>
      </w:r>
    </w:p>
    <w:tbl>
      <w:tblPr>
        <w:tblW w:w="10183" w:type="dxa"/>
        <w:tblInd w:w="-318" w:type="dxa"/>
        <w:tblLayout w:type="fixed"/>
        <w:tblLook w:val="0000"/>
      </w:tblPr>
      <w:tblGrid>
        <w:gridCol w:w="852"/>
        <w:gridCol w:w="3802"/>
        <w:gridCol w:w="851"/>
        <w:gridCol w:w="842"/>
        <w:gridCol w:w="844"/>
        <w:gridCol w:w="1014"/>
        <w:gridCol w:w="1127"/>
        <w:gridCol w:w="851"/>
      </w:tblGrid>
      <w:tr w:rsidR="009130B4" w:rsidRPr="00CD4A52" w:rsidTr="00A318A0">
        <w:trPr>
          <w:trHeight w:val="401"/>
        </w:trPr>
        <w:tc>
          <w:tcPr>
            <w:tcW w:w="10183" w:type="dxa"/>
            <w:gridSpan w:val="8"/>
            <w:tcBorders>
              <w:top w:val="single" w:sz="4" w:space="0" w:color="auto"/>
              <w:left w:val="single" w:sz="4" w:space="0" w:color="auto"/>
              <w:bottom w:val="single" w:sz="4" w:space="0" w:color="auto"/>
              <w:right w:val="single" w:sz="4" w:space="0" w:color="auto"/>
            </w:tcBorders>
          </w:tcPr>
          <w:p w:rsidR="009130B4" w:rsidRPr="002E1342" w:rsidRDefault="009130B4" w:rsidP="008563CE">
            <w:pPr>
              <w:spacing w:after="0" w:line="240" w:lineRule="auto"/>
              <w:jc w:val="center"/>
              <w:rPr>
                <w:rFonts w:ascii="Times New Roman" w:hAnsi="Times New Roman"/>
                <w:sz w:val="24"/>
                <w:szCs w:val="24"/>
                <w:lang w:val="uk-UA"/>
              </w:rPr>
            </w:pPr>
            <w:r w:rsidRPr="002E1342">
              <w:rPr>
                <w:rFonts w:ascii="Times New Roman" w:hAnsi="Times New Roman"/>
                <w:b/>
                <w:sz w:val="24"/>
                <w:szCs w:val="24"/>
                <w:lang w:val="uk-UA"/>
              </w:rPr>
              <w:t>Які види послуг здійснює суб’єкт аудиторської діяльності за період, що перевіряється</w:t>
            </w:r>
          </w:p>
        </w:tc>
      </w:tr>
      <w:tr w:rsidR="009130B4" w:rsidRPr="002E1342" w:rsidTr="00A318A0">
        <w:trPr>
          <w:trHeight w:val="795"/>
        </w:trPr>
        <w:tc>
          <w:tcPr>
            <w:tcW w:w="852" w:type="dxa"/>
            <w:tcBorders>
              <w:top w:val="single" w:sz="4" w:space="0" w:color="auto"/>
              <w:left w:val="single" w:sz="4" w:space="0" w:color="auto"/>
              <w:bottom w:val="single" w:sz="4" w:space="0" w:color="auto"/>
              <w:right w:val="single" w:sz="4" w:space="0" w:color="auto"/>
            </w:tcBorders>
          </w:tcPr>
          <w:p w:rsidR="009130B4" w:rsidRPr="002E1342" w:rsidRDefault="009130B4" w:rsidP="008563CE">
            <w:pPr>
              <w:spacing w:after="0" w:line="240" w:lineRule="auto"/>
              <w:jc w:val="both"/>
              <w:rPr>
                <w:rFonts w:ascii="Times New Roman" w:hAnsi="Times New Roman"/>
                <w:b/>
                <w:sz w:val="24"/>
                <w:szCs w:val="24"/>
                <w:lang w:val="uk-UA"/>
              </w:rPr>
            </w:pPr>
            <w:r w:rsidRPr="002E1342">
              <w:rPr>
                <w:rFonts w:ascii="Times New Roman" w:hAnsi="Times New Roman"/>
                <w:b/>
                <w:sz w:val="24"/>
                <w:szCs w:val="24"/>
                <w:lang w:val="uk-UA"/>
              </w:rPr>
              <w:t>№ п/п</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b/>
                <w:sz w:val="24"/>
                <w:szCs w:val="24"/>
                <w:lang w:val="uk-UA"/>
              </w:rPr>
              <w:t>Вид послуги</w:t>
            </w:r>
          </w:p>
        </w:tc>
        <w:tc>
          <w:tcPr>
            <w:tcW w:w="2537" w:type="dxa"/>
            <w:gridSpan w:val="3"/>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Кількість замовлень (угод) за період, що перевіряється  (по роках)</w:t>
            </w:r>
          </w:p>
        </w:tc>
        <w:tc>
          <w:tcPr>
            <w:tcW w:w="2992" w:type="dxa"/>
            <w:gridSpan w:val="3"/>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Обсяг реалізованих послуг (без ПДВ), тис. грн. за період, що перевіряється (по роках)</w:t>
            </w:r>
          </w:p>
        </w:tc>
      </w:tr>
      <w:tr w:rsidR="009130B4" w:rsidRPr="002E1342" w:rsidTr="00A318A0">
        <w:trPr>
          <w:trHeight w:val="314"/>
        </w:trPr>
        <w:tc>
          <w:tcPr>
            <w:tcW w:w="852" w:type="dxa"/>
            <w:tcBorders>
              <w:top w:val="single" w:sz="4" w:space="0" w:color="auto"/>
              <w:left w:val="single" w:sz="4" w:space="0" w:color="auto"/>
              <w:bottom w:val="single" w:sz="4" w:space="0" w:color="auto"/>
              <w:right w:val="single" w:sz="4" w:space="0" w:color="auto"/>
            </w:tcBorders>
            <w:shd w:val="clear" w:color="auto" w:fill="auto"/>
          </w:tcPr>
          <w:p w:rsidR="009130B4" w:rsidRPr="002E1342" w:rsidRDefault="009130B4" w:rsidP="008563CE">
            <w:pPr>
              <w:spacing w:after="0" w:line="240" w:lineRule="auto"/>
              <w:jc w:val="center"/>
              <w:rPr>
                <w:rFonts w:ascii="Times New Roman" w:hAnsi="Times New Roman"/>
                <w:b/>
                <w:sz w:val="24"/>
                <w:szCs w:val="24"/>
                <w:lang w:val="uk-UA"/>
              </w:rPr>
            </w:pPr>
            <w:r w:rsidRPr="002E1342">
              <w:rPr>
                <w:rFonts w:ascii="Times New Roman" w:hAnsi="Times New Roman"/>
                <w:b/>
                <w:sz w:val="24"/>
                <w:szCs w:val="24"/>
                <w:lang w:val="uk-UA"/>
              </w:rPr>
              <w:t>1</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center"/>
              <w:rPr>
                <w:rFonts w:ascii="Times New Roman" w:hAnsi="Times New Roman"/>
                <w:b/>
                <w:sz w:val="24"/>
                <w:szCs w:val="24"/>
                <w:lang w:val="uk-UA"/>
              </w:rPr>
            </w:pPr>
            <w:r w:rsidRPr="002E1342">
              <w:rPr>
                <w:rFonts w:ascii="Times New Roman" w:hAnsi="Times New Roman"/>
                <w:b/>
                <w:sz w:val="24"/>
                <w:szCs w:val="24"/>
                <w:lang w:val="uk-UA"/>
              </w:rPr>
              <w:t>2</w:t>
            </w:r>
          </w:p>
        </w:tc>
        <w:tc>
          <w:tcPr>
            <w:tcW w:w="2537" w:type="dxa"/>
            <w:gridSpan w:val="3"/>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center"/>
              <w:rPr>
                <w:rFonts w:ascii="Times New Roman" w:hAnsi="Times New Roman"/>
                <w:b/>
                <w:sz w:val="24"/>
                <w:szCs w:val="24"/>
                <w:lang w:val="uk-UA"/>
              </w:rPr>
            </w:pPr>
            <w:r w:rsidRPr="002E1342">
              <w:rPr>
                <w:rFonts w:ascii="Times New Roman" w:hAnsi="Times New Roman"/>
                <w:b/>
                <w:sz w:val="24"/>
                <w:szCs w:val="24"/>
                <w:lang w:val="uk-UA"/>
              </w:rPr>
              <w:t>3</w:t>
            </w:r>
          </w:p>
        </w:tc>
        <w:tc>
          <w:tcPr>
            <w:tcW w:w="2992" w:type="dxa"/>
            <w:gridSpan w:val="3"/>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center"/>
              <w:rPr>
                <w:rFonts w:ascii="Times New Roman" w:hAnsi="Times New Roman"/>
                <w:b/>
                <w:sz w:val="24"/>
                <w:szCs w:val="24"/>
                <w:lang w:val="uk-UA"/>
              </w:rPr>
            </w:pPr>
            <w:r w:rsidRPr="002E1342">
              <w:rPr>
                <w:rFonts w:ascii="Times New Roman" w:hAnsi="Times New Roman"/>
                <w:b/>
                <w:sz w:val="24"/>
                <w:szCs w:val="24"/>
                <w:lang w:val="uk-UA"/>
              </w:rPr>
              <w:t>4</w:t>
            </w:r>
          </w:p>
        </w:tc>
      </w:tr>
      <w:tr w:rsidR="009130B4" w:rsidRPr="002E1342" w:rsidTr="00A318A0">
        <w:trPr>
          <w:trHeight w:val="255"/>
        </w:trPr>
        <w:tc>
          <w:tcPr>
            <w:tcW w:w="852" w:type="dxa"/>
            <w:tcBorders>
              <w:top w:val="single" w:sz="4" w:space="0" w:color="auto"/>
              <w:left w:val="single" w:sz="4" w:space="0" w:color="auto"/>
              <w:bottom w:val="single" w:sz="4" w:space="0" w:color="auto"/>
              <w:right w:val="single" w:sz="4" w:space="0" w:color="auto"/>
            </w:tcBorders>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1</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Надано послуг</w:t>
            </w: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842"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1127"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r>
      <w:tr w:rsidR="009130B4" w:rsidRPr="002E1342" w:rsidTr="00A318A0">
        <w:trPr>
          <w:trHeight w:val="495"/>
        </w:trPr>
        <w:tc>
          <w:tcPr>
            <w:tcW w:w="852" w:type="dxa"/>
            <w:tcBorders>
              <w:top w:val="single" w:sz="4" w:space="0" w:color="auto"/>
              <w:left w:val="single" w:sz="4" w:space="0" w:color="auto"/>
              <w:bottom w:val="single" w:sz="4" w:space="0" w:color="auto"/>
              <w:right w:val="single" w:sz="4" w:space="0" w:color="auto"/>
            </w:tcBorders>
          </w:tcPr>
          <w:p w:rsidR="009130B4" w:rsidRPr="002E1342" w:rsidRDefault="00C064D5" w:rsidP="00C064D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1.1.0.  </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Завдання з надання впевненості –  всього, в тому числі:</w:t>
            </w: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842"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1127"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r>
      <w:tr w:rsidR="009130B4" w:rsidRPr="002E1342" w:rsidTr="00A318A0">
        <w:trPr>
          <w:trHeight w:val="495"/>
        </w:trPr>
        <w:tc>
          <w:tcPr>
            <w:tcW w:w="852" w:type="dxa"/>
            <w:tcBorders>
              <w:top w:val="single" w:sz="4" w:space="0" w:color="auto"/>
              <w:left w:val="single" w:sz="4" w:space="0" w:color="auto"/>
              <w:bottom w:val="single" w:sz="4" w:space="0" w:color="auto"/>
              <w:right w:val="single" w:sz="4" w:space="0" w:color="auto"/>
            </w:tcBorders>
          </w:tcPr>
          <w:p w:rsidR="009130B4" w:rsidRPr="002E1342" w:rsidRDefault="00C064D5" w:rsidP="00C064D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1.1.1. </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A318A0">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xml:space="preserve">обов'язковий аудит фінансової звітності </w:t>
            </w: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842"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1127"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r>
      <w:tr w:rsidR="009130B4" w:rsidRPr="002E1342" w:rsidTr="00A318A0">
        <w:trPr>
          <w:trHeight w:val="495"/>
        </w:trPr>
        <w:tc>
          <w:tcPr>
            <w:tcW w:w="852" w:type="dxa"/>
            <w:tcBorders>
              <w:top w:val="single" w:sz="4" w:space="0" w:color="auto"/>
              <w:left w:val="single" w:sz="4" w:space="0" w:color="auto"/>
              <w:bottom w:val="single" w:sz="4" w:space="0" w:color="auto"/>
              <w:right w:val="single" w:sz="4" w:space="0" w:color="auto"/>
            </w:tcBorders>
          </w:tcPr>
          <w:p w:rsidR="009130B4" w:rsidRPr="002E1342" w:rsidRDefault="00C064D5" w:rsidP="00C064D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1.1.2. </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A318A0">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xml:space="preserve">ініціативний аудит фінансової звітності </w:t>
            </w: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842"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1127"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r>
      <w:tr w:rsidR="009130B4" w:rsidRPr="002E1342" w:rsidTr="00A318A0">
        <w:trPr>
          <w:trHeight w:val="255"/>
        </w:trPr>
        <w:tc>
          <w:tcPr>
            <w:tcW w:w="852" w:type="dxa"/>
            <w:tcBorders>
              <w:top w:val="single" w:sz="4" w:space="0" w:color="auto"/>
              <w:left w:val="single" w:sz="4" w:space="0" w:color="auto"/>
              <w:bottom w:val="single" w:sz="4" w:space="0" w:color="auto"/>
              <w:right w:val="single" w:sz="4" w:space="0" w:color="auto"/>
            </w:tcBorders>
          </w:tcPr>
          <w:p w:rsidR="009130B4" w:rsidRPr="002E1342" w:rsidRDefault="00C064D5" w:rsidP="00C064D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1.1.3. </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огляд історичної фінансової інформації</w:t>
            </w: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842"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1127"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r>
      <w:tr w:rsidR="009130B4" w:rsidRPr="00CD4A52" w:rsidTr="00A318A0">
        <w:trPr>
          <w:trHeight w:val="495"/>
        </w:trPr>
        <w:tc>
          <w:tcPr>
            <w:tcW w:w="852" w:type="dxa"/>
            <w:tcBorders>
              <w:top w:val="single" w:sz="4" w:space="0" w:color="auto"/>
              <w:left w:val="single" w:sz="4" w:space="0" w:color="auto"/>
              <w:bottom w:val="single" w:sz="4" w:space="0" w:color="auto"/>
              <w:right w:val="single" w:sz="4" w:space="0" w:color="auto"/>
            </w:tcBorders>
          </w:tcPr>
          <w:p w:rsidR="009130B4" w:rsidRPr="002E1342" w:rsidRDefault="00C064D5" w:rsidP="00C064D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1.1.4. </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завдання з надання впевненості, що не є аудитом чи оглядом історичної фінансової інформації</w:t>
            </w: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842"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1127"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r>
      <w:tr w:rsidR="009130B4" w:rsidRPr="002E1342" w:rsidTr="00A318A0">
        <w:trPr>
          <w:trHeight w:val="495"/>
        </w:trPr>
        <w:tc>
          <w:tcPr>
            <w:tcW w:w="852" w:type="dxa"/>
            <w:tcBorders>
              <w:top w:val="single" w:sz="4" w:space="0" w:color="auto"/>
              <w:left w:val="single" w:sz="4" w:space="0" w:color="auto"/>
              <w:bottom w:val="single" w:sz="4" w:space="0" w:color="auto"/>
              <w:right w:val="single" w:sz="4" w:space="0" w:color="auto"/>
            </w:tcBorders>
          </w:tcPr>
          <w:p w:rsidR="009130B4" w:rsidRPr="002E1342" w:rsidRDefault="00C064D5" w:rsidP="00C064D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1.2.0. </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xml:space="preserve">Супутні послуги – всього, </w:t>
            </w:r>
            <w:r w:rsidRPr="002E1342">
              <w:rPr>
                <w:rFonts w:ascii="Times New Roman" w:hAnsi="Times New Roman"/>
                <w:sz w:val="24"/>
                <w:szCs w:val="24"/>
                <w:lang w:val="uk-UA"/>
              </w:rPr>
              <w:br/>
              <w:t>в тому числі:</w:t>
            </w: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842"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1127"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r>
      <w:tr w:rsidR="009130B4" w:rsidRPr="002E1342" w:rsidTr="00A318A0">
        <w:trPr>
          <w:trHeight w:val="255"/>
        </w:trPr>
        <w:tc>
          <w:tcPr>
            <w:tcW w:w="852" w:type="dxa"/>
            <w:tcBorders>
              <w:top w:val="single" w:sz="4" w:space="0" w:color="auto"/>
              <w:left w:val="single" w:sz="4" w:space="0" w:color="auto"/>
              <w:bottom w:val="single" w:sz="4" w:space="0" w:color="auto"/>
              <w:right w:val="single" w:sz="4" w:space="0" w:color="auto"/>
            </w:tcBorders>
          </w:tcPr>
          <w:p w:rsidR="009130B4" w:rsidRPr="002E1342" w:rsidRDefault="00C064D5" w:rsidP="00C064D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1.2.1. </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завдання з виконання погоджених процедур</w:t>
            </w: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842"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1127"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r>
      <w:tr w:rsidR="009130B4" w:rsidRPr="002E1342" w:rsidTr="00A318A0">
        <w:trPr>
          <w:trHeight w:val="255"/>
        </w:trPr>
        <w:tc>
          <w:tcPr>
            <w:tcW w:w="852" w:type="dxa"/>
            <w:tcBorders>
              <w:top w:val="single" w:sz="4" w:space="0" w:color="auto"/>
              <w:left w:val="single" w:sz="4" w:space="0" w:color="auto"/>
              <w:bottom w:val="single" w:sz="4" w:space="0" w:color="auto"/>
              <w:right w:val="single" w:sz="4" w:space="0" w:color="auto"/>
            </w:tcBorders>
          </w:tcPr>
          <w:p w:rsidR="009130B4" w:rsidRPr="002E1342" w:rsidRDefault="00C064D5" w:rsidP="00203AE0">
            <w:pPr>
              <w:spacing w:after="0" w:line="240" w:lineRule="auto"/>
              <w:jc w:val="both"/>
              <w:rPr>
                <w:rFonts w:ascii="Times New Roman" w:hAnsi="Times New Roman"/>
                <w:sz w:val="24"/>
                <w:szCs w:val="24"/>
                <w:lang w:val="uk-UA"/>
              </w:rPr>
            </w:pPr>
            <w:r>
              <w:rPr>
                <w:rFonts w:ascii="Times New Roman" w:hAnsi="Times New Roman"/>
                <w:sz w:val="24"/>
                <w:szCs w:val="24"/>
                <w:lang w:val="uk-UA"/>
              </w:rPr>
              <w:t>1.2.</w:t>
            </w:r>
            <w:r w:rsidR="00203AE0">
              <w:rPr>
                <w:rFonts w:ascii="Times New Roman" w:hAnsi="Times New Roman"/>
                <w:sz w:val="24"/>
                <w:szCs w:val="24"/>
                <w:lang w:val="en-US"/>
              </w:rPr>
              <w:t>2</w:t>
            </w:r>
            <w:r>
              <w:rPr>
                <w:rFonts w:ascii="Times New Roman" w:hAnsi="Times New Roman"/>
                <w:sz w:val="24"/>
                <w:szCs w:val="24"/>
                <w:lang w:val="uk-UA"/>
              </w:rPr>
              <w:t xml:space="preserve">. </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завдання з підготовки фінансової інформації</w:t>
            </w: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842"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1127"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r>
      <w:tr w:rsidR="00C064D5" w:rsidRPr="002E1342" w:rsidTr="00A318A0">
        <w:trPr>
          <w:trHeight w:val="255"/>
        </w:trPr>
        <w:tc>
          <w:tcPr>
            <w:tcW w:w="852" w:type="dxa"/>
            <w:tcBorders>
              <w:top w:val="single" w:sz="4" w:space="0" w:color="auto"/>
              <w:left w:val="single" w:sz="4" w:space="0" w:color="auto"/>
              <w:bottom w:val="single" w:sz="4" w:space="0" w:color="auto"/>
              <w:right w:val="single" w:sz="4" w:space="0" w:color="auto"/>
            </w:tcBorders>
          </w:tcPr>
          <w:p w:rsidR="00C064D5" w:rsidRDefault="00C064D5" w:rsidP="00C064D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1.3.0. </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C064D5" w:rsidRPr="002E1342" w:rsidRDefault="00C064D5" w:rsidP="008563CE">
            <w:pPr>
              <w:spacing w:after="0" w:line="240" w:lineRule="auto"/>
              <w:jc w:val="both"/>
              <w:rPr>
                <w:rFonts w:ascii="Times New Roman" w:hAnsi="Times New Roman"/>
                <w:sz w:val="24"/>
                <w:szCs w:val="24"/>
                <w:lang w:val="uk-UA"/>
              </w:rPr>
            </w:pPr>
            <w:r>
              <w:rPr>
                <w:rFonts w:ascii="Times New Roman" w:hAnsi="Times New Roman"/>
                <w:sz w:val="24"/>
                <w:szCs w:val="24"/>
                <w:lang w:val="uk-UA"/>
              </w:rPr>
              <w:t>Інші професійні послуги – всього, в тому числі:</w:t>
            </w:r>
          </w:p>
        </w:tc>
        <w:tc>
          <w:tcPr>
            <w:tcW w:w="851" w:type="dxa"/>
            <w:tcBorders>
              <w:top w:val="single" w:sz="4" w:space="0" w:color="auto"/>
              <w:left w:val="nil"/>
              <w:bottom w:val="single" w:sz="4" w:space="0" w:color="auto"/>
              <w:right w:val="single" w:sz="4" w:space="0" w:color="auto"/>
            </w:tcBorders>
            <w:shd w:val="clear" w:color="auto" w:fill="auto"/>
            <w:vAlign w:val="center"/>
          </w:tcPr>
          <w:p w:rsidR="00C064D5" w:rsidRPr="002E1342" w:rsidRDefault="00C064D5" w:rsidP="008563CE">
            <w:pPr>
              <w:spacing w:after="0" w:line="240" w:lineRule="auto"/>
              <w:jc w:val="both"/>
              <w:rPr>
                <w:rFonts w:ascii="Times New Roman" w:hAnsi="Times New Roman"/>
                <w:sz w:val="24"/>
                <w:szCs w:val="24"/>
                <w:lang w:val="uk-UA"/>
              </w:rPr>
            </w:pPr>
          </w:p>
        </w:tc>
        <w:tc>
          <w:tcPr>
            <w:tcW w:w="842" w:type="dxa"/>
            <w:tcBorders>
              <w:top w:val="single" w:sz="4" w:space="0" w:color="auto"/>
              <w:left w:val="nil"/>
              <w:bottom w:val="single" w:sz="4" w:space="0" w:color="auto"/>
              <w:right w:val="single" w:sz="4" w:space="0" w:color="auto"/>
            </w:tcBorders>
            <w:shd w:val="clear" w:color="auto" w:fill="auto"/>
            <w:vAlign w:val="center"/>
          </w:tcPr>
          <w:p w:rsidR="00C064D5" w:rsidRPr="002E1342" w:rsidRDefault="00C064D5" w:rsidP="008563CE">
            <w:pPr>
              <w:spacing w:after="0" w:line="240" w:lineRule="auto"/>
              <w:jc w:val="both"/>
              <w:rPr>
                <w:rFonts w:ascii="Times New Roman" w:hAnsi="Times New Roman"/>
                <w:sz w:val="24"/>
                <w:szCs w:val="24"/>
                <w:lang w:val="uk-UA"/>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C064D5" w:rsidRPr="002E1342" w:rsidRDefault="00C064D5" w:rsidP="008563CE">
            <w:pPr>
              <w:spacing w:after="0" w:line="240" w:lineRule="auto"/>
              <w:jc w:val="both"/>
              <w:rPr>
                <w:rFonts w:ascii="Times New Roman" w:hAnsi="Times New Roman"/>
                <w:sz w:val="24"/>
                <w:szCs w:val="24"/>
                <w:lang w:val="uk-UA"/>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C064D5" w:rsidRPr="002E1342" w:rsidRDefault="00C064D5" w:rsidP="008563CE">
            <w:pPr>
              <w:spacing w:after="0" w:line="240" w:lineRule="auto"/>
              <w:jc w:val="both"/>
              <w:rPr>
                <w:rFonts w:ascii="Times New Roman" w:hAnsi="Times New Roman"/>
                <w:sz w:val="24"/>
                <w:szCs w:val="24"/>
                <w:lang w:val="uk-UA"/>
              </w:rPr>
            </w:pPr>
          </w:p>
        </w:tc>
        <w:tc>
          <w:tcPr>
            <w:tcW w:w="1127" w:type="dxa"/>
            <w:tcBorders>
              <w:top w:val="single" w:sz="4" w:space="0" w:color="auto"/>
              <w:left w:val="nil"/>
              <w:bottom w:val="single" w:sz="4" w:space="0" w:color="auto"/>
              <w:right w:val="single" w:sz="4" w:space="0" w:color="auto"/>
            </w:tcBorders>
            <w:shd w:val="clear" w:color="auto" w:fill="auto"/>
            <w:vAlign w:val="center"/>
          </w:tcPr>
          <w:p w:rsidR="00C064D5" w:rsidRPr="002E1342" w:rsidRDefault="00C064D5" w:rsidP="008563CE">
            <w:pPr>
              <w:spacing w:after="0" w:line="240" w:lineRule="auto"/>
              <w:jc w:val="both"/>
              <w:rPr>
                <w:rFonts w:ascii="Times New Roman" w:hAnsi="Times New Roman"/>
                <w:sz w:val="24"/>
                <w:szCs w:val="24"/>
                <w:lang w:val="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064D5" w:rsidRPr="002E1342" w:rsidRDefault="00C064D5" w:rsidP="008563CE">
            <w:pPr>
              <w:spacing w:after="0" w:line="240" w:lineRule="auto"/>
              <w:jc w:val="both"/>
              <w:rPr>
                <w:rFonts w:ascii="Times New Roman" w:hAnsi="Times New Roman"/>
                <w:sz w:val="24"/>
                <w:szCs w:val="24"/>
                <w:lang w:val="uk-UA"/>
              </w:rPr>
            </w:pPr>
          </w:p>
        </w:tc>
      </w:tr>
      <w:tr w:rsidR="009130B4" w:rsidRPr="002E1342" w:rsidTr="00A318A0">
        <w:trPr>
          <w:trHeight w:val="255"/>
        </w:trPr>
        <w:tc>
          <w:tcPr>
            <w:tcW w:w="852" w:type="dxa"/>
            <w:tcBorders>
              <w:top w:val="single" w:sz="4" w:space="0" w:color="auto"/>
              <w:left w:val="single" w:sz="4" w:space="0" w:color="auto"/>
              <w:bottom w:val="single" w:sz="4" w:space="0" w:color="auto"/>
              <w:right w:val="single" w:sz="4" w:space="0" w:color="auto"/>
            </w:tcBorders>
          </w:tcPr>
          <w:p w:rsidR="009130B4" w:rsidRPr="002E1342" w:rsidRDefault="00C064D5" w:rsidP="00C064D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1.3.1. </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ведення бухгалтерського обліку</w:t>
            </w: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842"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1127"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r>
      <w:tr w:rsidR="009130B4" w:rsidRPr="002E1342" w:rsidTr="00A318A0">
        <w:trPr>
          <w:trHeight w:val="255"/>
        </w:trPr>
        <w:tc>
          <w:tcPr>
            <w:tcW w:w="852" w:type="dxa"/>
            <w:tcBorders>
              <w:top w:val="single" w:sz="4" w:space="0" w:color="auto"/>
              <w:left w:val="single" w:sz="4" w:space="0" w:color="auto"/>
              <w:bottom w:val="single" w:sz="4" w:space="0" w:color="auto"/>
              <w:right w:val="single" w:sz="4" w:space="0" w:color="auto"/>
            </w:tcBorders>
          </w:tcPr>
          <w:p w:rsidR="009130B4" w:rsidRPr="002E1342" w:rsidRDefault="00C064D5" w:rsidP="00C064D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1.3.2. </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відновлення бухгалтерського обліку</w:t>
            </w: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842"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1127"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r>
      <w:tr w:rsidR="009130B4" w:rsidRPr="002E1342" w:rsidTr="00A318A0">
        <w:trPr>
          <w:trHeight w:val="255"/>
        </w:trPr>
        <w:tc>
          <w:tcPr>
            <w:tcW w:w="852" w:type="dxa"/>
            <w:tcBorders>
              <w:top w:val="single" w:sz="4" w:space="0" w:color="auto"/>
              <w:left w:val="single" w:sz="4" w:space="0" w:color="auto"/>
              <w:bottom w:val="single" w:sz="4" w:space="0" w:color="auto"/>
              <w:right w:val="single" w:sz="4" w:space="0" w:color="auto"/>
            </w:tcBorders>
          </w:tcPr>
          <w:p w:rsidR="009130B4" w:rsidRPr="002E1342" w:rsidRDefault="00C064D5" w:rsidP="00C064D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1.3.3. </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консультаційні послуги – всього</w:t>
            </w: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842"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1127"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r>
      <w:tr w:rsidR="009130B4" w:rsidRPr="002E1342" w:rsidTr="00A318A0">
        <w:trPr>
          <w:trHeight w:val="255"/>
        </w:trPr>
        <w:tc>
          <w:tcPr>
            <w:tcW w:w="852" w:type="dxa"/>
            <w:tcBorders>
              <w:top w:val="single" w:sz="4" w:space="0" w:color="auto"/>
              <w:left w:val="single" w:sz="4" w:space="0" w:color="auto"/>
              <w:bottom w:val="single" w:sz="4" w:space="0" w:color="auto"/>
              <w:right w:val="single" w:sz="4" w:space="0" w:color="auto"/>
            </w:tcBorders>
          </w:tcPr>
          <w:p w:rsidR="009130B4" w:rsidRPr="002E1342" w:rsidRDefault="00C064D5" w:rsidP="00C064D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1.3.3.1 </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консультування з питань оподаткування</w:t>
            </w: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842"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1127"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r>
      <w:tr w:rsidR="009130B4" w:rsidRPr="002E1342" w:rsidTr="00A318A0">
        <w:trPr>
          <w:trHeight w:val="495"/>
        </w:trPr>
        <w:tc>
          <w:tcPr>
            <w:tcW w:w="852" w:type="dxa"/>
            <w:tcBorders>
              <w:top w:val="single" w:sz="4" w:space="0" w:color="auto"/>
              <w:left w:val="single" w:sz="4" w:space="0" w:color="auto"/>
              <w:bottom w:val="single" w:sz="4" w:space="0" w:color="auto"/>
              <w:right w:val="single" w:sz="4" w:space="0" w:color="auto"/>
            </w:tcBorders>
          </w:tcPr>
          <w:p w:rsidR="009130B4" w:rsidRPr="002E1342" w:rsidRDefault="00C064D5" w:rsidP="00C064D5">
            <w:pPr>
              <w:spacing w:after="0" w:line="240" w:lineRule="auto"/>
              <w:jc w:val="both"/>
              <w:rPr>
                <w:rFonts w:ascii="Times New Roman" w:hAnsi="Times New Roman"/>
                <w:sz w:val="24"/>
                <w:szCs w:val="24"/>
                <w:lang w:val="uk-UA"/>
              </w:rPr>
            </w:pPr>
            <w:r>
              <w:rPr>
                <w:rFonts w:ascii="Times New Roman" w:hAnsi="Times New Roman"/>
                <w:sz w:val="24"/>
                <w:szCs w:val="24"/>
                <w:lang w:val="uk-UA"/>
              </w:rPr>
              <w:t>1.3.4.</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представлення інтересів замовника з питань обліку, аудиту, оподаткування в державних органах, організаціях або в суді</w:t>
            </w: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842"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1127"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r>
      <w:tr w:rsidR="009130B4" w:rsidRPr="002E1342" w:rsidTr="00A318A0">
        <w:trPr>
          <w:trHeight w:val="255"/>
        </w:trPr>
        <w:tc>
          <w:tcPr>
            <w:tcW w:w="852" w:type="dxa"/>
            <w:tcBorders>
              <w:top w:val="single" w:sz="4" w:space="0" w:color="auto"/>
              <w:left w:val="single" w:sz="4" w:space="0" w:color="auto"/>
              <w:bottom w:val="single" w:sz="4" w:space="0" w:color="auto"/>
              <w:right w:val="single" w:sz="4" w:space="0" w:color="auto"/>
            </w:tcBorders>
          </w:tcPr>
          <w:p w:rsidR="009130B4" w:rsidRPr="002E1342" w:rsidRDefault="00C064D5" w:rsidP="00C064D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1.3.5. </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інші види аудиторських послуг</w:t>
            </w: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842"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1127"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r>
      <w:tr w:rsidR="009130B4" w:rsidRPr="002E1342" w:rsidTr="00A318A0">
        <w:trPr>
          <w:trHeight w:val="495"/>
        </w:trPr>
        <w:tc>
          <w:tcPr>
            <w:tcW w:w="852" w:type="dxa"/>
            <w:tcBorders>
              <w:top w:val="single" w:sz="4" w:space="0" w:color="auto"/>
              <w:left w:val="single" w:sz="4" w:space="0" w:color="auto"/>
              <w:bottom w:val="single" w:sz="4" w:space="0" w:color="auto"/>
              <w:right w:val="single" w:sz="4" w:space="0" w:color="auto"/>
            </w:tcBorders>
          </w:tcPr>
          <w:p w:rsidR="009130B4" w:rsidRPr="002E1342" w:rsidRDefault="00C064D5" w:rsidP="008563CE">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9130B4" w:rsidRPr="002E1342">
              <w:rPr>
                <w:rFonts w:ascii="Times New Roman" w:hAnsi="Times New Roman"/>
                <w:sz w:val="24"/>
                <w:szCs w:val="24"/>
                <w:lang w:val="uk-UA"/>
              </w:rPr>
              <w:t>4</w:t>
            </w:r>
            <w:r>
              <w:rPr>
                <w:rFonts w:ascii="Times New Roman" w:hAnsi="Times New Roman"/>
                <w:sz w:val="24"/>
                <w:szCs w:val="24"/>
                <w:lang w:val="uk-UA"/>
              </w:rPr>
              <w:t>.0.</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xml:space="preserve">Організаційне та методичне забезпечення аудиту – всього, </w:t>
            </w:r>
            <w:r w:rsidRPr="002E1342">
              <w:rPr>
                <w:rFonts w:ascii="Times New Roman" w:hAnsi="Times New Roman"/>
                <w:sz w:val="24"/>
                <w:szCs w:val="24"/>
                <w:lang w:val="uk-UA"/>
              </w:rPr>
              <w:br/>
            </w:r>
            <w:r w:rsidRPr="002E1342">
              <w:rPr>
                <w:rFonts w:ascii="Times New Roman" w:hAnsi="Times New Roman"/>
                <w:sz w:val="24"/>
                <w:szCs w:val="24"/>
                <w:lang w:val="uk-UA"/>
              </w:rPr>
              <w:lastRenderedPageBreak/>
              <w:t>в тому числі:</w:t>
            </w: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lastRenderedPageBreak/>
              <w:t> </w:t>
            </w:r>
          </w:p>
        </w:tc>
        <w:tc>
          <w:tcPr>
            <w:tcW w:w="842"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1127"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r>
      <w:tr w:rsidR="009130B4" w:rsidRPr="002E1342" w:rsidTr="00A318A0">
        <w:trPr>
          <w:trHeight w:val="360"/>
        </w:trPr>
        <w:tc>
          <w:tcPr>
            <w:tcW w:w="852" w:type="dxa"/>
            <w:tcBorders>
              <w:top w:val="single" w:sz="4" w:space="0" w:color="auto"/>
              <w:left w:val="single" w:sz="4" w:space="0" w:color="auto"/>
              <w:bottom w:val="single" w:sz="4" w:space="0" w:color="auto"/>
              <w:right w:val="single" w:sz="4" w:space="0" w:color="auto"/>
            </w:tcBorders>
          </w:tcPr>
          <w:p w:rsidR="009130B4" w:rsidRPr="002E1342" w:rsidRDefault="00C064D5" w:rsidP="00C064D5">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 xml:space="preserve">1.4.1. </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проведення професійних тренінгів та розробка методичних матеріалів</w:t>
            </w: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842"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1127"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r>
      <w:tr w:rsidR="009130B4" w:rsidRPr="002E1342" w:rsidTr="00A318A0">
        <w:trPr>
          <w:trHeight w:val="255"/>
        </w:trPr>
        <w:tc>
          <w:tcPr>
            <w:tcW w:w="852" w:type="dxa"/>
            <w:tcBorders>
              <w:top w:val="single" w:sz="4" w:space="0" w:color="auto"/>
              <w:left w:val="single" w:sz="4" w:space="0" w:color="auto"/>
              <w:bottom w:val="single" w:sz="4" w:space="0" w:color="auto"/>
              <w:right w:val="single" w:sz="4" w:space="0" w:color="auto"/>
            </w:tcBorders>
          </w:tcPr>
          <w:p w:rsidR="009130B4" w:rsidRPr="002E1342" w:rsidRDefault="00C064D5" w:rsidP="008563CE">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9130B4" w:rsidRPr="002E1342">
              <w:rPr>
                <w:rFonts w:ascii="Times New Roman" w:hAnsi="Times New Roman"/>
                <w:sz w:val="24"/>
                <w:szCs w:val="24"/>
                <w:lang w:val="uk-UA"/>
              </w:rPr>
              <w:t>4.2</w:t>
            </w:r>
            <w:r>
              <w:rPr>
                <w:rFonts w:ascii="Times New Roman" w:hAnsi="Times New Roman"/>
                <w:sz w:val="24"/>
                <w:szCs w:val="24"/>
                <w:lang w:val="uk-UA"/>
              </w:rPr>
              <w:t>.</w:t>
            </w:r>
          </w:p>
        </w:tc>
        <w:tc>
          <w:tcPr>
            <w:tcW w:w="3802" w:type="dxa"/>
            <w:tcBorders>
              <w:top w:val="single" w:sz="4" w:space="0" w:color="auto"/>
              <w:left w:val="single" w:sz="4" w:space="0" w:color="auto"/>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здійснення заходів з контролю якості аудиторських послуг</w:t>
            </w: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842"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4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1014"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w:t>
            </w:r>
          </w:p>
        </w:tc>
        <w:tc>
          <w:tcPr>
            <w:tcW w:w="1127"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130B4" w:rsidRPr="002E1342" w:rsidRDefault="009130B4" w:rsidP="008563CE">
            <w:pPr>
              <w:spacing w:after="0" w:line="240" w:lineRule="auto"/>
              <w:jc w:val="both"/>
              <w:rPr>
                <w:rFonts w:ascii="Times New Roman" w:hAnsi="Times New Roman"/>
                <w:sz w:val="24"/>
                <w:szCs w:val="24"/>
                <w:lang w:val="uk-UA"/>
              </w:rPr>
            </w:pPr>
          </w:p>
        </w:tc>
      </w:tr>
    </w:tbl>
    <w:p w:rsidR="009130B4" w:rsidRDefault="009130B4" w:rsidP="008563CE">
      <w:pPr>
        <w:spacing w:after="0" w:line="240" w:lineRule="auto"/>
        <w:jc w:val="both"/>
        <w:rPr>
          <w:rFonts w:ascii="Times New Roman" w:hAnsi="Times New Roman"/>
          <w:b/>
          <w:sz w:val="24"/>
          <w:szCs w:val="24"/>
          <w:lang w:val="uk-UA"/>
        </w:rPr>
      </w:pPr>
    </w:p>
    <w:p w:rsidR="009130B4" w:rsidRDefault="009130B4" w:rsidP="008563CE">
      <w:pPr>
        <w:spacing w:after="0" w:line="240" w:lineRule="auto"/>
        <w:jc w:val="both"/>
        <w:rPr>
          <w:rFonts w:ascii="Times New Roman" w:hAnsi="Times New Roman"/>
          <w:b/>
          <w:sz w:val="24"/>
          <w:szCs w:val="24"/>
          <w:lang w:val="uk-UA"/>
        </w:rPr>
      </w:pPr>
    </w:p>
    <w:p w:rsidR="009130B4" w:rsidRPr="002E1342" w:rsidRDefault="009130B4" w:rsidP="008563CE">
      <w:pPr>
        <w:spacing w:after="0" w:line="240" w:lineRule="auto"/>
        <w:jc w:val="both"/>
        <w:rPr>
          <w:rFonts w:ascii="Times New Roman" w:hAnsi="Times New Roman"/>
          <w:b/>
          <w:sz w:val="24"/>
          <w:szCs w:val="24"/>
          <w:lang w:val="uk-UA"/>
        </w:rPr>
      </w:pPr>
      <w:r w:rsidRPr="002E1342">
        <w:rPr>
          <w:rFonts w:ascii="Times New Roman" w:hAnsi="Times New Roman"/>
          <w:b/>
          <w:sz w:val="24"/>
          <w:szCs w:val="24"/>
          <w:lang w:val="uk-UA"/>
        </w:rPr>
        <w:t>Керівник</w:t>
      </w:r>
    </w:p>
    <w:p w:rsidR="009130B4" w:rsidRPr="002E1342" w:rsidRDefault="009130B4" w:rsidP="008563CE">
      <w:pPr>
        <w:spacing w:after="0" w:line="240" w:lineRule="auto"/>
        <w:jc w:val="both"/>
        <w:rPr>
          <w:rFonts w:ascii="Times New Roman" w:hAnsi="Times New Roman"/>
          <w:b/>
          <w:sz w:val="24"/>
          <w:szCs w:val="24"/>
          <w:lang w:val="uk-UA"/>
        </w:rPr>
      </w:pPr>
      <w:r w:rsidRPr="002E1342">
        <w:rPr>
          <w:rFonts w:ascii="Times New Roman" w:hAnsi="Times New Roman"/>
          <w:b/>
          <w:sz w:val="24"/>
          <w:szCs w:val="24"/>
          <w:lang w:val="uk-UA"/>
        </w:rPr>
        <w:t>суб’єкта аудиторської діяльності</w:t>
      </w:r>
      <w:r w:rsidRPr="002E1342">
        <w:rPr>
          <w:rFonts w:ascii="Times New Roman" w:hAnsi="Times New Roman"/>
          <w:b/>
          <w:sz w:val="24"/>
          <w:szCs w:val="24"/>
          <w:lang w:val="uk-UA"/>
        </w:rPr>
        <w:tab/>
      </w:r>
      <w:r w:rsidRPr="002E1342">
        <w:rPr>
          <w:rFonts w:ascii="Times New Roman" w:hAnsi="Times New Roman"/>
          <w:b/>
          <w:sz w:val="24"/>
          <w:szCs w:val="24"/>
          <w:lang w:val="uk-UA"/>
        </w:rPr>
        <w:tab/>
        <w:t xml:space="preserve">                          ___________________</w:t>
      </w:r>
    </w:p>
    <w:p w:rsidR="009130B4" w:rsidRPr="002E1342" w:rsidRDefault="009130B4" w:rsidP="008563CE">
      <w:pPr>
        <w:tabs>
          <w:tab w:val="left" w:pos="8415"/>
        </w:tabs>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 xml:space="preserve">                                                                                                          </w:t>
      </w:r>
      <w:r>
        <w:rPr>
          <w:rFonts w:ascii="Times New Roman" w:hAnsi="Times New Roman"/>
          <w:sz w:val="24"/>
          <w:szCs w:val="24"/>
          <w:lang w:val="uk-UA"/>
        </w:rPr>
        <w:t xml:space="preserve">           </w:t>
      </w:r>
      <w:r w:rsidRPr="002E1342">
        <w:rPr>
          <w:rFonts w:ascii="Times New Roman" w:hAnsi="Times New Roman"/>
          <w:sz w:val="24"/>
          <w:szCs w:val="24"/>
          <w:lang w:val="uk-UA"/>
        </w:rPr>
        <w:t xml:space="preserve"> (ПІБ)</w:t>
      </w:r>
    </w:p>
    <w:p w:rsidR="00A76DDA" w:rsidRDefault="00A76DDA" w:rsidP="008563CE">
      <w:pPr>
        <w:spacing w:after="0" w:line="240" w:lineRule="auto"/>
        <w:jc w:val="both"/>
        <w:rPr>
          <w:rFonts w:ascii="Times New Roman" w:hAnsi="Times New Roman"/>
          <w:sz w:val="24"/>
          <w:szCs w:val="24"/>
          <w:lang w:val="uk-UA"/>
        </w:rPr>
      </w:pPr>
    </w:p>
    <w:p w:rsidR="00C064D5" w:rsidRPr="00A6098A" w:rsidRDefault="00A6098A" w:rsidP="008563CE">
      <w:pPr>
        <w:spacing w:after="0" w:line="240" w:lineRule="auto"/>
        <w:jc w:val="both"/>
        <w:rPr>
          <w:rFonts w:ascii="Times New Roman" w:hAnsi="Times New Roman"/>
          <w:sz w:val="24"/>
          <w:szCs w:val="24"/>
          <w:lang w:val="uk-UA"/>
        </w:rPr>
      </w:pPr>
      <w:r w:rsidRPr="00A6098A">
        <w:rPr>
          <w:rFonts w:ascii="Times New Roman" w:hAnsi="Times New Roman"/>
          <w:sz w:val="24"/>
          <w:szCs w:val="24"/>
          <w:lang w:val="uk-UA"/>
        </w:rPr>
        <w:t xml:space="preserve">«___» </w:t>
      </w:r>
      <w:r w:rsidR="009130B4" w:rsidRPr="00A6098A">
        <w:rPr>
          <w:rFonts w:ascii="Times New Roman" w:hAnsi="Times New Roman"/>
          <w:sz w:val="24"/>
          <w:szCs w:val="24"/>
          <w:lang w:val="uk-UA"/>
        </w:rPr>
        <w:t>_____________ 20__</w:t>
      </w:r>
      <w:r w:rsidR="00C064D5" w:rsidRPr="00A6098A">
        <w:rPr>
          <w:rFonts w:ascii="Times New Roman" w:hAnsi="Times New Roman"/>
          <w:sz w:val="24"/>
          <w:szCs w:val="24"/>
          <w:lang w:val="uk-UA"/>
        </w:rPr>
        <w:t xml:space="preserve"> </w:t>
      </w:r>
      <w:r w:rsidR="009130B4" w:rsidRPr="00A6098A">
        <w:rPr>
          <w:rFonts w:ascii="Times New Roman" w:hAnsi="Times New Roman"/>
          <w:sz w:val="24"/>
          <w:szCs w:val="24"/>
          <w:lang w:val="uk-UA"/>
        </w:rPr>
        <w:t xml:space="preserve">р.    </w:t>
      </w:r>
    </w:p>
    <w:p w:rsidR="00C064D5" w:rsidRPr="00A6098A" w:rsidRDefault="00C064D5" w:rsidP="008563CE">
      <w:pPr>
        <w:spacing w:after="0" w:line="240" w:lineRule="auto"/>
        <w:jc w:val="both"/>
        <w:rPr>
          <w:rFonts w:ascii="Times New Roman" w:hAnsi="Times New Roman"/>
          <w:sz w:val="24"/>
          <w:szCs w:val="24"/>
          <w:lang w:val="uk-UA"/>
        </w:rPr>
      </w:pPr>
    </w:p>
    <w:p w:rsidR="009130B4" w:rsidRPr="00A6098A" w:rsidRDefault="009130B4" w:rsidP="008563CE">
      <w:pPr>
        <w:spacing w:after="0" w:line="240" w:lineRule="auto"/>
        <w:jc w:val="both"/>
        <w:rPr>
          <w:rFonts w:ascii="Times New Roman" w:hAnsi="Times New Roman"/>
          <w:sz w:val="24"/>
          <w:szCs w:val="24"/>
          <w:lang w:val="uk-UA"/>
        </w:rPr>
      </w:pPr>
      <w:r w:rsidRPr="00A6098A">
        <w:rPr>
          <w:rFonts w:ascii="Times New Roman" w:hAnsi="Times New Roman"/>
          <w:sz w:val="24"/>
          <w:szCs w:val="24"/>
          <w:lang w:val="uk-UA"/>
        </w:rPr>
        <w:t>МП.</w:t>
      </w:r>
    </w:p>
    <w:p w:rsidR="009130B4" w:rsidRPr="002E1342" w:rsidRDefault="00840508" w:rsidP="006A6A35">
      <w:pPr>
        <w:widowControl w:val="0"/>
        <w:autoSpaceDE w:val="0"/>
        <w:autoSpaceDN w:val="0"/>
        <w:adjustRightInd w:val="0"/>
        <w:spacing w:after="120" w:line="240" w:lineRule="auto"/>
        <w:ind w:firstLine="567"/>
        <w:jc w:val="right"/>
        <w:rPr>
          <w:rFonts w:ascii="Times New Roman" w:hAnsi="Times New Roman"/>
          <w:b/>
          <w:sz w:val="24"/>
          <w:szCs w:val="24"/>
          <w:lang w:val="uk-UA"/>
        </w:rPr>
      </w:pPr>
      <w:r>
        <w:rPr>
          <w:rFonts w:ascii="Times New Roman" w:hAnsi="Times New Roman"/>
          <w:b/>
          <w:sz w:val="24"/>
          <w:szCs w:val="24"/>
          <w:lang w:val="uk-UA"/>
        </w:rPr>
        <w:br w:type="page"/>
      </w:r>
      <w:r w:rsidR="008563CE">
        <w:rPr>
          <w:rFonts w:ascii="Times New Roman" w:hAnsi="Times New Roman"/>
          <w:b/>
          <w:sz w:val="24"/>
          <w:szCs w:val="24"/>
          <w:lang w:val="uk-UA"/>
        </w:rPr>
        <w:lastRenderedPageBreak/>
        <w:t>Додаток 4</w:t>
      </w:r>
    </w:p>
    <w:p w:rsidR="006A6A35" w:rsidRDefault="009130B4" w:rsidP="008563CE">
      <w:pPr>
        <w:pStyle w:val="Normal1"/>
        <w:ind w:right="-22"/>
        <w:jc w:val="right"/>
        <w:rPr>
          <w:spacing w:val="2"/>
          <w:sz w:val="24"/>
          <w:szCs w:val="24"/>
          <w:lang w:val="uk-UA"/>
        </w:rPr>
      </w:pPr>
      <w:r w:rsidRPr="002E1342">
        <w:rPr>
          <w:spacing w:val="2"/>
          <w:sz w:val="24"/>
          <w:szCs w:val="24"/>
          <w:lang w:val="uk-UA"/>
        </w:rPr>
        <w:t>до Положення про зовнішні перевірки</w:t>
      </w:r>
    </w:p>
    <w:p w:rsidR="009130B4" w:rsidRDefault="009130B4" w:rsidP="006A6A35">
      <w:pPr>
        <w:pStyle w:val="Normal1"/>
        <w:ind w:right="-22"/>
        <w:jc w:val="right"/>
        <w:rPr>
          <w:spacing w:val="2"/>
          <w:sz w:val="24"/>
          <w:szCs w:val="24"/>
          <w:lang w:val="uk-UA"/>
        </w:rPr>
      </w:pPr>
      <w:r w:rsidRPr="002E1342">
        <w:rPr>
          <w:spacing w:val="2"/>
          <w:sz w:val="24"/>
          <w:szCs w:val="24"/>
          <w:lang w:val="uk-UA"/>
        </w:rPr>
        <w:t>системи контролю якості аудиторських послуг</w:t>
      </w:r>
    </w:p>
    <w:p w:rsidR="006A6A35" w:rsidRDefault="006A6A35" w:rsidP="006A6A35">
      <w:pPr>
        <w:pStyle w:val="Normal1"/>
        <w:ind w:right="-22"/>
        <w:jc w:val="right"/>
        <w:rPr>
          <w:b/>
          <w:sz w:val="24"/>
          <w:szCs w:val="24"/>
          <w:lang w:val="uk-UA"/>
        </w:rPr>
      </w:pPr>
    </w:p>
    <w:p w:rsidR="009130B4" w:rsidRPr="002E1342" w:rsidRDefault="009130B4" w:rsidP="008563CE">
      <w:pPr>
        <w:tabs>
          <w:tab w:val="left" w:pos="3885"/>
        </w:tabs>
        <w:spacing w:after="0" w:line="240" w:lineRule="auto"/>
        <w:jc w:val="center"/>
        <w:rPr>
          <w:rFonts w:ascii="Times New Roman" w:hAnsi="Times New Roman"/>
          <w:b/>
          <w:bCs/>
          <w:caps/>
          <w:sz w:val="24"/>
          <w:szCs w:val="24"/>
          <w:lang w:val="uk-UA"/>
        </w:rPr>
      </w:pPr>
      <w:r w:rsidRPr="002E1342">
        <w:rPr>
          <w:rFonts w:ascii="Times New Roman" w:hAnsi="Times New Roman"/>
          <w:b/>
          <w:bCs/>
          <w:caps/>
          <w:sz w:val="24"/>
          <w:szCs w:val="24"/>
          <w:lang w:val="uk-UA"/>
        </w:rPr>
        <w:t>КРИТЕРІЇ</w:t>
      </w:r>
      <w:r>
        <w:rPr>
          <w:rFonts w:ascii="Times New Roman" w:hAnsi="Times New Roman"/>
          <w:b/>
          <w:bCs/>
          <w:caps/>
          <w:sz w:val="24"/>
          <w:szCs w:val="24"/>
          <w:lang w:val="uk-UA"/>
        </w:rPr>
        <w:t xml:space="preserve"> ВІДБОРУ ЗАВДАНЬ ДЛЯ ПЕРЕВІРКИ</w:t>
      </w:r>
    </w:p>
    <w:p w:rsidR="009130B4" w:rsidRDefault="009130B4" w:rsidP="008563CE">
      <w:pPr>
        <w:tabs>
          <w:tab w:val="left" w:pos="1080"/>
        </w:tabs>
        <w:spacing w:after="0" w:line="240" w:lineRule="auto"/>
        <w:jc w:val="right"/>
        <w:rPr>
          <w:rFonts w:ascii="Times New Roman" w:hAnsi="Times New Roman"/>
          <w:b/>
          <w:sz w:val="24"/>
          <w:szCs w:val="24"/>
          <w:lang w:val="uk-UA"/>
        </w:rPr>
      </w:pPr>
    </w:p>
    <w:tbl>
      <w:tblPr>
        <w:tblpPr w:leftFromText="180" w:rightFromText="180" w:vertAnchor="text" w:horzAnchor="margin" w:tblpXSpec="center" w:tblpY="167"/>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0"/>
        <w:gridCol w:w="7740"/>
      </w:tblGrid>
      <w:tr w:rsidR="009130B4" w:rsidRPr="002E1342" w:rsidTr="0063246D">
        <w:tc>
          <w:tcPr>
            <w:tcW w:w="760" w:type="dxa"/>
          </w:tcPr>
          <w:p w:rsidR="009130B4" w:rsidRPr="002E1342" w:rsidRDefault="009130B4" w:rsidP="008563CE">
            <w:pPr>
              <w:spacing w:after="0" w:line="240" w:lineRule="auto"/>
              <w:jc w:val="center"/>
              <w:rPr>
                <w:rFonts w:ascii="Times New Roman" w:hAnsi="Times New Roman"/>
                <w:b/>
                <w:bCs/>
                <w:sz w:val="24"/>
                <w:szCs w:val="24"/>
                <w:lang w:val="uk-UA"/>
              </w:rPr>
            </w:pPr>
            <w:r w:rsidRPr="002E1342">
              <w:rPr>
                <w:rFonts w:ascii="Times New Roman" w:hAnsi="Times New Roman"/>
                <w:b/>
                <w:bCs/>
                <w:sz w:val="24"/>
                <w:szCs w:val="24"/>
                <w:lang w:val="uk-UA"/>
              </w:rPr>
              <w:t>№ п/п</w:t>
            </w:r>
          </w:p>
        </w:tc>
        <w:tc>
          <w:tcPr>
            <w:tcW w:w="7740" w:type="dxa"/>
          </w:tcPr>
          <w:p w:rsidR="009130B4" w:rsidRPr="002E1342" w:rsidRDefault="009130B4" w:rsidP="008563CE">
            <w:pPr>
              <w:spacing w:after="0" w:line="240" w:lineRule="auto"/>
              <w:jc w:val="center"/>
              <w:rPr>
                <w:rFonts w:ascii="Times New Roman" w:hAnsi="Times New Roman"/>
                <w:b/>
                <w:bCs/>
                <w:sz w:val="24"/>
                <w:szCs w:val="24"/>
                <w:lang w:val="uk-UA"/>
              </w:rPr>
            </w:pPr>
            <w:r w:rsidRPr="002E1342">
              <w:rPr>
                <w:rFonts w:ascii="Times New Roman" w:hAnsi="Times New Roman"/>
                <w:b/>
                <w:bCs/>
                <w:sz w:val="24"/>
                <w:szCs w:val="24"/>
                <w:lang w:val="uk-UA"/>
              </w:rPr>
              <w:t>Фактори ризику</w:t>
            </w:r>
          </w:p>
        </w:tc>
      </w:tr>
      <w:tr w:rsidR="009130B4" w:rsidRPr="00AF26E3" w:rsidTr="0063246D">
        <w:tc>
          <w:tcPr>
            <w:tcW w:w="760" w:type="dxa"/>
          </w:tcPr>
          <w:p w:rsidR="009130B4" w:rsidRPr="002E1342" w:rsidRDefault="009130B4" w:rsidP="00C064D5">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1</w:t>
            </w:r>
            <w:r w:rsidR="00C064D5">
              <w:rPr>
                <w:rFonts w:ascii="Times New Roman" w:hAnsi="Times New Roman"/>
                <w:sz w:val="24"/>
                <w:szCs w:val="24"/>
                <w:lang w:val="uk-UA"/>
              </w:rPr>
              <w:t>.</w:t>
            </w:r>
          </w:p>
        </w:tc>
        <w:tc>
          <w:tcPr>
            <w:tcW w:w="7740" w:type="dxa"/>
          </w:tcPr>
          <w:p w:rsidR="009130B4" w:rsidRPr="002E1342" w:rsidRDefault="009130B4"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Завдання в галузях, пов’язані з необхідністю залучення відповідних фахівців у ц</w:t>
            </w:r>
            <w:r>
              <w:rPr>
                <w:rFonts w:ascii="Times New Roman" w:hAnsi="Times New Roman"/>
                <w:sz w:val="24"/>
                <w:szCs w:val="24"/>
                <w:lang w:val="uk-UA"/>
              </w:rPr>
              <w:t>их</w:t>
            </w:r>
            <w:r w:rsidRPr="002E1342">
              <w:rPr>
                <w:rFonts w:ascii="Times New Roman" w:hAnsi="Times New Roman"/>
                <w:sz w:val="24"/>
                <w:szCs w:val="24"/>
                <w:lang w:val="uk-UA"/>
              </w:rPr>
              <w:t xml:space="preserve"> галуз</w:t>
            </w:r>
            <w:r>
              <w:rPr>
                <w:rFonts w:ascii="Times New Roman" w:hAnsi="Times New Roman"/>
                <w:sz w:val="24"/>
                <w:szCs w:val="24"/>
                <w:lang w:val="uk-UA"/>
              </w:rPr>
              <w:t>ях</w:t>
            </w:r>
          </w:p>
        </w:tc>
      </w:tr>
      <w:tr w:rsidR="009130B4" w:rsidRPr="002E1342" w:rsidTr="0063246D">
        <w:tc>
          <w:tcPr>
            <w:tcW w:w="760" w:type="dxa"/>
          </w:tcPr>
          <w:p w:rsidR="009130B4" w:rsidRPr="002E1342" w:rsidRDefault="009130B4" w:rsidP="00C064D5">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2</w:t>
            </w:r>
            <w:r w:rsidR="00C064D5">
              <w:rPr>
                <w:rFonts w:ascii="Times New Roman" w:hAnsi="Times New Roman"/>
                <w:sz w:val="24"/>
                <w:szCs w:val="24"/>
                <w:lang w:val="uk-UA"/>
              </w:rPr>
              <w:t>.</w:t>
            </w:r>
          </w:p>
        </w:tc>
        <w:tc>
          <w:tcPr>
            <w:tcW w:w="7740" w:type="dxa"/>
          </w:tcPr>
          <w:p w:rsidR="009130B4" w:rsidRPr="002E1342" w:rsidRDefault="009130B4"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Великі та складні завдання, а також завдання, пов’язані з високим ризиком</w:t>
            </w:r>
          </w:p>
        </w:tc>
      </w:tr>
      <w:tr w:rsidR="009130B4" w:rsidRPr="002E1342" w:rsidTr="0063246D">
        <w:tc>
          <w:tcPr>
            <w:tcW w:w="760" w:type="dxa"/>
          </w:tcPr>
          <w:p w:rsidR="009130B4" w:rsidRPr="002E1342" w:rsidRDefault="009130B4" w:rsidP="00C064D5">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3</w:t>
            </w:r>
            <w:r w:rsidR="00C064D5">
              <w:rPr>
                <w:rFonts w:ascii="Times New Roman" w:hAnsi="Times New Roman"/>
                <w:sz w:val="24"/>
                <w:szCs w:val="24"/>
                <w:lang w:val="uk-UA"/>
              </w:rPr>
              <w:t>.</w:t>
            </w:r>
          </w:p>
        </w:tc>
        <w:tc>
          <w:tcPr>
            <w:tcW w:w="7740" w:type="dxa"/>
          </w:tcPr>
          <w:p w:rsidR="009130B4" w:rsidRPr="002E1342" w:rsidRDefault="009130B4"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Завдання, що викликають великий суспільний інтерес</w:t>
            </w:r>
          </w:p>
        </w:tc>
      </w:tr>
      <w:tr w:rsidR="009130B4" w:rsidRPr="002E1342" w:rsidTr="0063246D">
        <w:tc>
          <w:tcPr>
            <w:tcW w:w="760" w:type="dxa"/>
          </w:tcPr>
          <w:p w:rsidR="009130B4" w:rsidRPr="002E1342" w:rsidRDefault="009130B4" w:rsidP="00C064D5">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4</w:t>
            </w:r>
            <w:r w:rsidR="00C064D5">
              <w:rPr>
                <w:rFonts w:ascii="Times New Roman" w:hAnsi="Times New Roman"/>
                <w:sz w:val="24"/>
                <w:szCs w:val="24"/>
                <w:lang w:val="uk-UA"/>
              </w:rPr>
              <w:t>.</w:t>
            </w:r>
          </w:p>
        </w:tc>
        <w:tc>
          <w:tcPr>
            <w:tcW w:w="7740" w:type="dxa"/>
          </w:tcPr>
          <w:p w:rsidR="009130B4" w:rsidRPr="002E1342" w:rsidRDefault="009130B4"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Завдання, що вперше виконуються</w:t>
            </w:r>
          </w:p>
        </w:tc>
      </w:tr>
      <w:tr w:rsidR="009130B4" w:rsidRPr="002E1342" w:rsidTr="0063246D">
        <w:tc>
          <w:tcPr>
            <w:tcW w:w="760" w:type="dxa"/>
          </w:tcPr>
          <w:p w:rsidR="009130B4" w:rsidRPr="002E1342" w:rsidRDefault="009130B4" w:rsidP="00C064D5">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5</w:t>
            </w:r>
            <w:r w:rsidR="00C064D5">
              <w:rPr>
                <w:rFonts w:ascii="Times New Roman" w:hAnsi="Times New Roman"/>
                <w:sz w:val="24"/>
                <w:szCs w:val="24"/>
                <w:lang w:val="uk-UA"/>
              </w:rPr>
              <w:t>.</w:t>
            </w:r>
          </w:p>
        </w:tc>
        <w:tc>
          <w:tcPr>
            <w:tcW w:w="7740" w:type="dxa"/>
          </w:tcPr>
          <w:p w:rsidR="009130B4" w:rsidRPr="002E1342" w:rsidRDefault="009130B4"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Завдання в галузях, які раніше не перевірялися й не аналізувалися</w:t>
            </w:r>
          </w:p>
        </w:tc>
      </w:tr>
      <w:tr w:rsidR="009130B4" w:rsidRPr="002E1342" w:rsidTr="0063246D">
        <w:tc>
          <w:tcPr>
            <w:tcW w:w="760" w:type="dxa"/>
          </w:tcPr>
          <w:p w:rsidR="009130B4" w:rsidRPr="002E1342" w:rsidRDefault="009130B4" w:rsidP="00C064D5">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6</w:t>
            </w:r>
            <w:r w:rsidR="00C064D5">
              <w:rPr>
                <w:rFonts w:ascii="Times New Roman" w:hAnsi="Times New Roman"/>
                <w:sz w:val="24"/>
                <w:szCs w:val="24"/>
                <w:lang w:val="uk-UA"/>
              </w:rPr>
              <w:t>.</w:t>
            </w:r>
          </w:p>
        </w:tc>
        <w:tc>
          <w:tcPr>
            <w:tcW w:w="7740" w:type="dxa"/>
          </w:tcPr>
          <w:p w:rsidR="009130B4" w:rsidRPr="002E1342" w:rsidRDefault="009130B4"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Завдання, після закінчення яких видано модифікований  аудиторський висновок</w:t>
            </w:r>
          </w:p>
        </w:tc>
      </w:tr>
      <w:tr w:rsidR="009130B4" w:rsidRPr="002E1342" w:rsidTr="0063246D">
        <w:tc>
          <w:tcPr>
            <w:tcW w:w="760" w:type="dxa"/>
          </w:tcPr>
          <w:p w:rsidR="009130B4" w:rsidRPr="002E1342" w:rsidRDefault="009130B4" w:rsidP="00C064D5">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7</w:t>
            </w:r>
            <w:r w:rsidR="00C064D5">
              <w:rPr>
                <w:rFonts w:ascii="Times New Roman" w:hAnsi="Times New Roman"/>
                <w:sz w:val="24"/>
                <w:szCs w:val="24"/>
                <w:lang w:val="uk-UA"/>
              </w:rPr>
              <w:t>.</w:t>
            </w:r>
          </w:p>
        </w:tc>
        <w:tc>
          <w:tcPr>
            <w:tcW w:w="7740" w:type="dxa"/>
          </w:tcPr>
          <w:p w:rsidR="009130B4" w:rsidRPr="002E1342" w:rsidRDefault="009130B4"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Завдання, після закінчення яких висловлено негативну думку або відмову від висловлення думки</w:t>
            </w:r>
          </w:p>
        </w:tc>
      </w:tr>
      <w:tr w:rsidR="009130B4" w:rsidRPr="002E1342" w:rsidTr="0063246D">
        <w:tc>
          <w:tcPr>
            <w:tcW w:w="760" w:type="dxa"/>
          </w:tcPr>
          <w:p w:rsidR="009130B4" w:rsidRPr="002E1342" w:rsidRDefault="009130B4" w:rsidP="00C064D5">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8</w:t>
            </w:r>
            <w:r w:rsidR="00C064D5">
              <w:rPr>
                <w:rFonts w:ascii="Times New Roman" w:hAnsi="Times New Roman"/>
                <w:sz w:val="24"/>
                <w:szCs w:val="24"/>
                <w:lang w:val="uk-UA"/>
              </w:rPr>
              <w:t>.</w:t>
            </w:r>
          </w:p>
        </w:tc>
        <w:tc>
          <w:tcPr>
            <w:tcW w:w="7740" w:type="dxa"/>
          </w:tcPr>
          <w:p w:rsidR="009130B4" w:rsidRPr="002E1342" w:rsidRDefault="009130B4"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Попередні фактори відсутні</w:t>
            </w:r>
            <w:r>
              <w:rPr>
                <w:rFonts w:ascii="Times New Roman" w:hAnsi="Times New Roman"/>
                <w:sz w:val="24"/>
                <w:szCs w:val="24"/>
                <w:lang w:val="uk-UA"/>
              </w:rPr>
              <w:t xml:space="preserve">, завдання </w:t>
            </w:r>
            <w:r w:rsidR="00FF3608">
              <w:rPr>
                <w:rFonts w:ascii="Times New Roman" w:hAnsi="Times New Roman"/>
                <w:sz w:val="24"/>
                <w:szCs w:val="24"/>
                <w:lang w:val="uk-UA"/>
              </w:rPr>
              <w:t>від</w:t>
            </w:r>
            <w:r w:rsidR="00FF3608" w:rsidRPr="002E1342">
              <w:rPr>
                <w:rFonts w:ascii="Times New Roman" w:hAnsi="Times New Roman"/>
                <w:sz w:val="24"/>
                <w:szCs w:val="24"/>
                <w:lang w:val="uk-UA"/>
              </w:rPr>
              <w:t>бир</w:t>
            </w:r>
            <w:r w:rsidR="00FF3608">
              <w:rPr>
                <w:rFonts w:ascii="Times New Roman" w:hAnsi="Times New Roman"/>
                <w:sz w:val="24"/>
                <w:szCs w:val="24"/>
                <w:lang w:val="uk-UA"/>
              </w:rPr>
              <w:t>ається</w:t>
            </w:r>
            <w:r w:rsidRPr="002E1342">
              <w:rPr>
                <w:rFonts w:ascii="Times New Roman" w:hAnsi="Times New Roman"/>
                <w:sz w:val="24"/>
                <w:szCs w:val="24"/>
                <w:lang w:val="uk-UA"/>
              </w:rPr>
              <w:t xml:space="preserve"> на розсуд контролера</w:t>
            </w:r>
          </w:p>
        </w:tc>
      </w:tr>
    </w:tbl>
    <w:p w:rsidR="0037412A" w:rsidRDefault="0037412A" w:rsidP="008563CE">
      <w:pPr>
        <w:spacing w:after="0" w:line="240" w:lineRule="auto"/>
        <w:jc w:val="center"/>
        <w:rPr>
          <w:rFonts w:ascii="Times New Roman" w:hAnsi="Times New Roman"/>
          <w:b/>
          <w:bCs/>
          <w:sz w:val="24"/>
          <w:szCs w:val="24"/>
          <w:lang w:val="uk-UA"/>
        </w:rPr>
      </w:pPr>
    </w:p>
    <w:p w:rsidR="000264E3" w:rsidRPr="00840508" w:rsidRDefault="000264E3" w:rsidP="006A6A35">
      <w:pPr>
        <w:widowControl w:val="0"/>
        <w:autoSpaceDE w:val="0"/>
        <w:autoSpaceDN w:val="0"/>
        <w:adjustRightInd w:val="0"/>
        <w:spacing w:after="120" w:line="240" w:lineRule="auto"/>
        <w:ind w:firstLine="567"/>
        <w:jc w:val="right"/>
        <w:rPr>
          <w:rFonts w:ascii="Times New Roman" w:hAnsi="Times New Roman"/>
          <w:b/>
          <w:sz w:val="24"/>
          <w:szCs w:val="24"/>
          <w:lang w:val="uk-UA"/>
        </w:rPr>
      </w:pPr>
      <w:r>
        <w:rPr>
          <w:rFonts w:ascii="Times New Roman" w:hAnsi="Times New Roman"/>
          <w:b/>
          <w:sz w:val="24"/>
          <w:szCs w:val="24"/>
          <w:lang w:val="uk-UA"/>
        </w:rPr>
        <w:br w:type="page"/>
      </w:r>
      <w:r w:rsidR="008563CE" w:rsidRPr="00840508">
        <w:rPr>
          <w:rFonts w:ascii="Times New Roman" w:hAnsi="Times New Roman"/>
          <w:b/>
          <w:sz w:val="24"/>
          <w:szCs w:val="24"/>
          <w:lang w:val="uk-UA"/>
        </w:rPr>
        <w:lastRenderedPageBreak/>
        <w:t>Додаток 5</w:t>
      </w:r>
    </w:p>
    <w:p w:rsidR="00840508" w:rsidRPr="006A6A35" w:rsidRDefault="000264E3" w:rsidP="00840508">
      <w:pPr>
        <w:tabs>
          <w:tab w:val="left" w:pos="10164"/>
        </w:tabs>
        <w:spacing w:after="0" w:line="240" w:lineRule="auto"/>
        <w:jc w:val="right"/>
        <w:rPr>
          <w:rFonts w:ascii="Times New Roman" w:hAnsi="Times New Roman"/>
          <w:spacing w:val="2"/>
          <w:sz w:val="24"/>
          <w:szCs w:val="24"/>
          <w:lang w:val="uk-UA"/>
        </w:rPr>
      </w:pPr>
      <w:r w:rsidRPr="006A6A35">
        <w:rPr>
          <w:rFonts w:ascii="Times New Roman" w:hAnsi="Times New Roman"/>
          <w:spacing w:val="2"/>
          <w:sz w:val="24"/>
          <w:szCs w:val="24"/>
          <w:lang w:val="uk-UA"/>
        </w:rPr>
        <w:t xml:space="preserve">до Положення про зовнішні перевірки </w:t>
      </w:r>
    </w:p>
    <w:p w:rsidR="000264E3" w:rsidRPr="006A6A35" w:rsidRDefault="000264E3" w:rsidP="00840508">
      <w:pPr>
        <w:tabs>
          <w:tab w:val="left" w:pos="10164"/>
        </w:tabs>
        <w:spacing w:after="0" w:line="240" w:lineRule="auto"/>
        <w:jc w:val="right"/>
        <w:rPr>
          <w:rFonts w:ascii="Times New Roman" w:hAnsi="Times New Roman"/>
          <w:spacing w:val="2"/>
          <w:sz w:val="24"/>
          <w:szCs w:val="24"/>
          <w:lang w:val="uk-UA"/>
        </w:rPr>
      </w:pPr>
      <w:r w:rsidRPr="006A6A35">
        <w:rPr>
          <w:rFonts w:ascii="Times New Roman" w:hAnsi="Times New Roman"/>
          <w:spacing w:val="2"/>
          <w:sz w:val="24"/>
          <w:szCs w:val="24"/>
          <w:lang w:val="uk-UA"/>
        </w:rPr>
        <w:t>системи контролю якості аудиторських послуг</w:t>
      </w:r>
    </w:p>
    <w:p w:rsidR="000264E3" w:rsidRPr="006A6A35" w:rsidRDefault="000264E3" w:rsidP="008563CE">
      <w:pPr>
        <w:tabs>
          <w:tab w:val="left" w:pos="6045"/>
        </w:tabs>
        <w:spacing w:after="0" w:line="240" w:lineRule="auto"/>
        <w:jc w:val="center"/>
        <w:rPr>
          <w:rFonts w:ascii="Times New Roman" w:hAnsi="Times New Roman"/>
          <w:sz w:val="24"/>
          <w:szCs w:val="24"/>
          <w:lang w:val="uk-UA"/>
        </w:rPr>
      </w:pPr>
    </w:p>
    <w:p w:rsidR="000264E3" w:rsidRPr="00840508" w:rsidRDefault="000264E3" w:rsidP="008563CE">
      <w:pPr>
        <w:tabs>
          <w:tab w:val="left" w:pos="6045"/>
        </w:tabs>
        <w:spacing w:after="0" w:line="240" w:lineRule="auto"/>
        <w:jc w:val="center"/>
        <w:rPr>
          <w:rFonts w:ascii="Times New Roman" w:hAnsi="Times New Roman"/>
          <w:b/>
          <w:sz w:val="24"/>
          <w:szCs w:val="24"/>
          <w:lang w:val="uk-UA"/>
        </w:rPr>
      </w:pPr>
      <w:r w:rsidRPr="00840508">
        <w:rPr>
          <w:rFonts w:ascii="Times New Roman" w:hAnsi="Times New Roman"/>
          <w:b/>
          <w:sz w:val="24"/>
          <w:szCs w:val="24"/>
          <w:lang w:val="uk-UA"/>
        </w:rPr>
        <w:t xml:space="preserve">КОНТРОЛЬНИЙ ЛИСТ </w:t>
      </w:r>
    </w:p>
    <w:p w:rsidR="000264E3" w:rsidRPr="00840508" w:rsidRDefault="000264E3" w:rsidP="008563CE">
      <w:pPr>
        <w:tabs>
          <w:tab w:val="left" w:pos="6045"/>
        </w:tabs>
        <w:spacing w:after="0" w:line="240" w:lineRule="auto"/>
        <w:jc w:val="center"/>
        <w:rPr>
          <w:rFonts w:ascii="Times New Roman" w:hAnsi="Times New Roman"/>
          <w:b/>
          <w:sz w:val="24"/>
          <w:szCs w:val="24"/>
          <w:lang w:val="uk-UA"/>
        </w:rPr>
      </w:pPr>
      <w:r w:rsidRPr="00840508">
        <w:rPr>
          <w:rFonts w:ascii="Times New Roman" w:hAnsi="Times New Roman"/>
          <w:b/>
          <w:sz w:val="24"/>
          <w:szCs w:val="24"/>
          <w:lang w:val="uk-UA"/>
        </w:rPr>
        <w:t>оцінки наявності (документального забезпечення) системи контролю якості вимогам МСКЯ 1 «Контроль якості для фірм, що виконують аудити та огляди фінансової звітності, а також завдання з надання впевненості і супутні послуги»</w:t>
      </w:r>
    </w:p>
    <w:p w:rsidR="000264E3" w:rsidRPr="005C5DD4" w:rsidRDefault="000264E3" w:rsidP="008563CE">
      <w:pPr>
        <w:tabs>
          <w:tab w:val="left" w:pos="930"/>
        </w:tabs>
        <w:spacing w:after="0" w:line="240" w:lineRule="auto"/>
        <w:jc w:val="center"/>
        <w:rPr>
          <w:rFonts w:ascii="Times New Roman" w:hAnsi="Times New Roman"/>
          <w:b/>
          <w:spacing w:val="2"/>
          <w:sz w:val="24"/>
          <w:szCs w:val="24"/>
          <w:lang w:val="uk-UA"/>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98"/>
      </w:tblGrid>
      <w:tr w:rsidR="000264E3" w:rsidRPr="005C5DD4" w:rsidTr="008563CE">
        <w:tc>
          <w:tcPr>
            <w:tcW w:w="9498" w:type="dxa"/>
            <w:tcBorders>
              <w:top w:val="single" w:sz="4" w:space="0" w:color="auto"/>
              <w:left w:val="single" w:sz="4" w:space="0" w:color="auto"/>
              <w:bottom w:val="single" w:sz="4" w:space="0" w:color="auto"/>
              <w:right w:val="single" w:sz="4" w:space="0" w:color="auto"/>
            </w:tcBorders>
            <w:shd w:val="clear" w:color="auto" w:fill="auto"/>
          </w:tcPr>
          <w:p w:rsidR="000264E3" w:rsidRPr="005C5DD4" w:rsidRDefault="00896EC1" w:rsidP="008563CE">
            <w:pPr>
              <w:spacing w:after="0" w:line="240" w:lineRule="auto"/>
              <w:rPr>
                <w:rFonts w:ascii="Times New Roman" w:hAnsi="Times New Roman"/>
                <w:i/>
                <w:sz w:val="24"/>
                <w:szCs w:val="24"/>
                <w:lang w:val="uk-UA"/>
              </w:rPr>
            </w:pPr>
            <w:r>
              <w:rPr>
                <w:rFonts w:ascii="Times New Roman" w:hAnsi="Times New Roman"/>
                <w:b/>
                <w:i/>
                <w:sz w:val="24"/>
                <w:szCs w:val="24"/>
                <w:lang w:val="uk-UA"/>
              </w:rPr>
              <w:t>Суб’єкт перевірки (н</w:t>
            </w:r>
            <w:r w:rsidR="000264E3" w:rsidRPr="005C5DD4">
              <w:rPr>
                <w:rFonts w:ascii="Times New Roman" w:hAnsi="Times New Roman"/>
                <w:b/>
                <w:i/>
                <w:sz w:val="24"/>
                <w:szCs w:val="24"/>
                <w:lang w:val="uk-UA"/>
              </w:rPr>
              <w:t>а</w:t>
            </w:r>
            <w:r w:rsidR="00C064D5">
              <w:rPr>
                <w:rFonts w:ascii="Times New Roman" w:hAnsi="Times New Roman"/>
                <w:b/>
                <w:i/>
                <w:sz w:val="24"/>
                <w:szCs w:val="24"/>
                <w:lang w:val="uk-UA"/>
              </w:rPr>
              <w:t>йменування</w:t>
            </w:r>
            <w:r w:rsidR="000264E3" w:rsidRPr="005C5DD4">
              <w:rPr>
                <w:rFonts w:ascii="Times New Roman" w:hAnsi="Times New Roman"/>
                <w:b/>
                <w:i/>
                <w:sz w:val="24"/>
                <w:szCs w:val="24"/>
                <w:lang w:val="uk-UA"/>
              </w:rPr>
              <w:t>, регіон, код ЄДРПОУ)</w:t>
            </w:r>
          </w:p>
        </w:tc>
      </w:tr>
      <w:tr w:rsidR="000264E3" w:rsidRPr="005C5DD4" w:rsidTr="008563CE">
        <w:tc>
          <w:tcPr>
            <w:tcW w:w="9498" w:type="dxa"/>
            <w:tcBorders>
              <w:top w:val="single" w:sz="4" w:space="0" w:color="auto"/>
              <w:left w:val="single" w:sz="4" w:space="0" w:color="auto"/>
              <w:bottom w:val="single" w:sz="4" w:space="0" w:color="auto"/>
              <w:right w:val="single" w:sz="4" w:space="0" w:color="auto"/>
            </w:tcBorders>
            <w:shd w:val="clear" w:color="auto" w:fill="auto"/>
          </w:tcPr>
          <w:p w:rsidR="000264E3" w:rsidRPr="005C5DD4" w:rsidRDefault="000264E3" w:rsidP="008563CE">
            <w:pPr>
              <w:spacing w:after="0" w:line="240" w:lineRule="auto"/>
              <w:ind w:right="-108"/>
              <w:rPr>
                <w:rFonts w:ascii="Times New Roman" w:hAnsi="Times New Roman"/>
                <w:i/>
                <w:sz w:val="24"/>
                <w:szCs w:val="24"/>
                <w:lang w:val="uk-UA"/>
              </w:rPr>
            </w:pPr>
            <w:r w:rsidRPr="005C5DD4">
              <w:rPr>
                <w:rFonts w:ascii="Times New Roman" w:hAnsi="Times New Roman"/>
                <w:i/>
                <w:sz w:val="24"/>
                <w:szCs w:val="24"/>
                <w:lang w:val="uk-UA"/>
              </w:rPr>
              <w:t>_______________________________________________</w:t>
            </w:r>
          </w:p>
        </w:tc>
      </w:tr>
    </w:tbl>
    <w:p w:rsidR="000264E3" w:rsidRDefault="000264E3" w:rsidP="008563CE">
      <w:pPr>
        <w:spacing w:after="0" w:line="240" w:lineRule="auto"/>
        <w:jc w:val="right"/>
        <w:rPr>
          <w:rFonts w:ascii="Times New Roman" w:hAnsi="Times New Roman"/>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5843"/>
        <w:gridCol w:w="1867"/>
        <w:gridCol w:w="1300"/>
      </w:tblGrid>
      <w:tr w:rsidR="000264E3" w:rsidRPr="005C5DD4" w:rsidTr="00840508">
        <w:trPr>
          <w:trHeight w:val="20"/>
        </w:trPr>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jc w:val="center"/>
              <w:rPr>
                <w:rFonts w:ascii="Times New Roman" w:hAnsi="Times New Roman"/>
                <w:b/>
                <w:sz w:val="24"/>
                <w:szCs w:val="24"/>
                <w:lang w:val="uk-UA"/>
              </w:rPr>
            </w:pPr>
            <w:r w:rsidRPr="005C5DD4">
              <w:rPr>
                <w:rFonts w:ascii="Times New Roman" w:hAnsi="Times New Roman"/>
                <w:b/>
                <w:sz w:val="24"/>
                <w:szCs w:val="24"/>
                <w:lang w:val="uk-UA"/>
              </w:rPr>
              <w:t>№ п/п</w:t>
            </w:r>
          </w:p>
        </w:tc>
        <w:tc>
          <w:tcPr>
            <w:tcW w:w="5892" w:type="dxa"/>
            <w:vAlign w:val="center"/>
          </w:tcPr>
          <w:p w:rsidR="000264E3" w:rsidRPr="005C5DD4" w:rsidRDefault="000264E3" w:rsidP="008563CE">
            <w:pPr>
              <w:widowControl w:val="0"/>
              <w:tabs>
                <w:tab w:val="left" w:pos="5370"/>
              </w:tabs>
              <w:autoSpaceDE w:val="0"/>
              <w:autoSpaceDN w:val="0"/>
              <w:adjustRightInd w:val="0"/>
              <w:spacing w:after="0" w:line="240" w:lineRule="auto"/>
              <w:jc w:val="center"/>
              <w:rPr>
                <w:rFonts w:ascii="Times New Roman" w:hAnsi="Times New Roman"/>
                <w:b/>
                <w:sz w:val="24"/>
                <w:szCs w:val="24"/>
                <w:lang w:val="uk-UA"/>
              </w:rPr>
            </w:pPr>
            <w:r w:rsidRPr="005C5DD4">
              <w:rPr>
                <w:rFonts w:ascii="Times New Roman" w:hAnsi="Times New Roman"/>
                <w:b/>
                <w:sz w:val="24"/>
                <w:szCs w:val="24"/>
                <w:lang w:val="uk-UA"/>
              </w:rPr>
              <w:t>Питання, що є предметом оцінки</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Назва документа (документів), дата затвердження (складання)</w:t>
            </w:r>
          </w:p>
        </w:tc>
        <w:tc>
          <w:tcPr>
            <w:tcW w:w="0" w:type="auto"/>
          </w:tcPr>
          <w:p w:rsidR="000264E3" w:rsidRPr="005C5DD4" w:rsidRDefault="000264E3" w:rsidP="008563CE">
            <w:pPr>
              <w:widowControl w:val="0"/>
              <w:tabs>
                <w:tab w:val="left" w:pos="5370"/>
              </w:tabs>
              <w:autoSpaceDE w:val="0"/>
              <w:autoSpaceDN w:val="0"/>
              <w:adjustRightIn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П</w:t>
            </w:r>
            <w:r w:rsidRPr="005C5DD4">
              <w:rPr>
                <w:rFonts w:ascii="Times New Roman" w:hAnsi="Times New Roman"/>
                <w:b/>
                <w:sz w:val="24"/>
                <w:szCs w:val="24"/>
                <w:lang w:val="uk-UA"/>
              </w:rPr>
              <w:t>римітки</w:t>
            </w:r>
          </w:p>
        </w:tc>
      </w:tr>
      <w:tr w:rsidR="000264E3" w:rsidRPr="008563CE" w:rsidTr="00840508">
        <w:tc>
          <w:tcPr>
            <w:tcW w:w="0" w:type="auto"/>
            <w:vAlign w:val="center"/>
          </w:tcPr>
          <w:p w:rsidR="000264E3" w:rsidRPr="008563CE" w:rsidRDefault="000264E3" w:rsidP="008563CE">
            <w:pPr>
              <w:widowControl w:val="0"/>
              <w:tabs>
                <w:tab w:val="left" w:pos="5370"/>
              </w:tabs>
              <w:autoSpaceDE w:val="0"/>
              <w:autoSpaceDN w:val="0"/>
              <w:adjustRightInd w:val="0"/>
              <w:spacing w:after="0" w:line="240" w:lineRule="auto"/>
              <w:jc w:val="center"/>
              <w:rPr>
                <w:rFonts w:ascii="Times New Roman" w:hAnsi="Times New Roman"/>
                <w:b/>
                <w:i/>
                <w:sz w:val="24"/>
                <w:szCs w:val="24"/>
                <w:lang w:val="uk-UA"/>
              </w:rPr>
            </w:pPr>
            <w:r w:rsidRPr="008563CE">
              <w:rPr>
                <w:rFonts w:ascii="Times New Roman" w:hAnsi="Times New Roman"/>
                <w:b/>
                <w:i/>
                <w:sz w:val="24"/>
                <w:szCs w:val="24"/>
                <w:lang w:val="uk-UA"/>
              </w:rPr>
              <w:t>1</w:t>
            </w:r>
          </w:p>
        </w:tc>
        <w:tc>
          <w:tcPr>
            <w:tcW w:w="5892" w:type="dxa"/>
            <w:vAlign w:val="center"/>
          </w:tcPr>
          <w:p w:rsidR="000264E3" w:rsidRPr="008563CE" w:rsidRDefault="000264E3" w:rsidP="008563CE">
            <w:pPr>
              <w:widowControl w:val="0"/>
              <w:tabs>
                <w:tab w:val="left" w:pos="5370"/>
              </w:tabs>
              <w:autoSpaceDE w:val="0"/>
              <w:autoSpaceDN w:val="0"/>
              <w:adjustRightInd w:val="0"/>
              <w:spacing w:after="0" w:line="240" w:lineRule="auto"/>
              <w:jc w:val="center"/>
              <w:rPr>
                <w:rFonts w:ascii="Times New Roman" w:hAnsi="Times New Roman"/>
                <w:b/>
                <w:i/>
                <w:sz w:val="24"/>
                <w:szCs w:val="24"/>
                <w:lang w:val="uk-UA"/>
              </w:rPr>
            </w:pPr>
            <w:r w:rsidRPr="008563CE">
              <w:rPr>
                <w:rFonts w:ascii="Times New Roman" w:hAnsi="Times New Roman"/>
                <w:b/>
                <w:i/>
                <w:sz w:val="24"/>
                <w:szCs w:val="24"/>
                <w:lang w:val="uk-UA"/>
              </w:rPr>
              <w:t>2</w:t>
            </w:r>
          </w:p>
        </w:tc>
        <w:tc>
          <w:tcPr>
            <w:tcW w:w="1783" w:type="dxa"/>
            <w:vAlign w:val="center"/>
          </w:tcPr>
          <w:p w:rsidR="000264E3" w:rsidRPr="008563CE" w:rsidRDefault="000264E3" w:rsidP="008563CE">
            <w:pPr>
              <w:widowControl w:val="0"/>
              <w:tabs>
                <w:tab w:val="left" w:pos="5370"/>
              </w:tabs>
              <w:autoSpaceDE w:val="0"/>
              <w:autoSpaceDN w:val="0"/>
              <w:adjustRightInd w:val="0"/>
              <w:spacing w:after="0" w:line="240" w:lineRule="auto"/>
              <w:jc w:val="center"/>
              <w:rPr>
                <w:rFonts w:ascii="Times New Roman" w:hAnsi="Times New Roman"/>
                <w:b/>
                <w:i/>
                <w:sz w:val="24"/>
                <w:szCs w:val="24"/>
                <w:lang w:val="uk-UA"/>
              </w:rPr>
            </w:pPr>
            <w:r w:rsidRPr="008563CE">
              <w:rPr>
                <w:rFonts w:ascii="Times New Roman" w:hAnsi="Times New Roman"/>
                <w:b/>
                <w:i/>
                <w:sz w:val="24"/>
                <w:szCs w:val="24"/>
                <w:lang w:val="uk-UA"/>
              </w:rPr>
              <w:t>3</w:t>
            </w:r>
          </w:p>
        </w:tc>
        <w:tc>
          <w:tcPr>
            <w:tcW w:w="0" w:type="auto"/>
            <w:vAlign w:val="center"/>
          </w:tcPr>
          <w:p w:rsidR="000264E3" w:rsidRPr="008563CE" w:rsidRDefault="000264E3" w:rsidP="008563CE">
            <w:pPr>
              <w:widowControl w:val="0"/>
              <w:tabs>
                <w:tab w:val="left" w:pos="5370"/>
              </w:tabs>
              <w:autoSpaceDE w:val="0"/>
              <w:autoSpaceDN w:val="0"/>
              <w:adjustRightInd w:val="0"/>
              <w:spacing w:after="0" w:line="240" w:lineRule="auto"/>
              <w:jc w:val="center"/>
              <w:rPr>
                <w:rFonts w:ascii="Times New Roman" w:hAnsi="Times New Roman"/>
                <w:b/>
                <w:i/>
                <w:sz w:val="24"/>
                <w:szCs w:val="24"/>
                <w:lang w:val="uk-UA"/>
              </w:rPr>
            </w:pPr>
            <w:r w:rsidRPr="008563CE">
              <w:rPr>
                <w:rFonts w:ascii="Times New Roman" w:hAnsi="Times New Roman"/>
                <w:b/>
                <w:i/>
                <w:sz w:val="24"/>
                <w:szCs w:val="24"/>
                <w:lang w:val="uk-UA"/>
              </w:rPr>
              <w:t>5</w:t>
            </w:r>
          </w:p>
        </w:tc>
      </w:tr>
      <w:tr w:rsidR="000264E3" w:rsidRPr="005C5DD4" w:rsidTr="002324F3">
        <w:tc>
          <w:tcPr>
            <w:tcW w:w="0" w:type="auto"/>
            <w:gridSpan w:val="4"/>
            <w:vAlign w:val="center"/>
          </w:tcPr>
          <w:p w:rsidR="000264E3" w:rsidRPr="00690FCC" w:rsidRDefault="000264E3" w:rsidP="008563CE">
            <w:pPr>
              <w:spacing w:after="0" w:line="240" w:lineRule="auto"/>
              <w:jc w:val="both"/>
              <w:rPr>
                <w:rFonts w:ascii="Times New Roman" w:hAnsi="Times New Roman"/>
                <w:b/>
                <w:sz w:val="24"/>
                <w:szCs w:val="24"/>
                <w:lang w:val="uk-UA"/>
              </w:rPr>
            </w:pPr>
            <w:r>
              <w:rPr>
                <w:rFonts w:ascii="Times New Roman" w:hAnsi="Times New Roman"/>
                <w:b/>
                <w:sz w:val="24"/>
                <w:szCs w:val="24"/>
                <w:lang w:val="en-US"/>
              </w:rPr>
              <w:t>I</w:t>
            </w:r>
            <w:r w:rsidRPr="00690FCC">
              <w:rPr>
                <w:rFonts w:ascii="Times New Roman" w:hAnsi="Times New Roman"/>
                <w:b/>
                <w:sz w:val="24"/>
                <w:szCs w:val="24"/>
                <w:lang w:val="uk-UA"/>
              </w:rPr>
              <w:t xml:space="preserve">. </w:t>
            </w:r>
            <w:r w:rsidRPr="00B25AA8">
              <w:rPr>
                <w:rFonts w:ascii="Times New Roman" w:hAnsi="Times New Roman"/>
                <w:b/>
                <w:sz w:val="24"/>
                <w:szCs w:val="24"/>
                <w:lang w:val="uk-UA"/>
              </w:rPr>
              <w:t>Відповідальність керівництва за контрол</w:t>
            </w:r>
            <w:r w:rsidR="00123CE7">
              <w:rPr>
                <w:rFonts w:ascii="Times New Roman" w:hAnsi="Times New Roman"/>
                <w:b/>
                <w:sz w:val="24"/>
                <w:szCs w:val="24"/>
                <w:lang w:val="uk-UA"/>
              </w:rPr>
              <w:t>ь</w:t>
            </w:r>
            <w:r w:rsidRPr="00B25AA8">
              <w:rPr>
                <w:rFonts w:ascii="Times New Roman" w:hAnsi="Times New Roman"/>
                <w:b/>
                <w:sz w:val="24"/>
                <w:szCs w:val="24"/>
                <w:lang w:val="uk-UA"/>
              </w:rPr>
              <w:t xml:space="preserve"> якості суб’єкта аудиторської діяльності</w:t>
            </w:r>
          </w:p>
        </w:tc>
      </w:tr>
      <w:tr w:rsidR="000264E3" w:rsidRPr="005C5DD4" w:rsidTr="00840508">
        <w:tc>
          <w:tcPr>
            <w:tcW w:w="0" w:type="auto"/>
            <w:vAlign w:val="center"/>
          </w:tcPr>
          <w:p w:rsidR="000264E3" w:rsidRPr="0010283B" w:rsidRDefault="000264E3"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1</w:t>
            </w:r>
          </w:p>
        </w:tc>
        <w:tc>
          <w:tcPr>
            <w:tcW w:w="5892" w:type="dxa"/>
            <w:vAlign w:val="center"/>
          </w:tcPr>
          <w:p w:rsidR="000264E3" w:rsidRPr="005C5DD4" w:rsidRDefault="000264E3" w:rsidP="008563CE">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П</w:t>
            </w:r>
            <w:r w:rsidRPr="00B25AA8">
              <w:rPr>
                <w:rFonts w:ascii="Times New Roman" w:hAnsi="Times New Roman"/>
                <w:sz w:val="24"/>
                <w:szCs w:val="24"/>
                <w:lang w:val="uk-UA"/>
              </w:rPr>
              <w:t>исьмов</w:t>
            </w:r>
            <w:r>
              <w:rPr>
                <w:rFonts w:ascii="Times New Roman" w:hAnsi="Times New Roman"/>
                <w:sz w:val="24"/>
                <w:szCs w:val="24"/>
                <w:lang w:val="uk-UA"/>
              </w:rPr>
              <w:t>ий</w:t>
            </w:r>
            <w:r w:rsidRPr="00B25AA8">
              <w:rPr>
                <w:rFonts w:ascii="Times New Roman" w:hAnsi="Times New Roman"/>
                <w:sz w:val="24"/>
                <w:szCs w:val="24"/>
                <w:lang w:val="uk-UA"/>
              </w:rPr>
              <w:t xml:space="preserve"> документ з викладеною політикою</w:t>
            </w:r>
            <w:r>
              <w:rPr>
                <w:rFonts w:ascii="Times New Roman" w:hAnsi="Times New Roman"/>
                <w:sz w:val="24"/>
                <w:szCs w:val="24"/>
                <w:lang w:val="uk-UA"/>
              </w:rPr>
              <w:t xml:space="preserve"> та процедурами контролю якості</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64E3" w:rsidRPr="005C5DD4" w:rsidTr="00840508">
        <w:tc>
          <w:tcPr>
            <w:tcW w:w="0" w:type="auto"/>
            <w:vAlign w:val="center"/>
          </w:tcPr>
          <w:p w:rsidR="000264E3" w:rsidRPr="0010283B" w:rsidRDefault="000264E3"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2</w:t>
            </w:r>
          </w:p>
        </w:tc>
        <w:tc>
          <w:tcPr>
            <w:tcW w:w="5892" w:type="dxa"/>
            <w:vAlign w:val="center"/>
          </w:tcPr>
          <w:p w:rsidR="000264E3" w:rsidRPr="005C5DD4" w:rsidRDefault="00EA0C27" w:rsidP="008563CE">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В</w:t>
            </w:r>
            <w:r w:rsidR="000264E3" w:rsidRPr="00B25AA8">
              <w:rPr>
                <w:rFonts w:ascii="Times New Roman" w:hAnsi="Times New Roman"/>
                <w:sz w:val="24"/>
                <w:szCs w:val="24"/>
                <w:lang w:val="uk-UA"/>
              </w:rPr>
              <w:t>нутрішні стандарт</w:t>
            </w:r>
            <w:r w:rsidR="000264E3">
              <w:rPr>
                <w:rFonts w:ascii="Times New Roman" w:hAnsi="Times New Roman"/>
                <w:sz w:val="24"/>
                <w:szCs w:val="24"/>
                <w:lang w:val="uk-UA"/>
              </w:rPr>
              <w:t>и</w:t>
            </w:r>
            <w:r w:rsidR="000264E3" w:rsidRPr="00B25AA8">
              <w:rPr>
                <w:rFonts w:ascii="Times New Roman" w:hAnsi="Times New Roman"/>
                <w:sz w:val="24"/>
                <w:szCs w:val="24"/>
                <w:lang w:val="uk-UA"/>
              </w:rPr>
              <w:t>, інструкці</w:t>
            </w:r>
            <w:r w:rsidR="000264E3">
              <w:rPr>
                <w:rFonts w:ascii="Times New Roman" w:hAnsi="Times New Roman"/>
                <w:sz w:val="24"/>
                <w:szCs w:val="24"/>
                <w:lang w:val="uk-UA"/>
              </w:rPr>
              <w:t>ї</w:t>
            </w:r>
            <w:r w:rsidR="000264E3" w:rsidRPr="00B25AA8">
              <w:rPr>
                <w:rFonts w:ascii="Times New Roman" w:hAnsi="Times New Roman"/>
                <w:sz w:val="24"/>
                <w:szCs w:val="24"/>
                <w:lang w:val="uk-UA"/>
              </w:rPr>
              <w:t>, методик</w:t>
            </w:r>
            <w:r w:rsidR="000264E3">
              <w:rPr>
                <w:rFonts w:ascii="Times New Roman" w:hAnsi="Times New Roman"/>
                <w:sz w:val="24"/>
                <w:szCs w:val="24"/>
                <w:lang w:val="uk-UA"/>
              </w:rPr>
              <w:t>и, інші внутрішні</w:t>
            </w:r>
            <w:r w:rsidR="000264E3" w:rsidRPr="00B25AA8">
              <w:rPr>
                <w:rFonts w:ascii="Times New Roman" w:hAnsi="Times New Roman"/>
                <w:sz w:val="24"/>
                <w:szCs w:val="24"/>
                <w:lang w:val="uk-UA"/>
              </w:rPr>
              <w:t xml:space="preserve"> документ</w:t>
            </w:r>
            <w:r w:rsidR="000264E3">
              <w:rPr>
                <w:rFonts w:ascii="Times New Roman" w:hAnsi="Times New Roman"/>
                <w:sz w:val="24"/>
                <w:szCs w:val="24"/>
                <w:lang w:val="uk-UA"/>
              </w:rPr>
              <w:t>и</w:t>
            </w:r>
            <w:r w:rsidR="000264E3" w:rsidRPr="00B25AA8">
              <w:rPr>
                <w:rFonts w:ascii="Times New Roman" w:hAnsi="Times New Roman"/>
                <w:sz w:val="24"/>
                <w:szCs w:val="24"/>
                <w:lang w:val="uk-UA"/>
              </w:rPr>
              <w:t>, які регламентують питання контролю якості</w:t>
            </w:r>
            <w:r w:rsidR="000264E3">
              <w:rPr>
                <w:rFonts w:ascii="Times New Roman" w:hAnsi="Times New Roman"/>
                <w:sz w:val="24"/>
                <w:szCs w:val="24"/>
                <w:lang w:val="uk-UA"/>
              </w:rPr>
              <w:t xml:space="preserve"> (які не наведені у інших розділах (елементах) контрольного листа)</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64E3" w:rsidRPr="000264E3" w:rsidTr="00840508">
        <w:tc>
          <w:tcPr>
            <w:tcW w:w="0" w:type="auto"/>
            <w:vAlign w:val="center"/>
          </w:tcPr>
          <w:p w:rsidR="000264E3" w:rsidRPr="0010283B" w:rsidRDefault="000264E3"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3</w:t>
            </w:r>
          </w:p>
        </w:tc>
        <w:tc>
          <w:tcPr>
            <w:tcW w:w="5892" w:type="dxa"/>
            <w:vAlign w:val="center"/>
          </w:tcPr>
          <w:p w:rsidR="000264E3" w:rsidRPr="005C5DD4" w:rsidRDefault="000264E3" w:rsidP="008563CE">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Розпорядчий документ про створення підрозділу (призначення працівника),</w:t>
            </w:r>
            <w:r w:rsidRPr="00B25AA8">
              <w:rPr>
                <w:rFonts w:ascii="Times New Roman" w:hAnsi="Times New Roman"/>
                <w:sz w:val="24"/>
                <w:szCs w:val="24"/>
                <w:lang w:val="uk-UA"/>
              </w:rPr>
              <w:t xml:space="preserve"> який відповідає за організацію системи контролю якості</w:t>
            </w:r>
            <w:r>
              <w:rPr>
                <w:rFonts w:ascii="Times New Roman" w:hAnsi="Times New Roman"/>
                <w:sz w:val="24"/>
                <w:szCs w:val="24"/>
                <w:lang w:val="uk-UA"/>
              </w:rPr>
              <w:t xml:space="preserve"> </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427AC2" w:rsidRPr="000264E3" w:rsidTr="00840508">
        <w:tc>
          <w:tcPr>
            <w:tcW w:w="0" w:type="auto"/>
            <w:vAlign w:val="center"/>
          </w:tcPr>
          <w:p w:rsidR="00427AC2" w:rsidRPr="0010283B" w:rsidRDefault="00427AC2"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4</w:t>
            </w:r>
          </w:p>
        </w:tc>
        <w:tc>
          <w:tcPr>
            <w:tcW w:w="5892" w:type="dxa"/>
            <w:vAlign w:val="center"/>
          </w:tcPr>
          <w:p w:rsidR="00427AC2" w:rsidRDefault="00427AC2" w:rsidP="008563CE">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Положення (посадова інструкція) про підрозділ (працівника),</w:t>
            </w:r>
            <w:r w:rsidRPr="00B25AA8">
              <w:rPr>
                <w:rFonts w:ascii="Times New Roman" w:hAnsi="Times New Roman"/>
                <w:sz w:val="24"/>
                <w:szCs w:val="24"/>
                <w:lang w:val="uk-UA"/>
              </w:rPr>
              <w:t xml:space="preserve"> який відповідає за організацію системи контролю якості</w:t>
            </w:r>
          </w:p>
        </w:tc>
        <w:tc>
          <w:tcPr>
            <w:tcW w:w="1783" w:type="dxa"/>
            <w:vAlign w:val="center"/>
          </w:tcPr>
          <w:p w:rsidR="00427AC2" w:rsidRPr="005C5DD4" w:rsidRDefault="00427AC2"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427AC2" w:rsidRPr="005C5DD4" w:rsidRDefault="00427AC2"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64E3" w:rsidRPr="005C5DD4" w:rsidTr="002324F3">
        <w:tc>
          <w:tcPr>
            <w:tcW w:w="0" w:type="auto"/>
            <w:gridSpan w:val="4"/>
            <w:vAlign w:val="center"/>
          </w:tcPr>
          <w:p w:rsidR="000264E3" w:rsidRPr="005C5DD4" w:rsidRDefault="000264E3" w:rsidP="00C064D5">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b/>
                <w:sz w:val="24"/>
                <w:szCs w:val="24"/>
                <w:lang w:val="en-US"/>
              </w:rPr>
              <w:t>II.</w:t>
            </w:r>
            <w:r>
              <w:rPr>
                <w:rFonts w:ascii="Times New Roman" w:hAnsi="Times New Roman"/>
                <w:b/>
                <w:sz w:val="24"/>
                <w:szCs w:val="24"/>
                <w:lang w:val="uk-UA"/>
              </w:rPr>
              <w:t xml:space="preserve"> </w:t>
            </w:r>
            <w:r w:rsidRPr="00B25AA8">
              <w:rPr>
                <w:rFonts w:ascii="Times New Roman" w:hAnsi="Times New Roman"/>
                <w:b/>
                <w:sz w:val="24"/>
                <w:szCs w:val="24"/>
                <w:lang w:val="uk-UA"/>
              </w:rPr>
              <w:t>Дотримання етичних вимог</w:t>
            </w:r>
          </w:p>
        </w:tc>
      </w:tr>
      <w:tr w:rsidR="000264E3" w:rsidRPr="00CD4A52" w:rsidTr="00840508">
        <w:tc>
          <w:tcPr>
            <w:tcW w:w="0" w:type="auto"/>
            <w:vAlign w:val="center"/>
          </w:tcPr>
          <w:p w:rsidR="000264E3" w:rsidRPr="0010283B" w:rsidRDefault="00427AC2"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5</w:t>
            </w:r>
          </w:p>
        </w:tc>
        <w:tc>
          <w:tcPr>
            <w:tcW w:w="5892" w:type="dxa"/>
            <w:vAlign w:val="center"/>
          </w:tcPr>
          <w:p w:rsidR="000264E3" w:rsidRPr="005C5DD4" w:rsidRDefault="0010283B" w:rsidP="008563CE">
            <w:pPr>
              <w:tabs>
                <w:tab w:val="left" w:pos="930"/>
              </w:tabs>
              <w:spacing w:after="0" w:line="240" w:lineRule="auto"/>
              <w:jc w:val="both"/>
              <w:rPr>
                <w:rFonts w:ascii="Times New Roman" w:hAnsi="Times New Roman"/>
                <w:sz w:val="24"/>
                <w:szCs w:val="24"/>
                <w:lang w:val="uk-UA"/>
              </w:rPr>
            </w:pPr>
            <w:r>
              <w:rPr>
                <w:rFonts w:ascii="Times New Roman" w:hAnsi="Times New Roman"/>
                <w:sz w:val="24"/>
                <w:szCs w:val="24"/>
                <w:lang w:val="uk-UA"/>
              </w:rPr>
              <w:t>В</w:t>
            </w:r>
            <w:r w:rsidRPr="00B25AA8">
              <w:rPr>
                <w:rFonts w:ascii="Times New Roman" w:hAnsi="Times New Roman"/>
                <w:sz w:val="24"/>
                <w:szCs w:val="24"/>
                <w:lang w:val="uk-UA"/>
              </w:rPr>
              <w:t>имог</w:t>
            </w:r>
            <w:r>
              <w:rPr>
                <w:rFonts w:ascii="Times New Roman" w:hAnsi="Times New Roman"/>
                <w:sz w:val="24"/>
                <w:szCs w:val="24"/>
                <w:lang w:val="uk-UA"/>
              </w:rPr>
              <w:t>и</w:t>
            </w:r>
            <w:r w:rsidRPr="00B25AA8">
              <w:rPr>
                <w:rFonts w:ascii="Times New Roman" w:hAnsi="Times New Roman"/>
                <w:sz w:val="24"/>
                <w:szCs w:val="24"/>
                <w:lang w:val="uk-UA"/>
              </w:rPr>
              <w:t xml:space="preserve"> із дотримання принципів професійної етики аудиторів у документах </w:t>
            </w:r>
            <w:r>
              <w:rPr>
                <w:rFonts w:ascii="Times New Roman" w:hAnsi="Times New Roman"/>
                <w:sz w:val="24"/>
                <w:szCs w:val="24"/>
                <w:lang w:val="uk-UA"/>
              </w:rPr>
              <w:t xml:space="preserve">суб’єкта аудиторської діяльності </w:t>
            </w:r>
            <w:r w:rsidRPr="00B25AA8">
              <w:rPr>
                <w:rFonts w:ascii="Times New Roman" w:hAnsi="Times New Roman"/>
                <w:sz w:val="24"/>
                <w:szCs w:val="24"/>
                <w:lang w:val="uk-UA"/>
              </w:rPr>
              <w:t xml:space="preserve">з викладеною політикою </w:t>
            </w:r>
            <w:r>
              <w:rPr>
                <w:rFonts w:ascii="Times New Roman" w:hAnsi="Times New Roman"/>
                <w:sz w:val="24"/>
                <w:szCs w:val="24"/>
                <w:lang w:val="uk-UA"/>
              </w:rPr>
              <w:t>та процедурами контролю якості</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64E3" w:rsidRPr="00CD4A52" w:rsidTr="00840508">
        <w:tc>
          <w:tcPr>
            <w:tcW w:w="0" w:type="auto"/>
            <w:vAlign w:val="center"/>
          </w:tcPr>
          <w:p w:rsidR="000264E3" w:rsidRPr="0010283B" w:rsidRDefault="00427AC2"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6</w:t>
            </w:r>
          </w:p>
        </w:tc>
        <w:tc>
          <w:tcPr>
            <w:tcW w:w="5892" w:type="dxa"/>
            <w:vAlign w:val="center"/>
          </w:tcPr>
          <w:p w:rsidR="000264E3" w:rsidRPr="005C5DD4" w:rsidRDefault="00427AC2" w:rsidP="00C064D5">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Зразки документів для підтвердження незалежності суб’єкта аудиторської діяльності та його персоналу від клієнта</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427AC2" w:rsidRPr="005C5DD4" w:rsidTr="002324F3">
        <w:tc>
          <w:tcPr>
            <w:tcW w:w="0" w:type="auto"/>
            <w:gridSpan w:val="4"/>
            <w:vAlign w:val="center"/>
          </w:tcPr>
          <w:p w:rsidR="00427AC2" w:rsidRPr="00EA0C27" w:rsidRDefault="00EA0C27" w:rsidP="008563CE">
            <w:pPr>
              <w:spacing w:after="0" w:line="240" w:lineRule="auto"/>
              <w:jc w:val="both"/>
              <w:rPr>
                <w:rFonts w:ascii="Times New Roman" w:hAnsi="Times New Roman"/>
                <w:b/>
                <w:sz w:val="24"/>
                <w:szCs w:val="24"/>
                <w:lang w:val="uk-UA"/>
              </w:rPr>
            </w:pPr>
            <w:r>
              <w:rPr>
                <w:rFonts w:ascii="Times New Roman" w:hAnsi="Times New Roman"/>
                <w:b/>
                <w:sz w:val="24"/>
                <w:szCs w:val="24"/>
                <w:lang w:val="en-US"/>
              </w:rPr>
              <w:t>III</w:t>
            </w:r>
            <w:r w:rsidRPr="00EA0C27">
              <w:rPr>
                <w:rFonts w:ascii="Times New Roman" w:hAnsi="Times New Roman"/>
                <w:b/>
                <w:sz w:val="24"/>
                <w:szCs w:val="24"/>
              </w:rPr>
              <w:t xml:space="preserve">. </w:t>
            </w:r>
            <w:r>
              <w:rPr>
                <w:rFonts w:ascii="Times New Roman" w:hAnsi="Times New Roman"/>
                <w:b/>
                <w:sz w:val="24"/>
                <w:szCs w:val="24"/>
                <w:lang w:val="uk-UA"/>
              </w:rPr>
              <w:t>П</w:t>
            </w:r>
            <w:r w:rsidRPr="00B25AA8">
              <w:rPr>
                <w:rFonts w:ascii="Times New Roman" w:hAnsi="Times New Roman"/>
                <w:b/>
                <w:sz w:val="24"/>
                <w:szCs w:val="24"/>
                <w:lang w:val="uk-UA"/>
              </w:rPr>
              <w:t>олітик</w:t>
            </w:r>
            <w:r>
              <w:rPr>
                <w:rFonts w:ascii="Times New Roman" w:hAnsi="Times New Roman"/>
                <w:b/>
                <w:sz w:val="24"/>
                <w:szCs w:val="24"/>
                <w:lang w:val="uk-UA"/>
              </w:rPr>
              <w:t>а</w:t>
            </w:r>
            <w:r w:rsidRPr="00B25AA8">
              <w:rPr>
                <w:rFonts w:ascii="Times New Roman" w:hAnsi="Times New Roman"/>
                <w:b/>
                <w:sz w:val="24"/>
                <w:szCs w:val="24"/>
                <w:lang w:val="uk-UA"/>
              </w:rPr>
              <w:t xml:space="preserve"> та процедур</w:t>
            </w:r>
            <w:r>
              <w:rPr>
                <w:rFonts w:ascii="Times New Roman" w:hAnsi="Times New Roman"/>
                <w:b/>
                <w:sz w:val="24"/>
                <w:szCs w:val="24"/>
                <w:lang w:val="uk-UA"/>
              </w:rPr>
              <w:t>и</w:t>
            </w:r>
            <w:r w:rsidRPr="00B25AA8">
              <w:rPr>
                <w:rFonts w:ascii="Times New Roman" w:hAnsi="Times New Roman"/>
                <w:b/>
                <w:sz w:val="24"/>
                <w:szCs w:val="24"/>
                <w:lang w:val="uk-UA"/>
              </w:rPr>
              <w:t xml:space="preserve"> щодо людських ресурсів</w:t>
            </w:r>
          </w:p>
        </w:tc>
      </w:tr>
      <w:tr w:rsidR="000264E3" w:rsidRPr="00CD4A52" w:rsidTr="00840508">
        <w:tc>
          <w:tcPr>
            <w:tcW w:w="0" w:type="auto"/>
            <w:vAlign w:val="center"/>
          </w:tcPr>
          <w:p w:rsidR="000264E3" w:rsidRPr="0010283B" w:rsidRDefault="000264E3"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7</w:t>
            </w:r>
          </w:p>
        </w:tc>
        <w:tc>
          <w:tcPr>
            <w:tcW w:w="5892" w:type="dxa"/>
            <w:vAlign w:val="center"/>
          </w:tcPr>
          <w:p w:rsidR="000264E3" w:rsidRPr="00EA0C27" w:rsidRDefault="00EA0C27" w:rsidP="00C064D5">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Документ з викладеною політикою </w:t>
            </w:r>
            <w:r>
              <w:rPr>
                <w:rFonts w:ascii="Times New Roman" w:hAnsi="Times New Roman"/>
                <w:iCs/>
                <w:sz w:val="24"/>
                <w:szCs w:val="24"/>
                <w:lang w:val="uk-UA"/>
              </w:rPr>
              <w:t>що</w:t>
            </w:r>
            <w:r w:rsidRPr="00B25AA8">
              <w:rPr>
                <w:rFonts w:ascii="Times New Roman" w:hAnsi="Times New Roman"/>
                <w:iCs/>
                <w:sz w:val="24"/>
                <w:szCs w:val="24"/>
                <w:lang w:val="uk-UA"/>
              </w:rPr>
              <w:t>до найму співробітників</w:t>
            </w:r>
            <w:r>
              <w:rPr>
                <w:rFonts w:ascii="Times New Roman" w:hAnsi="Times New Roman"/>
                <w:iCs/>
                <w:sz w:val="24"/>
                <w:szCs w:val="24"/>
                <w:lang w:val="uk-UA"/>
              </w:rPr>
              <w:t xml:space="preserve"> (</w:t>
            </w:r>
            <w:r w:rsidRPr="00B25AA8">
              <w:rPr>
                <w:rFonts w:ascii="Times New Roman" w:hAnsi="Times New Roman"/>
                <w:iCs/>
                <w:sz w:val="24"/>
                <w:szCs w:val="24"/>
                <w:lang w:val="uk-UA"/>
              </w:rPr>
              <w:t>кваліфікаційні</w:t>
            </w:r>
            <w:r w:rsidRPr="00B25AA8">
              <w:rPr>
                <w:rFonts w:ascii="Times New Roman" w:hAnsi="Times New Roman"/>
                <w:sz w:val="24"/>
                <w:szCs w:val="24"/>
                <w:lang w:val="uk-UA"/>
              </w:rPr>
              <w:t xml:space="preserve"> вимоги для фахівців під час прийняття на роботу)</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64E3" w:rsidRPr="00CD4A52" w:rsidTr="00840508">
        <w:tc>
          <w:tcPr>
            <w:tcW w:w="0" w:type="auto"/>
            <w:vAlign w:val="center"/>
          </w:tcPr>
          <w:p w:rsidR="000264E3" w:rsidRPr="0010283B" w:rsidRDefault="000264E3"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8</w:t>
            </w:r>
          </w:p>
        </w:tc>
        <w:tc>
          <w:tcPr>
            <w:tcW w:w="5892" w:type="dxa"/>
            <w:vAlign w:val="center"/>
          </w:tcPr>
          <w:p w:rsidR="000264E3" w:rsidRPr="005C5DD4" w:rsidRDefault="00EA0C27" w:rsidP="008563CE">
            <w:pPr>
              <w:tabs>
                <w:tab w:val="left" w:pos="93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Документ з викладеними </w:t>
            </w:r>
            <w:r w:rsidRPr="00B25AA8">
              <w:rPr>
                <w:rFonts w:ascii="Times New Roman" w:hAnsi="Times New Roman"/>
                <w:sz w:val="24"/>
                <w:szCs w:val="24"/>
                <w:lang w:val="uk-UA"/>
              </w:rPr>
              <w:t>вимог</w:t>
            </w:r>
            <w:r>
              <w:rPr>
                <w:rFonts w:ascii="Times New Roman" w:hAnsi="Times New Roman"/>
                <w:sz w:val="24"/>
                <w:szCs w:val="24"/>
                <w:lang w:val="uk-UA"/>
              </w:rPr>
              <w:t>ами</w:t>
            </w:r>
            <w:r w:rsidRPr="00B25AA8">
              <w:rPr>
                <w:rFonts w:ascii="Times New Roman" w:hAnsi="Times New Roman"/>
                <w:sz w:val="24"/>
                <w:szCs w:val="24"/>
                <w:lang w:val="uk-UA"/>
              </w:rPr>
              <w:t xml:space="preserve"> щодо підвищення кваліфікації фахівців</w:t>
            </w:r>
            <w:r>
              <w:rPr>
                <w:rFonts w:ascii="Times New Roman" w:hAnsi="Times New Roman"/>
                <w:sz w:val="24"/>
                <w:szCs w:val="24"/>
                <w:lang w:val="uk-UA"/>
              </w:rPr>
              <w:t xml:space="preserve"> (</w:t>
            </w:r>
            <w:r w:rsidR="00EB44BD">
              <w:rPr>
                <w:rFonts w:ascii="Times New Roman" w:hAnsi="Times New Roman"/>
                <w:sz w:val="24"/>
                <w:szCs w:val="24"/>
                <w:lang w:val="uk-UA"/>
              </w:rPr>
              <w:t>у</w:t>
            </w:r>
            <w:r>
              <w:rPr>
                <w:rFonts w:ascii="Times New Roman" w:hAnsi="Times New Roman"/>
                <w:sz w:val="24"/>
                <w:szCs w:val="24"/>
                <w:lang w:val="uk-UA"/>
              </w:rPr>
              <w:t xml:space="preserve"> тому числі </w:t>
            </w:r>
            <w:r w:rsidRPr="00B25AA8">
              <w:rPr>
                <w:rFonts w:ascii="Times New Roman" w:hAnsi="Times New Roman"/>
                <w:sz w:val="24"/>
                <w:szCs w:val="24"/>
                <w:lang w:val="uk-UA"/>
              </w:rPr>
              <w:t>щодо постійного удосконалення професійних знань аудиторів, які перебувають з ним у трудових відносинах</w:t>
            </w:r>
            <w:r>
              <w:rPr>
                <w:rFonts w:ascii="Times New Roman" w:hAnsi="Times New Roman"/>
                <w:sz w:val="24"/>
                <w:szCs w:val="24"/>
                <w:lang w:val="uk-UA"/>
              </w:rPr>
              <w:t>, відповідно до вимог АПУ)</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64E3" w:rsidRPr="005C5DD4" w:rsidTr="00840508">
        <w:tc>
          <w:tcPr>
            <w:tcW w:w="0" w:type="auto"/>
            <w:vAlign w:val="center"/>
          </w:tcPr>
          <w:p w:rsidR="000264E3" w:rsidRPr="0010283B" w:rsidRDefault="000264E3"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9</w:t>
            </w:r>
          </w:p>
        </w:tc>
        <w:tc>
          <w:tcPr>
            <w:tcW w:w="5892" w:type="dxa"/>
            <w:vAlign w:val="center"/>
          </w:tcPr>
          <w:p w:rsidR="000264E3" w:rsidRPr="005C5DD4" w:rsidRDefault="00EA0C27" w:rsidP="00EB44BD">
            <w:pPr>
              <w:tabs>
                <w:tab w:val="left" w:pos="930"/>
              </w:tabs>
              <w:spacing w:after="0" w:line="240" w:lineRule="auto"/>
              <w:jc w:val="both"/>
              <w:rPr>
                <w:rFonts w:ascii="Times New Roman" w:hAnsi="Times New Roman"/>
                <w:sz w:val="24"/>
                <w:szCs w:val="24"/>
                <w:lang w:val="uk-UA"/>
              </w:rPr>
            </w:pPr>
            <w:r>
              <w:rPr>
                <w:rFonts w:ascii="Times New Roman" w:hAnsi="Times New Roman"/>
                <w:sz w:val="24"/>
                <w:szCs w:val="24"/>
                <w:lang w:val="uk-UA"/>
              </w:rPr>
              <w:t>Документи, що підтверджують наявність у суб’єкта аудиторської діяльності власної системи</w:t>
            </w:r>
            <w:r w:rsidRPr="00B25AA8">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sz w:val="24"/>
                <w:szCs w:val="24"/>
                <w:lang w:val="uk-UA"/>
              </w:rPr>
              <w:lastRenderedPageBreak/>
              <w:t>удосконалення знань</w:t>
            </w:r>
            <w:r w:rsidRPr="00B25AA8">
              <w:rPr>
                <w:rFonts w:ascii="Times New Roman" w:hAnsi="Times New Roman"/>
                <w:sz w:val="24"/>
                <w:szCs w:val="24"/>
                <w:lang w:val="uk-UA"/>
              </w:rPr>
              <w:t xml:space="preserve"> працівників за місцем роботи</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64E3" w:rsidRPr="005C5DD4" w:rsidTr="00840508">
        <w:tc>
          <w:tcPr>
            <w:tcW w:w="0" w:type="auto"/>
            <w:vAlign w:val="center"/>
          </w:tcPr>
          <w:p w:rsidR="000264E3" w:rsidRPr="0010283B" w:rsidRDefault="000264E3"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lastRenderedPageBreak/>
              <w:t>10</w:t>
            </w:r>
          </w:p>
        </w:tc>
        <w:tc>
          <w:tcPr>
            <w:tcW w:w="5892" w:type="dxa"/>
            <w:vAlign w:val="center"/>
          </w:tcPr>
          <w:p w:rsidR="000264E3" w:rsidRPr="005C5DD4" w:rsidRDefault="00EA0C27" w:rsidP="008563CE">
            <w:pPr>
              <w:tabs>
                <w:tab w:val="left" w:pos="930"/>
              </w:tabs>
              <w:spacing w:after="0" w:line="240" w:lineRule="auto"/>
              <w:jc w:val="both"/>
              <w:rPr>
                <w:rFonts w:ascii="Times New Roman" w:hAnsi="Times New Roman"/>
                <w:sz w:val="24"/>
                <w:szCs w:val="24"/>
                <w:lang w:val="uk-UA"/>
              </w:rPr>
            </w:pPr>
            <w:r>
              <w:rPr>
                <w:rFonts w:ascii="Times New Roman" w:hAnsi="Times New Roman"/>
                <w:sz w:val="24"/>
                <w:szCs w:val="24"/>
                <w:lang w:val="uk-UA"/>
              </w:rPr>
              <w:t>П</w:t>
            </w:r>
            <w:r w:rsidRPr="00B25AA8">
              <w:rPr>
                <w:rFonts w:ascii="Times New Roman" w:hAnsi="Times New Roman"/>
                <w:sz w:val="24"/>
                <w:szCs w:val="24"/>
                <w:lang w:val="uk-UA"/>
              </w:rPr>
              <w:t>осадов</w:t>
            </w:r>
            <w:r>
              <w:rPr>
                <w:rFonts w:ascii="Times New Roman" w:hAnsi="Times New Roman"/>
                <w:sz w:val="24"/>
                <w:szCs w:val="24"/>
                <w:lang w:val="uk-UA"/>
              </w:rPr>
              <w:t>і</w:t>
            </w:r>
            <w:r w:rsidRPr="00B25AA8">
              <w:rPr>
                <w:rFonts w:ascii="Times New Roman" w:hAnsi="Times New Roman"/>
                <w:sz w:val="24"/>
                <w:szCs w:val="24"/>
                <w:lang w:val="uk-UA"/>
              </w:rPr>
              <w:t xml:space="preserve"> інструкцій</w:t>
            </w:r>
            <w:r>
              <w:rPr>
                <w:rFonts w:ascii="Times New Roman" w:hAnsi="Times New Roman"/>
                <w:sz w:val="24"/>
                <w:szCs w:val="24"/>
                <w:lang w:val="uk-UA"/>
              </w:rPr>
              <w:t xml:space="preserve"> за категоріями</w:t>
            </w:r>
            <w:r w:rsidR="007139F6">
              <w:rPr>
                <w:rFonts w:ascii="Times New Roman" w:hAnsi="Times New Roman"/>
                <w:sz w:val="24"/>
                <w:szCs w:val="24"/>
                <w:lang w:val="uk-UA"/>
              </w:rPr>
              <w:t xml:space="preserve"> </w:t>
            </w:r>
            <w:r>
              <w:rPr>
                <w:rFonts w:ascii="Times New Roman" w:hAnsi="Times New Roman"/>
                <w:sz w:val="24"/>
                <w:szCs w:val="24"/>
                <w:lang w:val="uk-UA"/>
              </w:rPr>
              <w:t>персоналу</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64E3" w:rsidRPr="005C5DD4" w:rsidTr="00840508">
        <w:tc>
          <w:tcPr>
            <w:tcW w:w="0" w:type="auto"/>
            <w:vAlign w:val="center"/>
          </w:tcPr>
          <w:p w:rsidR="000264E3" w:rsidRPr="0010283B" w:rsidRDefault="000264E3"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11</w:t>
            </w:r>
          </w:p>
        </w:tc>
        <w:tc>
          <w:tcPr>
            <w:tcW w:w="5892" w:type="dxa"/>
            <w:vAlign w:val="center"/>
          </w:tcPr>
          <w:p w:rsidR="000264E3" w:rsidRPr="005C5DD4" w:rsidRDefault="00EA0C27" w:rsidP="00EB44BD">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Зразки документів для оцінки якості роботи персоналу</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64E3" w:rsidRPr="005C5DD4" w:rsidTr="00840508">
        <w:tc>
          <w:tcPr>
            <w:tcW w:w="0" w:type="auto"/>
            <w:vAlign w:val="center"/>
          </w:tcPr>
          <w:p w:rsidR="000264E3" w:rsidRPr="0010283B" w:rsidRDefault="000264E3"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12</w:t>
            </w:r>
          </w:p>
        </w:tc>
        <w:tc>
          <w:tcPr>
            <w:tcW w:w="5892" w:type="dxa"/>
            <w:vAlign w:val="center"/>
          </w:tcPr>
          <w:p w:rsidR="000264E3" w:rsidRPr="005C5DD4" w:rsidRDefault="007139F6" w:rsidP="00EB44BD">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Зразки документів з призначення групи із завдання з </w:t>
            </w:r>
            <w:r w:rsidRPr="00B25AA8">
              <w:rPr>
                <w:rFonts w:ascii="Times New Roman" w:hAnsi="Times New Roman"/>
                <w:sz w:val="24"/>
                <w:szCs w:val="24"/>
                <w:lang w:val="uk-UA"/>
              </w:rPr>
              <w:t>розподіл</w:t>
            </w:r>
            <w:r>
              <w:rPr>
                <w:rFonts w:ascii="Times New Roman" w:hAnsi="Times New Roman"/>
                <w:sz w:val="24"/>
                <w:szCs w:val="24"/>
                <w:lang w:val="uk-UA"/>
              </w:rPr>
              <w:t>ом</w:t>
            </w:r>
            <w:r w:rsidRPr="00B25AA8">
              <w:rPr>
                <w:rFonts w:ascii="Times New Roman" w:hAnsi="Times New Roman"/>
                <w:sz w:val="24"/>
                <w:szCs w:val="24"/>
                <w:lang w:val="uk-UA"/>
              </w:rPr>
              <w:t xml:space="preserve"> функцій </w:t>
            </w:r>
            <w:r>
              <w:rPr>
                <w:rFonts w:ascii="Times New Roman" w:hAnsi="Times New Roman"/>
                <w:sz w:val="24"/>
                <w:szCs w:val="24"/>
                <w:lang w:val="uk-UA"/>
              </w:rPr>
              <w:t>членів групи із завдання</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64E3" w:rsidRPr="005C5DD4" w:rsidTr="00840508">
        <w:tc>
          <w:tcPr>
            <w:tcW w:w="0" w:type="auto"/>
            <w:vAlign w:val="center"/>
          </w:tcPr>
          <w:p w:rsidR="000264E3" w:rsidRPr="0010283B" w:rsidRDefault="000264E3"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13</w:t>
            </w:r>
          </w:p>
        </w:tc>
        <w:tc>
          <w:tcPr>
            <w:tcW w:w="5892" w:type="dxa"/>
            <w:vAlign w:val="center"/>
          </w:tcPr>
          <w:p w:rsidR="000264E3" w:rsidRPr="005C5DD4" w:rsidRDefault="004A1D3D" w:rsidP="00EB44BD">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О</w:t>
            </w:r>
            <w:r w:rsidRPr="00B25AA8">
              <w:rPr>
                <w:rFonts w:ascii="Times New Roman" w:hAnsi="Times New Roman"/>
                <w:sz w:val="24"/>
                <w:szCs w:val="24"/>
                <w:lang w:val="uk-UA"/>
              </w:rPr>
              <w:t>рганізаційно-роз</w:t>
            </w:r>
            <w:r>
              <w:rPr>
                <w:rFonts w:ascii="Times New Roman" w:hAnsi="Times New Roman"/>
                <w:sz w:val="24"/>
                <w:szCs w:val="24"/>
                <w:lang w:val="uk-UA"/>
              </w:rPr>
              <w:t>порядчі</w:t>
            </w:r>
            <w:r w:rsidRPr="00B25AA8">
              <w:rPr>
                <w:rFonts w:ascii="Times New Roman" w:hAnsi="Times New Roman"/>
                <w:sz w:val="24"/>
                <w:szCs w:val="24"/>
                <w:lang w:val="uk-UA"/>
              </w:rPr>
              <w:t xml:space="preserve"> документ</w:t>
            </w:r>
            <w:r>
              <w:rPr>
                <w:rFonts w:ascii="Times New Roman" w:hAnsi="Times New Roman"/>
                <w:sz w:val="24"/>
                <w:szCs w:val="24"/>
                <w:lang w:val="uk-UA"/>
              </w:rPr>
              <w:t>и</w:t>
            </w:r>
            <w:r w:rsidRPr="00B25AA8">
              <w:rPr>
                <w:rFonts w:ascii="Times New Roman" w:hAnsi="Times New Roman"/>
                <w:sz w:val="24"/>
                <w:szCs w:val="24"/>
                <w:lang w:val="uk-UA"/>
              </w:rPr>
              <w:t xml:space="preserve"> по кадровому складу групи з аудиту</w:t>
            </w:r>
            <w:r>
              <w:rPr>
                <w:rFonts w:ascii="Times New Roman" w:hAnsi="Times New Roman"/>
                <w:sz w:val="24"/>
                <w:szCs w:val="24"/>
                <w:lang w:val="uk-UA"/>
              </w:rPr>
              <w:t xml:space="preserve"> (декілька прикладів)</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64E3" w:rsidRPr="005C5DD4" w:rsidTr="00840508">
        <w:tc>
          <w:tcPr>
            <w:tcW w:w="0" w:type="auto"/>
            <w:vAlign w:val="center"/>
          </w:tcPr>
          <w:p w:rsidR="000264E3" w:rsidRPr="0010283B" w:rsidRDefault="000264E3"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14</w:t>
            </w:r>
          </w:p>
        </w:tc>
        <w:tc>
          <w:tcPr>
            <w:tcW w:w="5892" w:type="dxa"/>
            <w:vAlign w:val="center"/>
          </w:tcPr>
          <w:p w:rsidR="000264E3" w:rsidRPr="005C5DD4" w:rsidRDefault="004A1D3D" w:rsidP="00EB44BD">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Документи, якими встановлені заходи, </w:t>
            </w:r>
            <w:r w:rsidRPr="00B25AA8">
              <w:rPr>
                <w:rFonts w:ascii="Times New Roman" w:hAnsi="Times New Roman"/>
                <w:sz w:val="24"/>
                <w:szCs w:val="24"/>
                <w:lang w:val="uk-UA"/>
              </w:rPr>
              <w:t>яких вживають до працівників у разі невиконання чи невідповідного виконання покладених на них зобов’язань</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64E3" w:rsidRPr="005C5DD4" w:rsidTr="00840508">
        <w:tc>
          <w:tcPr>
            <w:tcW w:w="0" w:type="auto"/>
            <w:vAlign w:val="center"/>
          </w:tcPr>
          <w:p w:rsidR="000264E3" w:rsidRPr="0010283B" w:rsidRDefault="000264E3"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15</w:t>
            </w:r>
          </w:p>
        </w:tc>
        <w:tc>
          <w:tcPr>
            <w:tcW w:w="5892" w:type="dxa"/>
            <w:vAlign w:val="center"/>
          </w:tcPr>
          <w:p w:rsidR="000264E3" w:rsidRPr="005C5DD4" w:rsidRDefault="004A1D3D" w:rsidP="00EB44BD">
            <w:pPr>
              <w:tabs>
                <w:tab w:val="left" w:pos="930"/>
              </w:tabs>
              <w:spacing w:after="0" w:line="240" w:lineRule="auto"/>
              <w:rPr>
                <w:rFonts w:ascii="Times New Roman" w:hAnsi="Times New Roman"/>
                <w:sz w:val="24"/>
                <w:szCs w:val="24"/>
                <w:lang w:val="uk-UA"/>
              </w:rPr>
            </w:pPr>
            <w:r>
              <w:rPr>
                <w:rFonts w:ascii="Times New Roman" w:hAnsi="Times New Roman"/>
                <w:sz w:val="24"/>
                <w:szCs w:val="24"/>
                <w:lang w:val="uk-UA"/>
              </w:rPr>
              <w:t>Г</w:t>
            </w:r>
            <w:r w:rsidR="007139F6" w:rsidRPr="00B25AA8">
              <w:rPr>
                <w:rFonts w:ascii="Times New Roman" w:hAnsi="Times New Roman"/>
                <w:sz w:val="24"/>
                <w:szCs w:val="24"/>
                <w:lang w:val="uk-UA"/>
              </w:rPr>
              <w:t>рафік</w:t>
            </w:r>
            <w:r>
              <w:rPr>
                <w:rFonts w:ascii="Times New Roman" w:hAnsi="Times New Roman"/>
                <w:sz w:val="24"/>
                <w:szCs w:val="24"/>
                <w:lang w:val="uk-UA"/>
              </w:rPr>
              <w:t>и</w:t>
            </w:r>
            <w:r w:rsidR="007139F6" w:rsidRPr="00B25AA8">
              <w:rPr>
                <w:rFonts w:ascii="Times New Roman" w:hAnsi="Times New Roman"/>
                <w:sz w:val="24"/>
                <w:szCs w:val="24"/>
                <w:lang w:val="uk-UA"/>
              </w:rPr>
              <w:t xml:space="preserve"> призначення </w:t>
            </w:r>
            <w:r w:rsidR="007139F6">
              <w:rPr>
                <w:rFonts w:ascii="Times New Roman" w:hAnsi="Times New Roman"/>
                <w:sz w:val="24"/>
                <w:szCs w:val="24"/>
                <w:lang w:val="uk-UA"/>
              </w:rPr>
              <w:t xml:space="preserve">співробітників </w:t>
            </w:r>
            <w:r w:rsidR="007139F6" w:rsidRPr="00B25AA8">
              <w:rPr>
                <w:rFonts w:ascii="Times New Roman" w:hAnsi="Times New Roman"/>
                <w:sz w:val="24"/>
                <w:szCs w:val="24"/>
                <w:lang w:val="uk-UA"/>
              </w:rPr>
              <w:t>на виконання завдань</w:t>
            </w:r>
            <w:r>
              <w:rPr>
                <w:rFonts w:ascii="Times New Roman" w:hAnsi="Times New Roman"/>
                <w:sz w:val="24"/>
                <w:szCs w:val="24"/>
                <w:lang w:val="uk-UA"/>
              </w:rPr>
              <w:t xml:space="preserve"> (декілька прикладів)</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64E3" w:rsidRPr="005C5DD4" w:rsidTr="00840508">
        <w:tc>
          <w:tcPr>
            <w:tcW w:w="0" w:type="auto"/>
            <w:vAlign w:val="center"/>
          </w:tcPr>
          <w:p w:rsidR="000264E3" w:rsidRPr="0010283B" w:rsidRDefault="000264E3"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16</w:t>
            </w:r>
          </w:p>
        </w:tc>
        <w:tc>
          <w:tcPr>
            <w:tcW w:w="5892" w:type="dxa"/>
            <w:vAlign w:val="center"/>
          </w:tcPr>
          <w:p w:rsidR="000264E3" w:rsidRPr="005C5DD4" w:rsidRDefault="004A1D3D" w:rsidP="008563CE">
            <w:pPr>
              <w:widowControl w:val="0"/>
              <w:tabs>
                <w:tab w:val="left" w:pos="6526"/>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Документ, який визначає сфери,</w:t>
            </w:r>
            <w:r w:rsidR="00FA1C80">
              <w:rPr>
                <w:rFonts w:ascii="Times New Roman" w:hAnsi="Times New Roman"/>
                <w:sz w:val="24"/>
                <w:szCs w:val="24"/>
                <w:lang w:val="uk-UA"/>
              </w:rPr>
              <w:t xml:space="preserve"> в яких потрібне консультування </w:t>
            </w:r>
            <w:r>
              <w:rPr>
                <w:rFonts w:ascii="Times New Roman" w:hAnsi="Times New Roman"/>
                <w:sz w:val="24"/>
                <w:szCs w:val="24"/>
                <w:lang w:val="uk-UA"/>
              </w:rPr>
              <w:t>персоналу</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64E3" w:rsidRPr="00CD4A52" w:rsidTr="00840508">
        <w:tc>
          <w:tcPr>
            <w:tcW w:w="0" w:type="auto"/>
            <w:vAlign w:val="center"/>
          </w:tcPr>
          <w:p w:rsidR="000264E3" w:rsidRPr="0010283B" w:rsidRDefault="000264E3"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17</w:t>
            </w:r>
          </w:p>
        </w:tc>
        <w:tc>
          <w:tcPr>
            <w:tcW w:w="5892" w:type="dxa"/>
            <w:vAlign w:val="center"/>
          </w:tcPr>
          <w:p w:rsidR="000264E3" w:rsidRPr="005C5DD4" w:rsidRDefault="00FA1C80" w:rsidP="00EB44BD">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О</w:t>
            </w:r>
            <w:r w:rsidRPr="00B25AA8">
              <w:rPr>
                <w:rFonts w:ascii="Times New Roman" w:hAnsi="Times New Roman"/>
                <w:sz w:val="24"/>
                <w:szCs w:val="24"/>
                <w:lang w:val="uk-UA"/>
              </w:rPr>
              <w:t>рганізаційно-роз</w:t>
            </w:r>
            <w:r>
              <w:rPr>
                <w:rFonts w:ascii="Times New Roman" w:hAnsi="Times New Roman"/>
                <w:sz w:val="24"/>
                <w:szCs w:val="24"/>
                <w:lang w:val="uk-UA"/>
              </w:rPr>
              <w:t>порядчі</w:t>
            </w:r>
            <w:r w:rsidRPr="00B25AA8">
              <w:rPr>
                <w:rFonts w:ascii="Times New Roman" w:hAnsi="Times New Roman"/>
                <w:sz w:val="24"/>
                <w:szCs w:val="24"/>
                <w:lang w:val="uk-UA"/>
              </w:rPr>
              <w:t xml:space="preserve"> документ</w:t>
            </w:r>
            <w:r>
              <w:rPr>
                <w:rFonts w:ascii="Times New Roman" w:hAnsi="Times New Roman"/>
                <w:sz w:val="24"/>
                <w:szCs w:val="24"/>
                <w:lang w:val="uk-UA"/>
              </w:rPr>
              <w:t>и зі створення (призначення)</w:t>
            </w:r>
            <w:r w:rsidRPr="00B25AA8">
              <w:rPr>
                <w:rFonts w:ascii="Times New Roman" w:hAnsi="Times New Roman"/>
                <w:iCs/>
                <w:sz w:val="24"/>
                <w:szCs w:val="24"/>
                <w:lang w:val="uk-UA"/>
              </w:rPr>
              <w:t xml:space="preserve"> підрозділу (працівників), або залучення кваліфікованої зовнішньої особа для консультування</w:t>
            </w:r>
            <w:r>
              <w:rPr>
                <w:rFonts w:ascii="Times New Roman" w:hAnsi="Times New Roman"/>
                <w:iCs/>
                <w:sz w:val="24"/>
                <w:szCs w:val="24"/>
                <w:lang w:val="uk-UA"/>
              </w:rPr>
              <w:t xml:space="preserve"> групи із завдання</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64E3" w:rsidRPr="005C5DD4" w:rsidTr="00840508">
        <w:tc>
          <w:tcPr>
            <w:tcW w:w="0" w:type="auto"/>
            <w:vAlign w:val="center"/>
          </w:tcPr>
          <w:p w:rsidR="000264E3" w:rsidRPr="0010283B" w:rsidRDefault="000264E3"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18</w:t>
            </w:r>
          </w:p>
        </w:tc>
        <w:tc>
          <w:tcPr>
            <w:tcW w:w="5892" w:type="dxa"/>
            <w:vAlign w:val="center"/>
          </w:tcPr>
          <w:p w:rsidR="000264E3" w:rsidRPr="005C5DD4" w:rsidRDefault="004A1D3D" w:rsidP="008563CE">
            <w:pPr>
              <w:tabs>
                <w:tab w:val="left" w:pos="930"/>
              </w:tabs>
              <w:spacing w:after="0" w:line="240" w:lineRule="auto"/>
              <w:jc w:val="both"/>
              <w:rPr>
                <w:rFonts w:ascii="Times New Roman" w:hAnsi="Times New Roman"/>
                <w:sz w:val="24"/>
                <w:szCs w:val="24"/>
                <w:lang w:val="uk-UA"/>
              </w:rPr>
            </w:pPr>
            <w:r>
              <w:rPr>
                <w:rFonts w:ascii="Times New Roman" w:hAnsi="Times New Roman"/>
                <w:sz w:val="24"/>
                <w:szCs w:val="24"/>
                <w:lang w:val="uk-UA"/>
              </w:rPr>
              <w:t>Д</w:t>
            </w:r>
            <w:r w:rsidRPr="00B25AA8">
              <w:rPr>
                <w:rFonts w:ascii="Times New Roman" w:hAnsi="Times New Roman"/>
                <w:sz w:val="24"/>
                <w:szCs w:val="24"/>
                <w:lang w:val="uk-UA"/>
              </w:rPr>
              <w:t>окумент</w:t>
            </w:r>
            <w:r w:rsidR="00FA1C80">
              <w:rPr>
                <w:rFonts w:ascii="Times New Roman" w:hAnsi="Times New Roman"/>
                <w:sz w:val="24"/>
                <w:szCs w:val="24"/>
                <w:lang w:val="uk-UA"/>
              </w:rPr>
              <w:t>и</w:t>
            </w:r>
            <w:r w:rsidRPr="00B25AA8">
              <w:rPr>
                <w:rFonts w:ascii="Times New Roman" w:hAnsi="Times New Roman"/>
                <w:sz w:val="24"/>
                <w:szCs w:val="24"/>
                <w:lang w:val="uk-UA"/>
              </w:rPr>
              <w:t xml:space="preserve"> з внутрішнього консультування працівників</w:t>
            </w:r>
            <w:r w:rsidR="00990E1D">
              <w:rPr>
                <w:rFonts w:ascii="Times New Roman" w:hAnsi="Times New Roman"/>
                <w:sz w:val="24"/>
                <w:szCs w:val="24"/>
                <w:lang w:val="uk-UA"/>
              </w:rPr>
              <w:t xml:space="preserve"> (приклади)</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64E3" w:rsidRPr="005C5DD4" w:rsidTr="00840508">
        <w:tc>
          <w:tcPr>
            <w:tcW w:w="0" w:type="auto"/>
            <w:vAlign w:val="center"/>
          </w:tcPr>
          <w:p w:rsidR="000264E3" w:rsidRPr="0010283B" w:rsidRDefault="000264E3"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19</w:t>
            </w:r>
          </w:p>
        </w:tc>
        <w:tc>
          <w:tcPr>
            <w:tcW w:w="5892" w:type="dxa"/>
            <w:vAlign w:val="center"/>
          </w:tcPr>
          <w:p w:rsidR="000264E3" w:rsidRPr="005C5DD4" w:rsidRDefault="00FA1C80" w:rsidP="008563CE">
            <w:pPr>
              <w:tabs>
                <w:tab w:val="left" w:pos="930"/>
              </w:tabs>
              <w:spacing w:after="0" w:line="240" w:lineRule="auto"/>
              <w:jc w:val="both"/>
              <w:rPr>
                <w:rFonts w:ascii="Times New Roman" w:hAnsi="Times New Roman"/>
                <w:sz w:val="24"/>
                <w:szCs w:val="24"/>
                <w:lang w:val="uk-UA"/>
              </w:rPr>
            </w:pPr>
            <w:r>
              <w:rPr>
                <w:rFonts w:ascii="Times New Roman" w:hAnsi="Times New Roman"/>
                <w:sz w:val="24"/>
                <w:szCs w:val="24"/>
                <w:lang w:val="uk-UA"/>
              </w:rPr>
              <w:t>Документальне оформлення</w:t>
            </w:r>
            <w:r w:rsidRPr="00B25AA8">
              <w:rPr>
                <w:rFonts w:ascii="Times New Roman" w:hAnsi="Times New Roman"/>
                <w:sz w:val="24"/>
                <w:szCs w:val="24"/>
                <w:lang w:val="uk-UA"/>
              </w:rPr>
              <w:t xml:space="preserve"> процедур вирішення розбіжності думок</w:t>
            </w:r>
            <w:r w:rsidR="00990E1D">
              <w:rPr>
                <w:rFonts w:ascii="Times New Roman" w:hAnsi="Times New Roman"/>
                <w:sz w:val="24"/>
                <w:szCs w:val="24"/>
                <w:lang w:val="uk-UA"/>
              </w:rPr>
              <w:t xml:space="preserve"> (приклади)</w:t>
            </w:r>
            <w:r w:rsidRPr="00B25AA8">
              <w:rPr>
                <w:rFonts w:ascii="Times New Roman" w:hAnsi="Times New Roman"/>
                <w:sz w:val="24"/>
                <w:szCs w:val="24"/>
                <w:lang w:val="uk-UA"/>
              </w:rPr>
              <w:t xml:space="preserve"> </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64E3" w:rsidRPr="005C5DD4" w:rsidTr="00840508">
        <w:tc>
          <w:tcPr>
            <w:tcW w:w="0" w:type="auto"/>
            <w:vAlign w:val="center"/>
          </w:tcPr>
          <w:p w:rsidR="000264E3" w:rsidRPr="0010283B" w:rsidRDefault="000264E3"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20</w:t>
            </w:r>
          </w:p>
        </w:tc>
        <w:tc>
          <w:tcPr>
            <w:tcW w:w="5892" w:type="dxa"/>
            <w:vAlign w:val="center"/>
          </w:tcPr>
          <w:p w:rsidR="000264E3" w:rsidRPr="005C5DD4" w:rsidRDefault="00FA1C80" w:rsidP="008563CE">
            <w:pPr>
              <w:tabs>
                <w:tab w:val="left" w:pos="930"/>
              </w:tabs>
              <w:spacing w:after="0" w:line="240" w:lineRule="auto"/>
              <w:jc w:val="both"/>
              <w:rPr>
                <w:rFonts w:ascii="Times New Roman" w:hAnsi="Times New Roman"/>
                <w:sz w:val="24"/>
                <w:szCs w:val="24"/>
                <w:lang w:val="uk-UA"/>
              </w:rPr>
            </w:pPr>
            <w:r>
              <w:rPr>
                <w:rFonts w:ascii="Times New Roman" w:hAnsi="Times New Roman"/>
                <w:sz w:val="24"/>
                <w:szCs w:val="24"/>
                <w:lang w:val="uk-UA"/>
              </w:rPr>
              <w:t>Документальне оформлення</w:t>
            </w:r>
            <w:r w:rsidRPr="00B25AA8">
              <w:rPr>
                <w:rFonts w:ascii="Times New Roman" w:hAnsi="Times New Roman"/>
                <w:sz w:val="24"/>
                <w:szCs w:val="24"/>
                <w:lang w:val="uk-UA"/>
              </w:rPr>
              <w:t xml:space="preserve"> системи інформаційної безпеки</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990E1D" w:rsidRPr="005C5DD4" w:rsidTr="002324F3">
        <w:tc>
          <w:tcPr>
            <w:tcW w:w="0" w:type="auto"/>
            <w:gridSpan w:val="4"/>
            <w:vAlign w:val="center"/>
          </w:tcPr>
          <w:p w:rsidR="00990E1D" w:rsidRPr="005C5DD4" w:rsidRDefault="00990E1D" w:rsidP="00EB44BD">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b/>
                <w:iCs/>
                <w:sz w:val="24"/>
                <w:szCs w:val="24"/>
                <w:lang w:val="en-US"/>
              </w:rPr>
              <w:t>IV</w:t>
            </w:r>
            <w:r w:rsidRPr="00990E1D">
              <w:rPr>
                <w:rFonts w:ascii="Times New Roman" w:hAnsi="Times New Roman"/>
                <w:b/>
                <w:iCs/>
                <w:sz w:val="24"/>
                <w:szCs w:val="24"/>
              </w:rPr>
              <w:t xml:space="preserve">. </w:t>
            </w:r>
            <w:r>
              <w:rPr>
                <w:rFonts w:ascii="Times New Roman" w:hAnsi="Times New Roman"/>
                <w:b/>
                <w:iCs/>
                <w:sz w:val="24"/>
                <w:szCs w:val="24"/>
                <w:lang w:val="uk-UA"/>
              </w:rPr>
              <w:t>П</w:t>
            </w:r>
            <w:r w:rsidRPr="00B25AA8">
              <w:rPr>
                <w:rFonts w:ascii="Times New Roman" w:hAnsi="Times New Roman"/>
                <w:b/>
                <w:iCs/>
                <w:sz w:val="24"/>
                <w:szCs w:val="24"/>
                <w:lang w:val="uk-UA"/>
              </w:rPr>
              <w:t>олітик</w:t>
            </w:r>
            <w:r>
              <w:rPr>
                <w:rFonts w:ascii="Times New Roman" w:hAnsi="Times New Roman"/>
                <w:b/>
                <w:iCs/>
                <w:sz w:val="24"/>
                <w:szCs w:val="24"/>
                <w:lang w:val="uk-UA"/>
              </w:rPr>
              <w:t>а</w:t>
            </w:r>
            <w:r w:rsidRPr="00B25AA8">
              <w:rPr>
                <w:rFonts w:ascii="Times New Roman" w:hAnsi="Times New Roman"/>
                <w:b/>
                <w:iCs/>
                <w:sz w:val="24"/>
                <w:szCs w:val="24"/>
                <w:lang w:val="uk-UA"/>
              </w:rPr>
              <w:t xml:space="preserve"> </w:t>
            </w:r>
            <w:r>
              <w:rPr>
                <w:rFonts w:ascii="Times New Roman" w:hAnsi="Times New Roman"/>
                <w:b/>
                <w:iCs/>
                <w:sz w:val="24"/>
                <w:szCs w:val="24"/>
                <w:lang w:val="uk-UA"/>
              </w:rPr>
              <w:t xml:space="preserve">та </w:t>
            </w:r>
            <w:r w:rsidRPr="00B25AA8">
              <w:rPr>
                <w:rFonts w:ascii="Times New Roman" w:hAnsi="Times New Roman"/>
                <w:b/>
                <w:iCs/>
                <w:sz w:val="24"/>
                <w:szCs w:val="24"/>
                <w:lang w:val="uk-UA"/>
              </w:rPr>
              <w:t>процедур</w:t>
            </w:r>
            <w:r>
              <w:rPr>
                <w:rFonts w:ascii="Times New Roman" w:hAnsi="Times New Roman"/>
                <w:b/>
                <w:iCs/>
                <w:sz w:val="24"/>
                <w:szCs w:val="24"/>
                <w:lang w:val="uk-UA"/>
              </w:rPr>
              <w:t>и</w:t>
            </w:r>
            <w:r w:rsidRPr="00B25AA8">
              <w:rPr>
                <w:rFonts w:ascii="Times New Roman" w:hAnsi="Times New Roman"/>
                <w:b/>
                <w:iCs/>
                <w:sz w:val="24"/>
                <w:szCs w:val="24"/>
                <w:lang w:val="uk-UA"/>
              </w:rPr>
              <w:t xml:space="preserve"> прийняття завдання та продовження співпраці з клієнтом</w:t>
            </w:r>
          </w:p>
        </w:tc>
      </w:tr>
      <w:tr w:rsidR="00990E1D" w:rsidRPr="005C5DD4" w:rsidTr="00840508">
        <w:tc>
          <w:tcPr>
            <w:tcW w:w="0" w:type="auto"/>
            <w:vAlign w:val="center"/>
          </w:tcPr>
          <w:p w:rsidR="00990E1D" w:rsidRPr="0010283B" w:rsidRDefault="00990E1D"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21</w:t>
            </w:r>
          </w:p>
        </w:tc>
        <w:tc>
          <w:tcPr>
            <w:tcW w:w="5892" w:type="dxa"/>
          </w:tcPr>
          <w:p w:rsidR="00990E1D" w:rsidRDefault="00990E1D" w:rsidP="008563CE">
            <w:pPr>
              <w:tabs>
                <w:tab w:val="left" w:pos="930"/>
              </w:tabs>
              <w:spacing w:after="0" w:line="240" w:lineRule="auto"/>
              <w:jc w:val="both"/>
              <w:rPr>
                <w:rFonts w:ascii="Times New Roman" w:hAnsi="Times New Roman"/>
                <w:sz w:val="24"/>
                <w:szCs w:val="24"/>
                <w:lang w:val="uk-UA"/>
              </w:rPr>
            </w:pPr>
            <w:r>
              <w:rPr>
                <w:rFonts w:ascii="Times New Roman" w:hAnsi="Times New Roman"/>
                <w:sz w:val="24"/>
                <w:szCs w:val="24"/>
                <w:lang w:val="uk-UA"/>
              </w:rPr>
              <w:t>Документ з викладеною</w:t>
            </w:r>
            <w:r w:rsidRPr="00990E1D">
              <w:rPr>
                <w:rFonts w:ascii="Times New Roman" w:hAnsi="Times New Roman"/>
                <w:sz w:val="24"/>
                <w:szCs w:val="24"/>
                <w:lang w:val="uk-UA"/>
              </w:rPr>
              <w:t xml:space="preserve"> політик</w:t>
            </w:r>
            <w:r>
              <w:rPr>
                <w:rFonts w:ascii="Times New Roman" w:hAnsi="Times New Roman"/>
                <w:sz w:val="24"/>
                <w:szCs w:val="24"/>
                <w:lang w:val="uk-UA"/>
              </w:rPr>
              <w:t>ою</w:t>
            </w:r>
            <w:r w:rsidRPr="00990E1D">
              <w:rPr>
                <w:rFonts w:ascii="Times New Roman" w:hAnsi="Times New Roman"/>
                <w:sz w:val="24"/>
                <w:szCs w:val="24"/>
                <w:lang w:val="uk-UA"/>
              </w:rPr>
              <w:t xml:space="preserve"> </w:t>
            </w:r>
            <w:r>
              <w:rPr>
                <w:rFonts w:ascii="Times New Roman" w:hAnsi="Times New Roman"/>
                <w:sz w:val="24"/>
                <w:szCs w:val="24"/>
                <w:lang w:val="uk-UA"/>
              </w:rPr>
              <w:t xml:space="preserve">та процедурами </w:t>
            </w:r>
            <w:r w:rsidRPr="00990E1D">
              <w:rPr>
                <w:rFonts w:ascii="Times New Roman" w:hAnsi="Times New Roman"/>
                <w:sz w:val="24"/>
                <w:szCs w:val="24"/>
                <w:lang w:val="uk-UA"/>
              </w:rPr>
              <w:t xml:space="preserve">прийняття нового завдання </w:t>
            </w:r>
            <w:r w:rsidRPr="00990E1D">
              <w:rPr>
                <w:rFonts w:ascii="Times New Roman" w:hAnsi="Times New Roman"/>
                <w:iCs/>
                <w:sz w:val="24"/>
                <w:szCs w:val="24"/>
                <w:lang w:val="uk-UA"/>
              </w:rPr>
              <w:t>та</w:t>
            </w:r>
            <w:r>
              <w:rPr>
                <w:rFonts w:ascii="Times New Roman" w:hAnsi="Times New Roman"/>
                <w:iCs/>
                <w:sz w:val="24"/>
                <w:szCs w:val="24"/>
                <w:lang w:val="uk-UA"/>
              </w:rPr>
              <w:t>/або</w:t>
            </w:r>
            <w:r w:rsidRPr="00990E1D">
              <w:rPr>
                <w:rFonts w:ascii="Times New Roman" w:hAnsi="Times New Roman"/>
                <w:iCs/>
                <w:sz w:val="24"/>
                <w:szCs w:val="24"/>
                <w:lang w:val="uk-UA"/>
              </w:rPr>
              <w:t xml:space="preserve"> продовження співпраці з існуючим клієнтом</w:t>
            </w:r>
          </w:p>
        </w:tc>
        <w:tc>
          <w:tcPr>
            <w:tcW w:w="1783" w:type="dxa"/>
            <w:vAlign w:val="center"/>
          </w:tcPr>
          <w:p w:rsidR="00990E1D" w:rsidRPr="005C5DD4" w:rsidRDefault="00990E1D"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990E1D" w:rsidRPr="005C5DD4" w:rsidRDefault="00990E1D"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990E1D" w:rsidRPr="005C5DD4" w:rsidTr="00840508">
        <w:tc>
          <w:tcPr>
            <w:tcW w:w="0" w:type="auto"/>
            <w:vAlign w:val="center"/>
          </w:tcPr>
          <w:p w:rsidR="00990E1D" w:rsidRPr="0010283B" w:rsidRDefault="00990E1D"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22</w:t>
            </w:r>
          </w:p>
        </w:tc>
        <w:tc>
          <w:tcPr>
            <w:tcW w:w="5892" w:type="dxa"/>
          </w:tcPr>
          <w:p w:rsidR="00990E1D" w:rsidRDefault="00990E1D" w:rsidP="008563CE">
            <w:pPr>
              <w:tabs>
                <w:tab w:val="left" w:pos="930"/>
              </w:tabs>
              <w:spacing w:after="0" w:line="240" w:lineRule="auto"/>
              <w:jc w:val="both"/>
              <w:rPr>
                <w:rFonts w:ascii="Times New Roman" w:hAnsi="Times New Roman"/>
                <w:sz w:val="24"/>
                <w:szCs w:val="24"/>
                <w:lang w:val="uk-UA"/>
              </w:rPr>
            </w:pPr>
            <w:r>
              <w:rPr>
                <w:rFonts w:ascii="Times New Roman" w:hAnsi="Times New Roman"/>
                <w:iCs/>
                <w:sz w:val="24"/>
                <w:szCs w:val="24"/>
                <w:lang w:val="uk-UA"/>
              </w:rPr>
              <w:t xml:space="preserve">Зразки документів для </w:t>
            </w:r>
            <w:r w:rsidRPr="00990E1D">
              <w:rPr>
                <w:rFonts w:ascii="Times New Roman" w:hAnsi="Times New Roman"/>
                <w:sz w:val="24"/>
                <w:szCs w:val="24"/>
                <w:lang w:val="uk-UA"/>
              </w:rPr>
              <w:t xml:space="preserve">оцінки </w:t>
            </w:r>
            <w:r>
              <w:rPr>
                <w:rFonts w:ascii="Times New Roman" w:hAnsi="Times New Roman"/>
                <w:sz w:val="24"/>
                <w:szCs w:val="24"/>
                <w:lang w:val="uk-UA"/>
              </w:rPr>
              <w:t>потенційних</w:t>
            </w:r>
            <w:r w:rsidRPr="00990E1D">
              <w:rPr>
                <w:rFonts w:ascii="Times New Roman" w:hAnsi="Times New Roman"/>
                <w:sz w:val="24"/>
                <w:szCs w:val="24"/>
                <w:lang w:val="uk-UA"/>
              </w:rPr>
              <w:t xml:space="preserve"> клієнтів</w:t>
            </w:r>
            <w:r w:rsidR="00240760">
              <w:rPr>
                <w:rFonts w:ascii="Times New Roman" w:hAnsi="Times New Roman"/>
                <w:sz w:val="24"/>
                <w:szCs w:val="24"/>
                <w:lang w:val="uk-UA"/>
              </w:rPr>
              <w:t xml:space="preserve">, </w:t>
            </w:r>
            <w:r w:rsidR="00EB44BD">
              <w:rPr>
                <w:rFonts w:ascii="Times New Roman" w:hAnsi="Times New Roman"/>
                <w:sz w:val="24"/>
                <w:szCs w:val="24"/>
                <w:lang w:val="uk-UA"/>
              </w:rPr>
              <w:t>у</w:t>
            </w:r>
            <w:r w:rsidR="00240760">
              <w:rPr>
                <w:rFonts w:ascii="Times New Roman" w:hAnsi="Times New Roman"/>
                <w:sz w:val="24"/>
                <w:szCs w:val="24"/>
                <w:lang w:val="uk-UA"/>
              </w:rPr>
              <w:t xml:space="preserve"> т.ч. чесності клієнтів</w:t>
            </w:r>
          </w:p>
        </w:tc>
        <w:tc>
          <w:tcPr>
            <w:tcW w:w="1783" w:type="dxa"/>
            <w:vAlign w:val="center"/>
          </w:tcPr>
          <w:p w:rsidR="00990E1D" w:rsidRPr="005C5DD4" w:rsidRDefault="00990E1D"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990E1D" w:rsidRPr="005C5DD4" w:rsidRDefault="00990E1D"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990E1D" w:rsidRPr="005C5DD4" w:rsidTr="00840508">
        <w:tc>
          <w:tcPr>
            <w:tcW w:w="0" w:type="auto"/>
            <w:vAlign w:val="center"/>
          </w:tcPr>
          <w:p w:rsidR="00990E1D" w:rsidRPr="0010283B" w:rsidRDefault="00990E1D"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23</w:t>
            </w:r>
          </w:p>
        </w:tc>
        <w:tc>
          <w:tcPr>
            <w:tcW w:w="5892" w:type="dxa"/>
          </w:tcPr>
          <w:p w:rsidR="00990E1D" w:rsidRDefault="00990E1D" w:rsidP="008563CE">
            <w:pPr>
              <w:tabs>
                <w:tab w:val="left" w:pos="930"/>
              </w:tabs>
              <w:spacing w:after="0" w:line="240" w:lineRule="auto"/>
              <w:jc w:val="both"/>
              <w:rPr>
                <w:rFonts w:ascii="Times New Roman" w:hAnsi="Times New Roman"/>
                <w:sz w:val="24"/>
                <w:szCs w:val="24"/>
                <w:lang w:val="uk-UA"/>
              </w:rPr>
            </w:pPr>
            <w:r>
              <w:rPr>
                <w:rFonts w:ascii="Times New Roman" w:hAnsi="Times New Roman"/>
                <w:iCs/>
                <w:sz w:val="24"/>
                <w:szCs w:val="24"/>
                <w:lang w:val="uk-UA"/>
              </w:rPr>
              <w:t xml:space="preserve">Зразки документів для </w:t>
            </w:r>
            <w:r w:rsidRPr="00990E1D">
              <w:rPr>
                <w:rFonts w:ascii="Times New Roman" w:hAnsi="Times New Roman"/>
                <w:sz w:val="24"/>
                <w:szCs w:val="24"/>
                <w:lang w:val="uk-UA"/>
              </w:rPr>
              <w:t>періодичної оцінки існуючих клієнтів</w:t>
            </w:r>
          </w:p>
        </w:tc>
        <w:tc>
          <w:tcPr>
            <w:tcW w:w="1783" w:type="dxa"/>
            <w:vAlign w:val="center"/>
          </w:tcPr>
          <w:p w:rsidR="00990E1D" w:rsidRPr="005C5DD4" w:rsidRDefault="00990E1D"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990E1D" w:rsidRPr="005C5DD4" w:rsidRDefault="00990E1D"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8063FE" w:rsidRPr="005C5DD4" w:rsidTr="00840508">
        <w:tc>
          <w:tcPr>
            <w:tcW w:w="0" w:type="auto"/>
            <w:vAlign w:val="center"/>
          </w:tcPr>
          <w:p w:rsidR="008063FE" w:rsidRPr="0010283B" w:rsidRDefault="008063FE"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2</w:t>
            </w:r>
            <w:r>
              <w:rPr>
                <w:rFonts w:ascii="Times New Roman" w:hAnsi="Times New Roman"/>
                <w:bCs/>
                <w:sz w:val="24"/>
                <w:szCs w:val="24"/>
                <w:lang w:val="uk-UA"/>
              </w:rPr>
              <w:t>4</w:t>
            </w:r>
          </w:p>
        </w:tc>
        <w:tc>
          <w:tcPr>
            <w:tcW w:w="5892" w:type="dxa"/>
            <w:vAlign w:val="center"/>
          </w:tcPr>
          <w:p w:rsidR="008063FE" w:rsidRPr="008063FE" w:rsidRDefault="008063FE" w:rsidP="008563CE">
            <w:pPr>
              <w:tabs>
                <w:tab w:val="left" w:pos="930"/>
              </w:tabs>
              <w:spacing w:after="0" w:line="240" w:lineRule="auto"/>
              <w:jc w:val="both"/>
              <w:rPr>
                <w:rFonts w:ascii="Times New Roman" w:hAnsi="Times New Roman"/>
                <w:sz w:val="24"/>
                <w:szCs w:val="24"/>
                <w:lang w:val="uk-UA"/>
              </w:rPr>
            </w:pPr>
            <w:r w:rsidRPr="008063FE">
              <w:rPr>
                <w:rFonts w:ascii="Times New Roman" w:hAnsi="Times New Roman"/>
                <w:sz w:val="24"/>
                <w:szCs w:val="24"/>
                <w:lang w:val="uk-UA"/>
              </w:rPr>
              <w:t xml:space="preserve">Зразки документів для документування </w:t>
            </w:r>
            <w:r w:rsidRPr="008063FE">
              <w:rPr>
                <w:rFonts w:ascii="Times New Roman" w:hAnsi="Times New Roman"/>
                <w:sz w:val="24"/>
                <w:szCs w:val="24"/>
                <w:lang w:val="uk-UA" w:eastAsia="ru-RU"/>
              </w:rPr>
              <w:t>процедур щодо визначення</w:t>
            </w:r>
            <w:r w:rsidRPr="008063FE">
              <w:rPr>
                <w:rFonts w:ascii="Times New Roman" w:hAnsi="Times New Roman"/>
                <w:sz w:val="24"/>
                <w:szCs w:val="24"/>
                <w:lang w:val="uk-UA" w:eastAsia="uk-UA"/>
              </w:rPr>
              <w:t xml:space="preserve"> компетентності, достатності часу та ресурсів для прийняття завдання</w:t>
            </w:r>
          </w:p>
        </w:tc>
        <w:tc>
          <w:tcPr>
            <w:tcW w:w="1783" w:type="dxa"/>
            <w:vAlign w:val="center"/>
          </w:tcPr>
          <w:p w:rsidR="008063FE" w:rsidRPr="005C5DD4" w:rsidRDefault="008063FE"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8063FE" w:rsidRPr="005C5DD4" w:rsidRDefault="008063FE"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8063FE" w:rsidRPr="005C5DD4" w:rsidTr="00840508">
        <w:tc>
          <w:tcPr>
            <w:tcW w:w="0" w:type="auto"/>
            <w:vAlign w:val="center"/>
          </w:tcPr>
          <w:p w:rsidR="008063FE" w:rsidRPr="0010283B" w:rsidRDefault="008063FE"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25</w:t>
            </w:r>
          </w:p>
        </w:tc>
        <w:tc>
          <w:tcPr>
            <w:tcW w:w="5892" w:type="dxa"/>
            <w:vAlign w:val="center"/>
          </w:tcPr>
          <w:p w:rsidR="008063FE" w:rsidRPr="008063FE" w:rsidRDefault="008063FE" w:rsidP="00EB44BD">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sidRPr="008063FE">
              <w:rPr>
                <w:rFonts w:ascii="Times New Roman" w:hAnsi="Times New Roman"/>
                <w:sz w:val="24"/>
                <w:szCs w:val="24"/>
                <w:lang w:val="uk-UA"/>
              </w:rPr>
              <w:t>Зразки листа-зобов’язання, інших документів щодо узгодження умов завдання</w:t>
            </w:r>
          </w:p>
        </w:tc>
        <w:tc>
          <w:tcPr>
            <w:tcW w:w="1783" w:type="dxa"/>
            <w:vAlign w:val="center"/>
          </w:tcPr>
          <w:p w:rsidR="008063FE" w:rsidRPr="005C5DD4" w:rsidRDefault="008063FE"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8063FE" w:rsidRPr="005C5DD4" w:rsidRDefault="008063FE"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64E3" w:rsidRPr="005C5DD4" w:rsidTr="00840508">
        <w:tc>
          <w:tcPr>
            <w:tcW w:w="0" w:type="auto"/>
            <w:vAlign w:val="center"/>
          </w:tcPr>
          <w:p w:rsidR="000264E3" w:rsidRPr="00203AE0" w:rsidRDefault="000264E3" w:rsidP="00203AE0">
            <w:pPr>
              <w:widowControl w:val="0"/>
              <w:tabs>
                <w:tab w:val="left" w:pos="5370"/>
              </w:tabs>
              <w:autoSpaceDE w:val="0"/>
              <w:autoSpaceDN w:val="0"/>
              <w:adjustRightInd w:val="0"/>
              <w:spacing w:after="0" w:line="240" w:lineRule="auto"/>
              <w:jc w:val="center"/>
              <w:rPr>
                <w:rFonts w:ascii="Times New Roman" w:hAnsi="Times New Roman"/>
                <w:bCs/>
                <w:sz w:val="24"/>
                <w:szCs w:val="24"/>
                <w:lang w:val="en-US"/>
              </w:rPr>
            </w:pPr>
            <w:r w:rsidRPr="0010283B">
              <w:rPr>
                <w:rFonts w:ascii="Times New Roman" w:hAnsi="Times New Roman"/>
                <w:bCs/>
                <w:sz w:val="24"/>
                <w:szCs w:val="24"/>
                <w:lang w:val="uk-UA"/>
              </w:rPr>
              <w:t>2</w:t>
            </w:r>
            <w:r w:rsidR="00203AE0">
              <w:rPr>
                <w:rFonts w:ascii="Times New Roman" w:hAnsi="Times New Roman"/>
                <w:bCs/>
                <w:sz w:val="24"/>
                <w:szCs w:val="24"/>
                <w:lang w:val="en-US"/>
              </w:rPr>
              <w:t>6</w:t>
            </w:r>
          </w:p>
        </w:tc>
        <w:tc>
          <w:tcPr>
            <w:tcW w:w="5892" w:type="dxa"/>
            <w:vAlign w:val="center"/>
          </w:tcPr>
          <w:p w:rsidR="000264E3" w:rsidRPr="005C5DD4" w:rsidRDefault="00E04D8F" w:rsidP="00EB44BD">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Документ з викладеною політикою та процедурами щодо узгодження умов завдання</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E04D8F" w:rsidRPr="005C5DD4" w:rsidTr="002324F3">
        <w:tc>
          <w:tcPr>
            <w:tcW w:w="0" w:type="auto"/>
            <w:gridSpan w:val="4"/>
            <w:vAlign w:val="center"/>
          </w:tcPr>
          <w:p w:rsidR="00E04D8F" w:rsidRPr="00240760" w:rsidRDefault="00240760" w:rsidP="008563CE">
            <w:pPr>
              <w:widowControl w:val="0"/>
              <w:tabs>
                <w:tab w:val="left" w:pos="5370"/>
              </w:tabs>
              <w:autoSpaceDE w:val="0"/>
              <w:autoSpaceDN w:val="0"/>
              <w:adjustRightInd w:val="0"/>
              <w:spacing w:after="0" w:line="240" w:lineRule="auto"/>
              <w:rPr>
                <w:rFonts w:ascii="Times New Roman" w:hAnsi="Times New Roman"/>
                <w:b/>
                <w:bCs/>
                <w:sz w:val="24"/>
                <w:szCs w:val="24"/>
                <w:lang w:val="uk-UA"/>
              </w:rPr>
            </w:pPr>
            <w:r w:rsidRPr="00240760">
              <w:rPr>
                <w:rFonts w:ascii="Times New Roman" w:hAnsi="Times New Roman"/>
                <w:b/>
                <w:bCs/>
                <w:sz w:val="24"/>
                <w:szCs w:val="24"/>
                <w:lang w:val="uk-UA"/>
              </w:rPr>
              <w:t>V. Політика і процедури щодо виконання завдання з надання впевненості</w:t>
            </w:r>
          </w:p>
        </w:tc>
      </w:tr>
      <w:tr w:rsidR="000264E3" w:rsidRPr="005C5DD4" w:rsidTr="00840508">
        <w:tc>
          <w:tcPr>
            <w:tcW w:w="0" w:type="auto"/>
            <w:vAlign w:val="center"/>
          </w:tcPr>
          <w:p w:rsidR="000264E3" w:rsidRPr="0010283B" w:rsidRDefault="000264E3"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27</w:t>
            </w:r>
          </w:p>
        </w:tc>
        <w:tc>
          <w:tcPr>
            <w:tcW w:w="5892" w:type="dxa"/>
            <w:vAlign w:val="center"/>
          </w:tcPr>
          <w:p w:rsidR="000264E3" w:rsidRPr="005C5DD4" w:rsidRDefault="000276B4" w:rsidP="008563CE">
            <w:pPr>
              <w:spacing w:after="0" w:line="240" w:lineRule="auto"/>
              <w:jc w:val="both"/>
              <w:rPr>
                <w:rFonts w:ascii="Times New Roman" w:hAnsi="Times New Roman"/>
                <w:sz w:val="24"/>
                <w:szCs w:val="24"/>
                <w:lang w:val="uk-UA"/>
              </w:rPr>
            </w:pPr>
            <w:r>
              <w:rPr>
                <w:rFonts w:ascii="Times New Roman" w:hAnsi="Times New Roman"/>
                <w:sz w:val="24"/>
                <w:szCs w:val="24"/>
                <w:lang w:val="uk-UA"/>
              </w:rPr>
              <w:t>Зразки документів для оформлення процедур вивчення клієнта та його середовища</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64E3" w:rsidRPr="005C5DD4" w:rsidTr="00840508">
        <w:tc>
          <w:tcPr>
            <w:tcW w:w="0" w:type="auto"/>
            <w:vAlign w:val="center"/>
          </w:tcPr>
          <w:p w:rsidR="000264E3" w:rsidRPr="0010283B" w:rsidRDefault="000264E3"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sidRPr="0010283B">
              <w:rPr>
                <w:rFonts w:ascii="Times New Roman" w:hAnsi="Times New Roman"/>
                <w:bCs/>
                <w:sz w:val="24"/>
                <w:szCs w:val="24"/>
                <w:lang w:val="uk-UA"/>
              </w:rPr>
              <w:t>28</w:t>
            </w:r>
          </w:p>
        </w:tc>
        <w:tc>
          <w:tcPr>
            <w:tcW w:w="5892" w:type="dxa"/>
            <w:vAlign w:val="center"/>
          </w:tcPr>
          <w:p w:rsidR="000264E3" w:rsidRPr="005C5DD4" w:rsidRDefault="000276B4" w:rsidP="00EB44BD">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Зразки документів для оформлення</w:t>
            </w:r>
            <w:r w:rsidRPr="005E058F">
              <w:rPr>
                <w:rFonts w:ascii="Times New Roman" w:hAnsi="Times New Roman"/>
                <w:sz w:val="24"/>
                <w:szCs w:val="24"/>
                <w:lang w:val="uk-UA"/>
              </w:rPr>
              <w:t xml:space="preserve"> процедур вивчення системи внутрішнього контролю клієнта та процедур оцінки аудиторського ризику</w:t>
            </w:r>
          </w:p>
        </w:tc>
        <w:tc>
          <w:tcPr>
            <w:tcW w:w="1783" w:type="dxa"/>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64E3" w:rsidRPr="005C5DD4" w:rsidRDefault="000264E3"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76B4" w:rsidRPr="00CD4A52" w:rsidTr="00840508">
        <w:tc>
          <w:tcPr>
            <w:tcW w:w="0" w:type="auto"/>
            <w:vAlign w:val="center"/>
          </w:tcPr>
          <w:p w:rsidR="000276B4" w:rsidRPr="0010283B" w:rsidRDefault="000276B4"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29</w:t>
            </w:r>
          </w:p>
        </w:tc>
        <w:tc>
          <w:tcPr>
            <w:tcW w:w="5892" w:type="dxa"/>
            <w:vAlign w:val="center"/>
          </w:tcPr>
          <w:p w:rsidR="000276B4" w:rsidRDefault="000276B4" w:rsidP="00EB44BD">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Зразки документів для о</w:t>
            </w:r>
            <w:r w:rsidRPr="005E058F">
              <w:rPr>
                <w:rFonts w:ascii="Times New Roman" w:hAnsi="Times New Roman"/>
                <w:iCs/>
                <w:sz w:val="24"/>
                <w:szCs w:val="24"/>
                <w:lang w:val="uk-UA"/>
              </w:rPr>
              <w:t>формлення розрахунку суттєвості на рівні фінансової звітності в цілому, суттєвості для окремих класів операцій, залишків на рахунках і розкриття інформації</w:t>
            </w:r>
          </w:p>
        </w:tc>
        <w:tc>
          <w:tcPr>
            <w:tcW w:w="1783" w:type="dxa"/>
            <w:vAlign w:val="center"/>
          </w:tcPr>
          <w:p w:rsidR="000276B4" w:rsidRPr="005C5DD4" w:rsidRDefault="000276B4"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76B4" w:rsidRPr="005C5DD4" w:rsidRDefault="000276B4"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76B4" w:rsidRPr="005C5DD4" w:rsidTr="00840508">
        <w:tc>
          <w:tcPr>
            <w:tcW w:w="0" w:type="auto"/>
            <w:vAlign w:val="center"/>
          </w:tcPr>
          <w:p w:rsidR="000276B4" w:rsidRPr="0010283B" w:rsidRDefault="000276B4"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30</w:t>
            </w:r>
          </w:p>
        </w:tc>
        <w:tc>
          <w:tcPr>
            <w:tcW w:w="5892" w:type="dxa"/>
            <w:vAlign w:val="center"/>
          </w:tcPr>
          <w:p w:rsidR="000276B4" w:rsidRPr="005C5DD4" w:rsidRDefault="000276B4" w:rsidP="00EB44BD">
            <w:pPr>
              <w:tabs>
                <w:tab w:val="left" w:pos="93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Документ з викладеними вимогами щодо планування </w:t>
            </w:r>
            <w:r>
              <w:rPr>
                <w:rFonts w:ascii="Times New Roman" w:hAnsi="Times New Roman"/>
                <w:sz w:val="24"/>
                <w:szCs w:val="24"/>
                <w:lang w:val="uk-UA"/>
              </w:rPr>
              <w:lastRenderedPageBreak/>
              <w:t>завдання</w:t>
            </w:r>
          </w:p>
        </w:tc>
        <w:tc>
          <w:tcPr>
            <w:tcW w:w="1783" w:type="dxa"/>
            <w:vAlign w:val="center"/>
          </w:tcPr>
          <w:p w:rsidR="000276B4" w:rsidRPr="005C5DD4" w:rsidRDefault="000276B4"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76B4" w:rsidRPr="005C5DD4" w:rsidRDefault="000276B4"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76B4" w:rsidRPr="005C5DD4" w:rsidTr="00840508">
        <w:tc>
          <w:tcPr>
            <w:tcW w:w="0" w:type="auto"/>
            <w:vAlign w:val="center"/>
          </w:tcPr>
          <w:p w:rsidR="000276B4" w:rsidRPr="0010283B" w:rsidRDefault="000276B4"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lastRenderedPageBreak/>
              <w:t>31</w:t>
            </w:r>
          </w:p>
        </w:tc>
        <w:tc>
          <w:tcPr>
            <w:tcW w:w="5892" w:type="dxa"/>
            <w:vAlign w:val="center"/>
          </w:tcPr>
          <w:p w:rsidR="000276B4" w:rsidRPr="005C5DD4" w:rsidRDefault="000276B4" w:rsidP="00EB44BD">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Зразки документів з планування</w:t>
            </w:r>
          </w:p>
        </w:tc>
        <w:tc>
          <w:tcPr>
            <w:tcW w:w="1783" w:type="dxa"/>
            <w:vAlign w:val="center"/>
          </w:tcPr>
          <w:p w:rsidR="000276B4" w:rsidRPr="005C5DD4" w:rsidRDefault="000276B4"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76B4" w:rsidRPr="005C5DD4" w:rsidRDefault="000276B4"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76B4" w:rsidRPr="005C5DD4" w:rsidTr="00840508">
        <w:tc>
          <w:tcPr>
            <w:tcW w:w="0" w:type="auto"/>
            <w:vAlign w:val="center"/>
          </w:tcPr>
          <w:p w:rsidR="000276B4" w:rsidRPr="0010283B" w:rsidRDefault="000276B4"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32</w:t>
            </w:r>
          </w:p>
        </w:tc>
        <w:tc>
          <w:tcPr>
            <w:tcW w:w="5892" w:type="dxa"/>
            <w:vAlign w:val="center"/>
          </w:tcPr>
          <w:p w:rsidR="000276B4" w:rsidRPr="005C5DD4" w:rsidRDefault="000276B4" w:rsidP="00EB44BD">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Зразки документів щодо оформлення аудиторської </w:t>
            </w:r>
            <w:r w:rsidR="00456C8E">
              <w:rPr>
                <w:rFonts w:ascii="Times New Roman" w:hAnsi="Times New Roman"/>
                <w:sz w:val="24"/>
                <w:szCs w:val="24"/>
                <w:lang w:val="uk-UA"/>
              </w:rPr>
              <w:t>вибірки</w:t>
            </w:r>
          </w:p>
        </w:tc>
        <w:tc>
          <w:tcPr>
            <w:tcW w:w="1783" w:type="dxa"/>
            <w:vAlign w:val="center"/>
          </w:tcPr>
          <w:p w:rsidR="000276B4" w:rsidRPr="005C5DD4" w:rsidRDefault="000276B4"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76B4" w:rsidRPr="005C5DD4" w:rsidRDefault="000276B4"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76B4" w:rsidRPr="005C5DD4" w:rsidTr="00840508">
        <w:tc>
          <w:tcPr>
            <w:tcW w:w="0" w:type="auto"/>
            <w:vAlign w:val="center"/>
          </w:tcPr>
          <w:p w:rsidR="000276B4" w:rsidRPr="0010283B" w:rsidRDefault="000276B4"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33</w:t>
            </w:r>
          </w:p>
        </w:tc>
        <w:tc>
          <w:tcPr>
            <w:tcW w:w="5892" w:type="dxa"/>
            <w:vAlign w:val="center"/>
          </w:tcPr>
          <w:p w:rsidR="000276B4" w:rsidRPr="005C5DD4" w:rsidRDefault="000276B4" w:rsidP="00EB44BD">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Зразки документів для оформлення </w:t>
            </w:r>
            <w:r>
              <w:rPr>
                <w:rFonts w:ascii="Times New Roman" w:hAnsi="Times New Roman"/>
                <w:iCs/>
                <w:sz w:val="24"/>
                <w:szCs w:val="24"/>
                <w:lang w:val="uk-UA"/>
              </w:rPr>
              <w:t xml:space="preserve">аудиторських </w:t>
            </w:r>
            <w:r w:rsidRPr="005E058F">
              <w:rPr>
                <w:rFonts w:ascii="Times New Roman" w:hAnsi="Times New Roman"/>
                <w:iCs/>
                <w:sz w:val="24"/>
                <w:szCs w:val="24"/>
                <w:lang w:val="uk-UA"/>
              </w:rPr>
              <w:t>процедур</w:t>
            </w:r>
            <w:r>
              <w:rPr>
                <w:rFonts w:ascii="Times New Roman" w:hAnsi="Times New Roman"/>
                <w:iCs/>
                <w:sz w:val="24"/>
                <w:szCs w:val="24"/>
                <w:lang w:val="uk-UA"/>
              </w:rPr>
              <w:t xml:space="preserve"> (в т.ч. аналітичних, по суті)</w:t>
            </w:r>
            <w:r w:rsidRPr="005E058F">
              <w:rPr>
                <w:rFonts w:ascii="Times New Roman" w:hAnsi="Times New Roman"/>
                <w:iCs/>
                <w:sz w:val="24"/>
                <w:szCs w:val="24"/>
                <w:lang w:val="uk-UA"/>
              </w:rPr>
              <w:t xml:space="preserve"> </w:t>
            </w:r>
            <w:r>
              <w:rPr>
                <w:rFonts w:ascii="Times New Roman" w:hAnsi="Times New Roman"/>
                <w:iCs/>
                <w:sz w:val="24"/>
                <w:szCs w:val="24"/>
                <w:lang w:val="uk-UA"/>
              </w:rPr>
              <w:t xml:space="preserve">для отримання аудиторських доказів </w:t>
            </w:r>
            <w:r w:rsidRPr="005E058F">
              <w:rPr>
                <w:rFonts w:ascii="Times New Roman" w:hAnsi="Times New Roman"/>
                <w:iCs/>
                <w:sz w:val="24"/>
                <w:szCs w:val="24"/>
                <w:lang w:val="uk-UA"/>
              </w:rPr>
              <w:t xml:space="preserve">для кожного суттєвого класу операцій, залишку на рахунку </w:t>
            </w:r>
            <w:r>
              <w:rPr>
                <w:rFonts w:ascii="Times New Roman" w:hAnsi="Times New Roman"/>
                <w:iCs/>
                <w:sz w:val="24"/>
                <w:szCs w:val="24"/>
                <w:lang w:val="uk-UA"/>
              </w:rPr>
              <w:t xml:space="preserve">(включаючи облікові оцінки) </w:t>
            </w:r>
            <w:r w:rsidRPr="005E058F">
              <w:rPr>
                <w:rFonts w:ascii="Times New Roman" w:hAnsi="Times New Roman"/>
                <w:iCs/>
                <w:sz w:val="24"/>
                <w:szCs w:val="24"/>
                <w:lang w:val="uk-UA"/>
              </w:rPr>
              <w:t>та розкриття інформації (</w:t>
            </w:r>
            <w:r w:rsidR="004812C0">
              <w:rPr>
                <w:rFonts w:ascii="Times New Roman" w:hAnsi="Times New Roman"/>
                <w:iCs/>
                <w:sz w:val="24"/>
                <w:szCs w:val="24"/>
                <w:lang w:val="uk-UA"/>
              </w:rPr>
              <w:t xml:space="preserve">тести, </w:t>
            </w:r>
            <w:r>
              <w:rPr>
                <w:rFonts w:ascii="Times New Roman" w:hAnsi="Times New Roman"/>
                <w:iCs/>
                <w:sz w:val="24"/>
                <w:szCs w:val="24"/>
                <w:lang w:val="uk-UA"/>
              </w:rPr>
              <w:t>контрольні листи, анкети, меморандуми тощо</w:t>
            </w:r>
            <w:r w:rsidRPr="005E058F">
              <w:rPr>
                <w:rFonts w:ascii="Times New Roman" w:hAnsi="Times New Roman"/>
                <w:iCs/>
                <w:sz w:val="24"/>
                <w:szCs w:val="24"/>
                <w:lang w:val="uk-UA"/>
              </w:rPr>
              <w:t>)</w:t>
            </w:r>
          </w:p>
        </w:tc>
        <w:tc>
          <w:tcPr>
            <w:tcW w:w="1783" w:type="dxa"/>
            <w:vAlign w:val="center"/>
          </w:tcPr>
          <w:p w:rsidR="000276B4" w:rsidRPr="005C5DD4" w:rsidRDefault="000276B4"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76B4" w:rsidRPr="005C5DD4" w:rsidRDefault="000276B4"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4812C0" w:rsidRPr="005C5DD4" w:rsidTr="00840508">
        <w:tc>
          <w:tcPr>
            <w:tcW w:w="0" w:type="auto"/>
            <w:vAlign w:val="center"/>
          </w:tcPr>
          <w:p w:rsidR="004812C0" w:rsidRDefault="004812C0"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34</w:t>
            </w:r>
          </w:p>
        </w:tc>
        <w:tc>
          <w:tcPr>
            <w:tcW w:w="5892" w:type="dxa"/>
            <w:vAlign w:val="center"/>
          </w:tcPr>
          <w:p w:rsidR="004812C0" w:rsidRDefault="004812C0" w:rsidP="00EB44BD">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Зразки документів для оформлення </w:t>
            </w:r>
            <w:r>
              <w:rPr>
                <w:rFonts w:ascii="Times New Roman" w:hAnsi="Times New Roman"/>
                <w:iCs/>
                <w:sz w:val="24"/>
                <w:szCs w:val="24"/>
                <w:lang w:val="uk-UA"/>
              </w:rPr>
              <w:t xml:space="preserve">процедур оцінки ризиків та дій у відповідь на оцінені ризики викривлення внаслідок шахрайства </w:t>
            </w:r>
          </w:p>
        </w:tc>
        <w:tc>
          <w:tcPr>
            <w:tcW w:w="1783" w:type="dxa"/>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4812C0" w:rsidRPr="005C5DD4" w:rsidTr="00840508">
        <w:tc>
          <w:tcPr>
            <w:tcW w:w="0" w:type="auto"/>
            <w:vAlign w:val="center"/>
          </w:tcPr>
          <w:p w:rsidR="004812C0" w:rsidRDefault="004812C0"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35</w:t>
            </w:r>
          </w:p>
        </w:tc>
        <w:tc>
          <w:tcPr>
            <w:tcW w:w="5892" w:type="dxa"/>
            <w:vAlign w:val="center"/>
          </w:tcPr>
          <w:p w:rsidR="004812C0" w:rsidRDefault="004812C0" w:rsidP="00EB44BD">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Зразки документів для оформлення</w:t>
            </w:r>
            <w:r>
              <w:rPr>
                <w:rFonts w:ascii="Times New Roman" w:hAnsi="Times New Roman"/>
                <w:iCs/>
                <w:sz w:val="24"/>
                <w:szCs w:val="24"/>
                <w:lang w:val="uk-UA"/>
              </w:rPr>
              <w:t xml:space="preserve"> процедур розгляду аудитором дотримання вимог законодавчих і нормативних актів, ризиків не дотримання та дій у відповідь</w:t>
            </w:r>
          </w:p>
        </w:tc>
        <w:tc>
          <w:tcPr>
            <w:tcW w:w="1783" w:type="dxa"/>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4812C0" w:rsidRPr="005C5DD4" w:rsidTr="00840508">
        <w:tc>
          <w:tcPr>
            <w:tcW w:w="0" w:type="auto"/>
            <w:vAlign w:val="center"/>
          </w:tcPr>
          <w:p w:rsidR="004812C0" w:rsidRDefault="004812C0"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36</w:t>
            </w:r>
          </w:p>
        </w:tc>
        <w:tc>
          <w:tcPr>
            <w:tcW w:w="5892" w:type="dxa"/>
            <w:vAlign w:val="center"/>
          </w:tcPr>
          <w:p w:rsidR="004812C0" w:rsidRDefault="004812C0" w:rsidP="00EB44BD">
            <w:pPr>
              <w:widowControl w:val="0"/>
              <w:tabs>
                <w:tab w:val="left" w:pos="5370"/>
              </w:tabs>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Зразки документів для оформлення</w:t>
            </w:r>
            <w:r w:rsidRPr="005E058F">
              <w:rPr>
                <w:rFonts w:ascii="Times New Roman" w:hAnsi="Times New Roman"/>
                <w:iCs/>
                <w:sz w:val="24"/>
                <w:szCs w:val="24"/>
                <w:lang w:val="uk-UA"/>
              </w:rPr>
              <w:t xml:space="preserve"> процедур перевірки </w:t>
            </w:r>
            <w:r>
              <w:rPr>
                <w:rFonts w:ascii="Times New Roman" w:hAnsi="Times New Roman"/>
                <w:iCs/>
                <w:sz w:val="24"/>
                <w:szCs w:val="24"/>
                <w:lang w:val="uk-UA"/>
              </w:rPr>
              <w:t>залишків на початок періоду для перших завдань з аудиту</w:t>
            </w:r>
          </w:p>
        </w:tc>
        <w:tc>
          <w:tcPr>
            <w:tcW w:w="1783" w:type="dxa"/>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76B4" w:rsidRPr="005C5DD4" w:rsidTr="00840508">
        <w:tc>
          <w:tcPr>
            <w:tcW w:w="0" w:type="auto"/>
            <w:vAlign w:val="center"/>
          </w:tcPr>
          <w:p w:rsidR="000276B4" w:rsidRPr="0010283B" w:rsidRDefault="004812C0"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37</w:t>
            </w:r>
          </w:p>
        </w:tc>
        <w:tc>
          <w:tcPr>
            <w:tcW w:w="5892" w:type="dxa"/>
            <w:vAlign w:val="center"/>
          </w:tcPr>
          <w:p w:rsidR="000276B4" w:rsidRPr="005C5DD4" w:rsidRDefault="004812C0" w:rsidP="008563CE">
            <w:pPr>
              <w:tabs>
                <w:tab w:val="left" w:pos="930"/>
              </w:tabs>
              <w:spacing w:after="0" w:line="240" w:lineRule="auto"/>
              <w:jc w:val="both"/>
              <w:rPr>
                <w:rFonts w:ascii="Times New Roman" w:hAnsi="Times New Roman"/>
                <w:sz w:val="24"/>
                <w:szCs w:val="24"/>
                <w:lang w:val="uk-UA"/>
              </w:rPr>
            </w:pPr>
            <w:r>
              <w:rPr>
                <w:rFonts w:ascii="Times New Roman" w:hAnsi="Times New Roman"/>
                <w:sz w:val="24"/>
                <w:szCs w:val="24"/>
                <w:lang w:val="uk-UA"/>
              </w:rPr>
              <w:t>Зразки запитів для</w:t>
            </w:r>
            <w:r w:rsidRPr="005E058F">
              <w:rPr>
                <w:rFonts w:ascii="Times New Roman" w:hAnsi="Times New Roman"/>
                <w:iCs/>
                <w:sz w:val="24"/>
                <w:szCs w:val="24"/>
                <w:lang w:val="uk-UA"/>
              </w:rPr>
              <w:t xml:space="preserve"> </w:t>
            </w:r>
            <w:r>
              <w:rPr>
                <w:rFonts w:ascii="Times New Roman" w:hAnsi="Times New Roman"/>
                <w:iCs/>
                <w:sz w:val="24"/>
                <w:szCs w:val="24"/>
                <w:lang w:val="uk-UA"/>
              </w:rPr>
              <w:t xml:space="preserve">зовнішніх </w:t>
            </w:r>
            <w:r w:rsidRPr="005E058F">
              <w:rPr>
                <w:rFonts w:ascii="Times New Roman" w:hAnsi="Times New Roman"/>
                <w:iCs/>
                <w:sz w:val="24"/>
                <w:szCs w:val="24"/>
                <w:lang w:val="uk-UA"/>
              </w:rPr>
              <w:t>підтверджень</w:t>
            </w:r>
          </w:p>
        </w:tc>
        <w:tc>
          <w:tcPr>
            <w:tcW w:w="1783" w:type="dxa"/>
            <w:vAlign w:val="center"/>
          </w:tcPr>
          <w:p w:rsidR="000276B4" w:rsidRPr="005C5DD4" w:rsidRDefault="000276B4"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76B4" w:rsidRPr="005C5DD4" w:rsidRDefault="000276B4"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4812C0" w:rsidRPr="005C5DD4" w:rsidTr="00840508">
        <w:tc>
          <w:tcPr>
            <w:tcW w:w="0" w:type="auto"/>
            <w:vAlign w:val="center"/>
          </w:tcPr>
          <w:p w:rsidR="004812C0" w:rsidRDefault="004812C0"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38</w:t>
            </w:r>
          </w:p>
        </w:tc>
        <w:tc>
          <w:tcPr>
            <w:tcW w:w="5892" w:type="dxa"/>
            <w:vAlign w:val="center"/>
          </w:tcPr>
          <w:p w:rsidR="004812C0" w:rsidRDefault="004812C0" w:rsidP="008563CE">
            <w:pPr>
              <w:tabs>
                <w:tab w:val="left" w:pos="930"/>
              </w:tabs>
              <w:spacing w:after="0" w:line="240" w:lineRule="auto"/>
              <w:jc w:val="both"/>
              <w:rPr>
                <w:rFonts w:ascii="Times New Roman" w:hAnsi="Times New Roman"/>
                <w:sz w:val="24"/>
                <w:szCs w:val="24"/>
                <w:lang w:val="uk-UA"/>
              </w:rPr>
            </w:pPr>
            <w:r>
              <w:rPr>
                <w:rFonts w:ascii="Times New Roman" w:hAnsi="Times New Roman"/>
                <w:sz w:val="24"/>
                <w:szCs w:val="24"/>
                <w:lang w:val="uk-UA"/>
              </w:rPr>
              <w:t>Зразки документів для оформлення</w:t>
            </w:r>
            <w:r>
              <w:rPr>
                <w:rFonts w:ascii="Times New Roman" w:hAnsi="Times New Roman"/>
                <w:iCs/>
                <w:sz w:val="24"/>
                <w:szCs w:val="24"/>
                <w:lang w:val="uk-UA"/>
              </w:rPr>
              <w:t xml:space="preserve"> альтернативних процедур у випадку обґрунтованої неможливості здійснення зовнішніх запитів або н отримання відповіді на запити</w:t>
            </w:r>
          </w:p>
        </w:tc>
        <w:tc>
          <w:tcPr>
            <w:tcW w:w="1783" w:type="dxa"/>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4812C0" w:rsidRPr="005C5DD4" w:rsidTr="00840508">
        <w:tc>
          <w:tcPr>
            <w:tcW w:w="0" w:type="auto"/>
            <w:vAlign w:val="center"/>
          </w:tcPr>
          <w:p w:rsidR="004812C0" w:rsidRDefault="004812C0"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39</w:t>
            </w:r>
          </w:p>
        </w:tc>
        <w:tc>
          <w:tcPr>
            <w:tcW w:w="5892" w:type="dxa"/>
            <w:vAlign w:val="center"/>
          </w:tcPr>
          <w:p w:rsidR="004812C0" w:rsidRDefault="004812C0" w:rsidP="008563CE">
            <w:pPr>
              <w:tabs>
                <w:tab w:val="left" w:pos="930"/>
              </w:tabs>
              <w:spacing w:after="0" w:line="240" w:lineRule="auto"/>
              <w:jc w:val="both"/>
              <w:rPr>
                <w:rFonts w:ascii="Times New Roman" w:hAnsi="Times New Roman"/>
                <w:sz w:val="24"/>
                <w:szCs w:val="24"/>
                <w:lang w:val="uk-UA"/>
              </w:rPr>
            </w:pPr>
            <w:r>
              <w:rPr>
                <w:rFonts w:ascii="Times New Roman" w:hAnsi="Times New Roman"/>
                <w:sz w:val="24"/>
                <w:szCs w:val="24"/>
                <w:lang w:val="uk-UA"/>
              </w:rPr>
              <w:t>Зразки документів для оформлення</w:t>
            </w:r>
            <w:r w:rsidRPr="00E44474">
              <w:rPr>
                <w:rFonts w:ascii="Times New Roman" w:hAnsi="Times New Roman"/>
                <w:iCs/>
                <w:sz w:val="24"/>
                <w:szCs w:val="24"/>
                <w:lang w:val="uk-UA"/>
              </w:rPr>
              <w:t xml:space="preserve"> процедур </w:t>
            </w:r>
            <w:r>
              <w:rPr>
                <w:rFonts w:ascii="Times New Roman" w:hAnsi="Times New Roman"/>
                <w:iCs/>
                <w:sz w:val="24"/>
                <w:szCs w:val="24"/>
                <w:lang w:val="uk-UA"/>
              </w:rPr>
              <w:t xml:space="preserve">оцінки ризиків </w:t>
            </w:r>
            <w:r w:rsidRPr="00E44474">
              <w:rPr>
                <w:rFonts w:ascii="Times New Roman" w:hAnsi="Times New Roman"/>
                <w:iCs/>
                <w:sz w:val="24"/>
                <w:szCs w:val="24"/>
                <w:lang w:val="uk-UA"/>
              </w:rPr>
              <w:t>щодо відносин</w:t>
            </w:r>
            <w:r>
              <w:rPr>
                <w:rFonts w:ascii="Times New Roman" w:hAnsi="Times New Roman"/>
                <w:iCs/>
                <w:sz w:val="24"/>
                <w:szCs w:val="24"/>
                <w:lang w:val="uk-UA"/>
              </w:rPr>
              <w:t xml:space="preserve"> і операцій </w:t>
            </w:r>
            <w:r w:rsidRPr="00E44474">
              <w:rPr>
                <w:rFonts w:ascii="Times New Roman" w:hAnsi="Times New Roman"/>
                <w:iCs/>
                <w:sz w:val="24"/>
                <w:szCs w:val="24"/>
                <w:lang w:val="uk-UA"/>
              </w:rPr>
              <w:t>з пов’язаними сторонами</w:t>
            </w:r>
            <w:r>
              <w:rPr>
                <w:rFonts w:ascii="Times New Roman" w:hAnsi="Times New Roman"/>
                <w:iCs/>
                <w:sz w:val="24"/>
                <w:szCs w:val="24"/>
                <w:lang w:val="uk-UA"/>
              </w:rPr>
              <w:t xml:space="preserve"> та дій у відповідь</w:t>
            </w:r>
          </w:p>
        </w:tc>
        <w:tc>
          <w:tcPr>
            <w:tcW w:w="1783" w:type="dxa"/>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4812C0" w:rsidRPr="005C5DD4" w:rsidTr="00840508">
        <w:tc>
          <w:tcPr>
            <w:tcW w:w="0" w:type="auto"/>
            <w:vAlign w:val="center"/>
          </w:tcPr>
          <w:p w:rsidR="004812C0" w:rsidRDefault="004812C0"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40</w:t>
            </w:r>
          </w:p>
        </w:tc>
        <w:tc>
          <w:tcPr>
            <w:tcW w:w="5892" w:type="dxa"/>
            <w:vAlign w:val="center"/>
          </w:tcPr>
          <w:p w:rsidR="004812C0" w:rsidRDefault="004812C0" w:rsidP="008563CE">
            <w:pPr>
              <w:tabs>
                <w:tab w:val="left" w:pos="930"/>
              </w:tabs>
              <w:spacing w:after="0" w:line="240" w:lineRule="auto"/>
              <w:jc w:val="both"/>
              <w:rPr>
                <w:rFonts w:ascii="Times New Roman" w:hAnsi="Times New Roman"/>
                <w:sz w:val="24"/>
                <w:szCs w:val="24"/>
                <w:lang w:val="uk-UA"/>
              </w:rPr>
            </w:pPr>
            <w:r>
              <w:rPr>
                <w:rFonts w:ascii="Times New Roman" w:hAnsi="Times New Roman"/>
                <w:sz w:val="24"/>
                <w:szCs w:val="24"/>
                <w:lang w:val="uk-UA"/>
              </w:rPr>
              <w:t>Зразки документів для оформлення</w:t>
            </w:r>
            <w:r w:rsidRPr="005E058F">
              <w:rPr>
                <w:rFonts w:ascii="Times New Roman" w:hAnsi="Times New Roman"/>
                <w:iCs/>
                <w:sz w:val="24"/>
                <w:szCs w:val="24"/>
                <w:lang w:val="uk-UA"/>
              </w:rPr>
              <w:t xml:space="preserve"> процедур</w:t>
            </w:r>
            <w:r w:rsidRPr="005E058F">
              <w:rPr>
                <w:rFonts w:ascii="Times New Roman" w:hAnsi="Times New Roman"/>
                <w:sz w:val="24"/>
                <w:szCs w:val="24"/>
                <w:lang w:val="uk-UA"/>
              </w:rPr>
              <w:t xml:space="preserve"> </w:t>
            </w:r>
            <w:r>
              <w:rPr>
                <w:rFonts w:ascii="Times New Roman" w:hAnsi="Times New Roman"/>
                <w:sz w:val="24"/>
                <w:szCs w:val="24"/>
                <w:lang w:val="uk-UA"/>
              </w:rPr>
              <w:t xml:space="preserve">щодо </w:t>
            </w:r>
            <w:r w:rsidRPr="005E058F">
              <w:rPr>
                <w:rFonts w:ascii="Times New Roman" w:hAnsi="Times New Roman"/>
                <w:sz w:val="24"/>
                <w:szCs w:val="24"/>
                <w:lang w:val="uk-UA"/>
              </w:rPr>
              <w:t>подальших подій, які можуть суттєво в</w:t>
            </w:r>
            <w:r>
              <w:rPr>
                <w:rFonts w:ascii="Times New Roman" w:hAnsi="Times New Roman"/>
                <w:sz w:val="24"/>
                <w:szCs w:val="24"/>
                <w:lang w:val="uk-UA"/>
              </w:rPr>
              <w:t>плинути на фінансову звітність</w:t>
            </w:r>
          </w:p>
        </w:tc>
        <w:tc>
          <w:tcPr>
            <w:tcW w:w="1783" w:type="dxa"/>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0276B4" w:rsidRPr="005C5DD4" w:rsidTr="00840508">
        <w:tc>
          <w:tcPr>
            <w:tcW w:w="0" w:type="auto"/>
            <w:vAlign w:val="center"/>
          </w:tcPr>
          <w:p w:rsidR="000276B4" w:rsidRPr="0010283B" w:rsidRDefault="004812C0"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41</w:t>
            </w:r>
          </w:p>
        </w:tc>
        <w:tc>
          <w:tcPr>
            <w:tcW w:w="5892" w:type="dxa"/>
            <w:vAlign w:val="center"/>
          </w:tcPr>
          <w:p w:rsidR="000276B4" w:rsidRPr="005C5DD4" w:rsidRDefault="004812C0" w:rsidP="008563CE">
            <w:pPr>
              <w:spacing w:after="0" w:line="240" w:lineRule="auto"/>
              <w:jc w:val="both"/>
              <w:rPr>
                <w:rFonts w:ascii="Times New Roman" w:hAnsi="Times New Roman"/>
                <w:sz w:val="24"/>
                <w:szCs w:val="24"/>
                <w:lang w:val="uk-UA"/>
              </w:rPr>
            </w:pPr>
            <w:r>
              <w:rPr>
                <w:rFonts w:ascii="Times New Roman" w:hAnsi="Times New Roman"/>
                <w:sz w:val="24"/>
                <w:szCs w:val="24"/>
                <w:lang w:val="uk-UA"/>
              </w:rPr>
              <w:t>Зразки документів для оформлення</w:t>
            </w:r>
            <w:r w:rsidRPr="005E058F">
              <w:rPr>
                <w:rFonts w:ascii="Times New Roman" w:hAnsi="Times New Roman"/>
                <w:iCs/>
                <w:sz w:val="24"/>
                <w:szCs w:val="24"/>
                <w:lang w:val="uk-UA"/>
              </w:rPr>
              <w:t xml:space="preserve"> процедур оцінки </w:t>
            </w:r>
            <w:r>
              <w:rPr>
                <w:rFonts w:ascii="Times New Roman" w:hAnsi="Times New Roman"/>
                <w:iCs/>
                <w:sz w:val="24"/>
                <w:szCs w:val="24"/>
                <w:lang w:val="uk-UA"/>
              </w:rPr>
              <w:t>застосовності припущення про безперервність діяльності</w:t>
            </w:r>
          </w:p>
        </w:tc>
        <w:tc>
          <w:tcPr>
            <w:tcW w:w="1783" w:type="dxa"/>
            <w:vAlign w:val="center"/>
          </w:tcPr>
          <w:p w:rsidR="000276B4" w:rsidRPr="005C5DD4" w:rsidRDefault="000276B4"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0276B4" w:rsidRPr="005C5DD4" w:rsidRDefault="000276B4"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4812C0" w:rsidRPr="005C5DD4" w:rsidTr="00840508">
        <w:tc>
          <w:tcPr>
            <w:tcW w:w="0" w:type="auto"/>
            <w:vAlign w:val="center"/>
          </w:tcPr>
          <w:p w:rsidR="004812C0" w:rsidRPr="0010283B" w:rsidRDefault="004812C0"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42</w:t>
            </w:r>
          </w:p>
        </w:tc>
        <w:tc>
          <w:tcPr>
            <w:tcW w:w="5892" w:type="dxa"/>
            <w:vAlign w:val="center"/>
          </w:tcPr>
          <w:p w:rsidR="004812C0" w:rsidRPr="005C5DD4" w:rsidRDefault="004812C0" w:rsidP="008563CE">
            <w:pPr>
              <w:spacing w:after="0" w:line="240" w:lineRule="auto"/>
              <w:jc w:val="both"/>
              <w:rPr>
                <w:rFonts w:ascii="Times New Roman" w:hAnsi="Times New Roman"/>
                <w:sz w:val="24"/>
                <w:szCs w:val="24"/>
                <w:lang w:val="uk-UA"/>
              </w:rPr>
            </w:pPr>
            <w:r>
              <w:rPr>
                <w:rFonts w:ascii="Times New Roman" w:hAnsi="Times New Roman"/>
                <w:sz w:val="24"/>
                <w:szCs w:val="24"/>
                <w:lang w:val="uk-UA"/>
              </w:rPr>
              <w:t>Зразки документів для оформлення</w:t>
            </w:r>
            <w:r w:rsidRPr="005E058F">
              <w:rPr>
                <w:rFonts w:ascii="Times New Roman" w:hAnsi="Times New Roman"/>
                <w:iCs/>
                <w:sz w:val="24"/>
                <w:szCs w:val="24"/>
                <w:lang w:val="uk-UA"/>
              </w:rPr>
              <w:t xml:space="preserve"> оцінк</w:t>
            </w:r>
            <w:r>
              <w:rPr>
                <w:rFonts w:ascii="Times New Roman" w:hAnsi="Times New Roman"/>
                <w:iCs/>
                <w:sz w:val="24"/>
                <w:szCs w:val="24"/>
                <w:lang w:val="uk-UA"/>
              </w:rPr>
              <w:t>и</w:t>
            </w:r>
            <w:r w:rsidRPr="005E058F">
              <w:rPr>
                <w:rFonts w:ascii="Times New Roman" w:hAnsi="Times New Roman"/>
                <w:iCs/>
                <w:sz w:val="24"/>
                <w:szCs w:val="24"/>
                <w:lang w:val="uk-UA"/>
              </w:rPr>
              <w:t xml:space="preserve"> викривлень ідентифікованих під час </w:t>
            </w:r>
            <w:r>
              <w:rPr>
                <w:rFonts w:ascii="Times New Roman" w:hAnsi="Times New Roman"/>
                <w:iCs/>
                <w:sz w:val="24"/>
                <w:szCs w:val="24"/>
                <w:lang w:val="uk-UA"/>
              </w:rPr>
              <w:t>виконання завдання</w:t>
            </w:r>
          </w:p>
        </w:tc>
        <w:tc>
          <w:tcPr>
            <w:tcW w:w="1783" w:type="dxa"/>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4812C0" w:rsidRPr="005C5DD4" w:rsidTr="00840508">
        <w:tc>
          <w:tcPr>
            <w:tcW w:w="0" w:type="auto"/>
            <w:vAlign w:val="center"/>
          </w:tcPr>
          <w:p w:rsidR="004812C0" w:rsidRPr="0010283B" w:rsidRDefault="004812C0"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43</w:t>
            </w:r>
          </w:p>
        </w:tc>
        <w:tc>
          <w:tcPr>
            <w:tcW w:w="5892" w:type="dxa"/>
            <w:vAlign w:val="center"/>
          </w:tcPr>
          <w:p w:rsidR="004812C0" w:rsidRPr="005C5DD4" w:rsidRDefault="004812C0" w:rsidP="008563CE">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Зразки </w:t>
            </w:r>
            <w:r>
              <w:rPr>
                <w:rFonts w:ascii="Times New Roman" w:hAnsi="Times New Roman"/>
                <w:iCs/>
                <w:sz w:val="24"/>
                <w:szCs w:val="24"/>
                <w:lang w:val="uk-UA"/>
              </w:rPr>
              <w:t>запитів управлінському персоналу клієнта про письмові запевнення</w:t>
            </w:r>
          </w:p>
        </w:tc>
        <w:tc>
          <w:tcPr>
            <w:tcW w:w="1783" w:type="dxa"/>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4812C0" w:rsidRPr="005C5DD4" w:rsidTr="00840508">
        <w:tc>
          <w:tcPr>
            <w:tcW w:w="0" w:type="auto"/>
            <w:vAlign w:val="center"/>
          </w:tcPr>
          <w:p w:rsidR="004812C0" w:rsidRDefault="004812C0"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44</w:t>
            </w:r>
          </w:p>
        </w:tc>
        <w:tc>
          <w:tcPr>
            <w:tcW w:w="5892" w:type="dxa"/>
            <w:vAlign w:val="center"/>
          </w:tcPr>
          <w:p w:rsidR="004812C0" w:rsidRDefault="004812C0" w:rsidP="008563CE">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Зразок письмового запевнення </w:t>
            </w:r>
            <w:r>
              <w:rPr>
                <w:rFonts w:ascii="Times New Roman" w:hAnsi="Times New Roman"/>
                <w:iCs/>
                <w:sz w:val="24"/>
                <w:szCs w:val="24"/>
                <w:lang w:val="uk-UA"/>
              </w:rPr>
              <w:t xml:space="preserve">щодо відповідальності </w:t>
            </w:r>
            <w:r w:rsidRPr="005E058F">
              <w:rPr>
                <w:rFonts w:ascii="Times New Roman" w:hAnsi="Times New Roman"/>
                <w:iCs/>
                <w:sz w:val="24"/>
                <w:szCs w:val="24"/>
                <w:lang w:val="uk-UA"/>
              </w:rPr>
              <w:t>управлінського персоналу за складання фінансової звітності відповідно до застосованої концептуальної основи</w:t>
            </w:r>
          </w:p>
        </w:tc>
        <w:tc>
          <w:tcPr>
            <w:tcW w:w="1783" w:type="dxa"/>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4812C0" w:rsidRPr="005C5DD4" w:rsidTr="00840508">
        <w:tc>
          <w:tcPr>
            <w:tcW w:w="0" w:type="auto"/>
            <w:vAlign w:val="center"/>
          </w:tcPr>
          <w:p w:rsidR="004812C0" w:rsidRDefault="00497577"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45</w:t>
            </w:r>
          </w:p>
        </w:tc>
        <w:tc>
          <w:tcPr>
            <w:tcW w:w="5892" w:type="dxa"/>
            <w:vAlign w:val="center"/>
          </w:tcPr>
          <w:p w:rsidR="004812C0" w:rsidRDefault="00497577" w:rsidP="008563CE">
            <w:pPr>
              <w:spacing w:after="0" w:line="240" w:lineRule="auto"/>
              <w:jc w:val="both"/>
              <w:rPr>
                <w:rFonts w:ascii="Times New Roman" w:hAnsi="Times New Roman"/>
                <w:sz w:val="24"/>
                <w:szCs w:val="24"/>
                <w:lang w:val="uk-UA"/>
              </w:rPr>
            </w:pPr>
            <w:r>
              <w:rPr>
                <w:rFonts w:ascii="Times New Roman" w:hAnsi="Times New Roman"/>
                <w:sz w:val="24"/>
                <w:szCs w:val="24"/>
                <w:lang w:val="uk-UA"/>
              </w:rPr>
              <w:t>Документ з викладеними вимогами до д</w:t>
            </w:r>
            <w:r>
              <w:rPr>
                <w:rFonts w:ascii="Times New Roman" w:hAnsi="Times New Roman"/>
                <w:iCs/>
                <w:sz w:val="24"/>
                <w:szCs w:val="24"/>
                <w:lang w:val="uk-UA"/>
              </w:rPr>
              <w:t>окументування процесу використання роботи експерта аудитора</w:t>
            </w:r>
          </w:p>
        </w:tc>
        <w:tc>
          <w:tcPr>
            <w:tcW w:w="1783" w:type="dxa"/>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497577" w:rsidRPr="005C5DD4" w:rsidTr="00840508">
        <w:tc>
          <w:tcPr>
            <w:tcW w:w="0" w:type="auto"/>
            <w:vAlign w:val="center"/>
          </w:tcPr>
          <w:p w:rsidR="00497577" w:rsidRDefault="00497577"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46</w:t>
            </w:r>
          </w:p>
        </w:tc>
        <w:tc>
          <w:tcPr>
            <w:tcW w:w="5892" w:type="dxa"/>
            <w:vAlign w:val="center"/>
          </w:tcPr>
          <w:p w:rsidR="00497577" w:rsidRDefault="00497577" w:rsidP="008563CE">
            <w:pPr>
              <w:spacing w:after="0" w:line="240" w:lineRule="auto"/>
              <w:jc w:val="both"/>
              <w:rPr>
                <w:rFonts w:ascii="Times New Roman" w:hAnsi="Times New Roman"/>
                <w:sz w:val="24"/>
                <w:szCs w:val="24"/>
                <w:lang w:val="uk-UA"/>
              </w:rPr>
            </w:pPr>
            <w:r>
              <w:rPr>
                <w:rFonts w:ascii="Times New Roman" w:hAnsi="Times New Roman"/>
                <w:sz w:val="24"/>
                <w:szCs w:val="24"/>
                <w:lang w:val="uk-UA"/>
              </w:rPr>
              <w:t>Документ з викладеними вимогами щодо процедур нагляду над виконанням завдання</w:t>
            </w:r>
          </w:p>
        </w:tc>
        <w:tc>
          <w:tcPr>
            <w:tcW w:w="1783" w:type="dxa"/>
            <w:vAlign w:val="center"/>
          </w:tcPr>
          <w:p w:rsidR="00497577" w:rsidRPr="005C5DD4" w:rsidRDefault="00497577"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497577" w:rsidRPr="005C5DD4" w:rsidRDefault="00497577"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497577" w:rsidRPr="005C5DD4" w:rsidTr="00840508">
        <w:tc>
          <w:tcPr>
            <w:tcW w:w="0" w:type="auto"/>
            <w:vAlign w:val="center"/>
          </w:tcPr>
          <w:p w:rsidR="00497577" w:rsidRDefault="00497577"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47</w:t>
            </w:r>
          </w:p>
        </w:tc>
        <w:tc>
          <w:tcPr>
            <w:tcW w:w="5892" w:type="dxa"/>
            <w:vAlign w:val="center"/>
          </w:tcPr>
          <w:p w:rsidR="00497577" w:rsidRDefault="00497577" w:rsidP="008563CE">
            <w:pPr>
              <w:spacing w:after="0" w:line="240" w:lineRule="auto"/>
              <w:jc w:val="both"/>
              <w:rPr>
                <w:rFonts w:ascii="Times New Roman" w:hAnsi="Times New Roman"/>
                <w:sz w:val="24"/>
                <w:szCs w:val="24"/>
                <w:lang w:val="uk-UA"/>
              </w:rPr>
            </w:pPr>
            <w:r>
              <w:rPr>
                <w:rFonts w:ascii="Times New Roman" w:hAnsi="Times New Roman"/>
                <w:sz w:val="24"/>
                <w:szCs w:val="24"/>
                <w:lang w:val="uk-UA"/>
              </w:rPr>
              <w:t>Документ з викладеними вимогами щодо огляду контролю якості завдання</w:t>
            </w:r>
          </w:p>
        </w:tc>
        <w:tc>
          <w:tcPr>
            <w:tcW w:w="1783" w:type="dxa"/>
            <w:vAlign w:val="center"/>
          </w:tcPr>
          <w:p w:rsidR="00497577" w:rsidRPr="005C5DD4" w:rsidRDefault="00497577"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497577" w:rsidRPr="005C5DD4" w:rsidRDefault="00497577"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4812C0" w:rsidRPr="005C5DD4" w:rsidTr="00840508">
        <w:tc>
          <w:tcPr>
            <w:tcW w:w="0" w:type="auto"/>
            <w:vAlign w:val="center"/>
          </w:tcPr>
          <w:p w:rsidR="004812C0" w:rsidRPr="0010283B" w:rsidRDefault="00497577"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48</w:t>
            </w:r>
          </w:p>
        </w:tc>
        <w:tc>
          <w:tcPr>
            <w:tcW w:w="5892" w:type="dxa"/>
            <w:vAlign w:val="center"/>
          </w:tcPr>
          <w:p w:rsidR="004812C0" w:rsidRPr="005C5DD4" w:rsidRDefault="00497577" w:rsidP="008563CE">
            <w:pPr>
              <w:tabs>
                <w:tab w:val="left" w:pos="0"/>
                <w:tab w:val="left" w:pos="930"/>
              </w:tabs>
              <w:spacing w:after="0" w:line="240" w:lineRule="auto"/>
              <w:jc w:val="both"/>
              <w:rPr>
                <w:rFonts w:ascii="Times New Roman" w:hAnsi="Times New Roman"/>
                <w:sz w:val="24"/>
                <w:szCs w:val="24"/>
                <w:lang w:val="uk-UA"/>
              </w:rPr>
            </w:pPr>
            <w:r>
              <w:rPr>
                <w:rFonts w:ascii="Times New Roman" w:hAnsi="Times New Roman"/>
                <w:iCs/>
                <w:sz w:val="24"/>
                <w:szCs w:val="24"/>
                <w:lang w:val="uk-UA"/>
              </w:rPr>
              <w:t>Зразки звітних документів із</w:t>
            </w:r>
            <w:r w:rsidR="004812C0">
              <w:rPr>
                <w:rFonts w:ascii="Times New Roman" w:hAnsi="Times New Roman"/>
                <w:iCs/>
                <w:sz w:val="24"/>
                <w:szCs w:val="24"/>
                <w:lang w:val="uk-UA"/>
              </w:rPr>
              <w:t xml:space="preserve"> завдання</w:t>
            </w:r>
          </w:p>
        </w:tc>
        <w:tc>
          <w:tcPr>
            <w:tcW w:w="1783" w:type="dxa"/>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4812C0" w:rsidRPr="005C5DD4" w:rsidRDefault="004812C0"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497577" w:rsidRPr="005C5DD4" w:rsidTr="002324F3">
        <w:tc>
          <w:tcPr>
            <w:tcW w:w="0" w:type="auto"/>
            <w:gridSpan w:val="4"/>
            <w:vAlign w:val="center"/>
          </w:tcPr>
          <w:p w:rsidR="00497577" w:rsidRPr="00497577" w:rsidRDefault="00497577" w:rsidP="008563CE">
            <w:pPr>
              <w:spacing w:after="0" w:line="240" w:lineRule="auto"/>
              <w:jc w:val="both"/>
              <w:rPr>
                <w:rFonts w:ascii="Times New Roman" w:hAnsi="Times New Roman"/>
                <w:b/>
                <w:iCs/>
                <w:sz w:val="24"/>
                <w:szCs w:val="24"/>
              </w:rPr>
            </w:pPr>
            <w:r>
              <w:rPr>
                <w:rFonts w:ascii="Times New Roman" w:hAnsi="Times New Roman"/>
                <w:b/>
                <w:iCs/>
                <w:sz w:val="24"/>
                <w:szCs w:val="24"/>
                <w:lang w:val="en-US"/>
              </w:rPr>
              <w:t>VI</w:t>
            </w:r>
            <w:r w:rsidRPr="00497577">
              <w:rPr>
                <w:rFonts w:ascii="Times New Roman" w:hAnsi="Times New Roman"/>
                <w:b/>
                <w:iCs/>
                <w:sz w:val="24"/>
                <w:szCs w:val="24"/>
              </w:rPr>
              <w:t xml:space="preserve">. </w:t>
            </w:r>
            <w:r>
              <w:rPr>
                <w:rFonts w:ascii="Times New Roman" w:hAnsi="Times New Roman"/>
                <w:b/>
                <w:iCs/>
                <w:sz w:val="24"/>
                <w:szCs w:val="24"/>
                <w:lang w:val="uk-UA"/>
              </w:rPr>
              <w:t>Політика та процедури м</w:t>
            </w:r>
            <w:r w:rsidRPr="00B25AA8">
              <w:rPr>
                <w:rFonts w:ascii="Times New Roman" w:hAnsi="Times New Roman"/>
                <w:b/>
                <w:iCs/>
                <w:sz w:val="24"/>
                <w:szCs w:val="24"/>
                <w:lang w:val="uk-UA"/>
              </w:rPr>
              <w:t>оніторинг</w:t>
            </w:r>
            <w:r>
              <w:rPr>
                <w:rFonts w:ascii="Times New Roman" w:hAnsi="Times New Roman"/>
                <w:b/>
                <w:iCs/>
                <w:sz w:val="24"/>
                <w:szCs w:val="24"/>
                <w:lang w:val="uk-UA"/>
              </w:rPr>
              <w:t>у</w:t>
            </w:r>
            <w:r w:rsidRPr="00B25AA8">
              <w:rPr>
                <w:rFonts w:ascii="Times New Roman" w:hAnsi="Times New Roman"/>
                <w:b/>
                <w:iCs/>
                <w:sz w:val="24"/>
                <w:szCs w:val="24"/>
                <w:lang w:val="uk-UA"/>
              </w:rPr>
              <w:t xml:space="preserve"> відповідності політики та процедур контролю якості </w:t>
            </w:r>
          </w:p>
        </w:tc>
      </w:tr>
      <w:tr w:rsidR="00497577" w:rsidRPr="005C5DD4" w:rsidTr="00840508">
        <w:tc>
          <w:tcPr>
            <w:tcW w:w="0" w:type="auto"/>
            <w:vAlign w:val="center"/>
          </w:tcPr>
          <w:p w:rsidR="00497577" w:rsidRPr="00497577" w:rsidRDefault="00497577"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en-US"/>
              </w:rPr>
            </w:pPr>
            <w:r>
              <w:rPr>
                <w:rFonts w:ascii="Times New Roman" w:hAnsi="Times New Roman"/>
                <w:bCs/>
                <w:sz w:val="24"/>
                <w:szCs w:val="24"/>
                <w:lang w:val="en-US"/>
              </w:rPr>
              <w:lastRenderedPageBreak/>
              <w:t>49</w:t>
            </w:r>
          </w:p>
        </w:tc>
        <w:tc>
          <w:tcPr>
            <w:tcW w:w="5892" w:type="dxa"/>
            <w:vAlign w:val="center"/>
          </w:tcPr>
          <w:p w:rsidR="00497577" w:rsidRPr="00497577" w:rsidRDefault="00497577" w:rsidP="008563CE">
            <w:pPr>
              <w:tabs>
                <w:tab w:val="left" w:pos="0"/>
                <w:tab w:val="left" w:pos="930"/>
              </w:tabs>
              <w:spacing w:after="0" w:line="240" w:lineRule="auto"/>
              <w:jc w:val="both"/>
              <w:rPr>
                <w:rFonts w:ascii="Times New Roman" w:hAnsi="Times New Roman"/>
                <w:iCs/>
                <w:sz w:val="24"/>
                <w:szCs w:val="24"/>
                <w:lang w:val="uk-UA"/>
              </w:rPr>
            </w:pPr>
            <w:r>
              <w:rPr>
                <w:rFonts w:ascii="Times New Roman" w:hAnsi="Times New Roman"/>
                <w:iCs/>
                <w:sz w:val="24"/>
                <w:szCs w:val="24"/>
                <w:lang w:val="uk-UA"/>
              </w:rPr>
              <w:t>Документ з викладеними вимога щодо моніторингу відповідності політики та процедур контролю якості</w:t>
            </w:r>
          </w:p>
        </w:tc>
        <w:tc>
          <w:tcPr>
            <w:tcW w:w="1783" w:type="dxa"/>
            <w:vAlign w:val="center"/>
          </w:tcPr>
          <w:p w:rsidR="00497577" w:rsidRPr="005C5DD4" w:rsidRDefault="00497577"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497577" w:rsidRPr="005C5DD4" w:rsidRDefault="00497577"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497577" w:rsidRPr="005C5DD4" w:rsidTr="00840508">
        <w:tc>
          <w:tcPr>
            <w:tcW w:w="0" w:type="auto"/>
            <w:vAlign w:val="center"/>
          </w:tcPr>
          <w:p w:rsidR="00497577" w:rsidRDefault="005C693F"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50</w:t>
            </w:r>
          </w:p>
        </w:tc>
        <w:tc>
          <w:tcPr>
            <w:tcW w:w="5892" w:type="dxa"/>
            <w:vAlign w:val="center"/>
          </w:tcPr>
          <w:p w:rsidR="00497577" w:rsidRDefault="00497577" w:rsidP="008563CE">
            <w:pPr>
              <w:tabs>
                <w:tab w:val="left" w:pos="0"/>
                <w:tab w:val="left" w:pos="930"/>
              </w:tabs>
              <w:spacing w:after="0" w:line="240" w:lineRule="auto"/>
              <w:jc w:val="both"/>
              <w:rPr>
                <w:rFonts w:ascii="Times New Roman" w:hAnsi="Times New Roman"/>
                <w:iCs/>
                <w:sz w:val="24"/>
                <w:szCs w:val="24"/>
                <w:lang w:val="uk-UA"/>
              </w:rPr>
            </w:pPr>
            <w:r>
              <w:rPr>
                <w:rFonts w:ascii="Times New Roman" w:hAnsi="Times New Roman"/>
                <w:iCs/>
                <w:sz w:val="24"/>
                <w:szCs w:val="24"/>
                <w:lang w:val="uk-UA"/>
              </w:rPr>
              <w:t xml:space="preserve">Організаційно-розпорядчий документ про </w:t>
            </w:r>
            <w:r w:rsidRPr="00B25AA8">
              <w:rPr>
                <w:rFonts w:ascii="Times New Roman" w:hAnsi="Times New Roman"/>
                <w:sz w:val="24"/>
                <w:szCs w:val="24"/>
                <w:lang w:val="uk-UA"/>
              </w:rPr>
              <w:t>призначен</w:t>
            </w:r>
            <w:r>
              <w:rPr>
                <w:rFonts w:ascii="Times New Roman" w:hAnsi="Times New Roman"/>
                <w:sz w:val="24"/>
                <w:szCs w:val="24"/>
                <w:lang w:val="uk-UA"/>
              </w:rPr>
              <w:t>ня</w:t>
            </w:r>
            <w:r w:rsidRPr="00B25AA8">
              <w:rPr>
                <w:rFonts w:ascii="Times New Roman" w:hAnsi="Times New Roman"/>
                <w:sz w:val="24"/>
                <w:szCs w:val="24"/>
                <w:lang w:val="uk-UA"/>
              </w:rPr>
              <w:t xml:space="preserve"> особ</w:t>
            </w:r>
            <w:r>
              <w:rPr>
                <w:rFonts w:ascii="Times New Roman" w:hAnsi="Times New Roman"/>
                <w:sz w:val="24"/>
                <w:szCs w:val="24"/>
                <w:lang w:val="uk-UA"/>
              </w:rPr>
              <w:t>и</w:t>
            </w:r>
            <w:r w:rsidRPr="00B25AA8">
              <w:rPr>
                <w:rFonts w:ascii="Times New Roman" w:hAnsi="Times New Roman"/>
                <w:sz w:val="24"/>
                <w:szCs w:val="24"/>
                <w:lang w:val="uk-UA"/>
              </w:rPr>
              <w:t>, відповідальна за здійснення моніторингу</w:t>
            </w:r>
          </w:p>
        </w:tc>
        <w:tc>
          <w:tcPr>
            <w:tcW w:w="1783" w:type="dxa"/>
            <w:vAlign w:val="center"/>
          </w:tcPr>
          <w:p w:rsidR="00497577" w:rsidRPr="005C5DD4" w:rsidRDefault="00497577"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497577" w:rsidRPr="005C5DD4" w:rsidRDefault="00497577"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497577" w:rsidRPr="005C5DD4" w:rsidTr="00840508">
        <w:tc>
          <w:tcPr>
            <w:tcW w:w="0" w:type="auto"/>
            <w:vAlign w:val="center"/>
          </w:tcPr>
          <w:p w:rsidR="00497577" w:rsidRDefault="005C693F"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51</w:t>
            </w:r>
          </w:p>
        </w:tc>
        <w:tc>
          <w:tcPr>
            <w:tcW w:w="5892" w:type="dxa"/>
            <w:vAlign w:val="center"/>
          </w:tcPr>
          <w:p w:rsidR="00497577" w:rsidRDefault="005C693F" w:rsidP="008563CE">
            <w:pPr>
              <w:tabs>
                <w:tab w:val="left" w:pos="0"/>
                <w:tab w:val="left" w:pos="930"/>
              </w:tabs>
              <w:spacing w:after="0" w:line="240" w:lineRule="auto"/>
              <w:jc w:val="both"/>
              <w:rPr>
                <w:rFonts w:ascii="Times New Roman" w:hAnsi="Times New Roman"/>
                <w:iCs/>
                <w:sz w:val="24"/>
                <w:szCs w:val="24"/>
                <w:lang w:val="uk-UA"/>
              </w:rPr>
            </w:pPr>
            <w:r>
              <w:rPr>
                <w:rFonts w:ascii="Times New Roman" w:hAnsi="Times New Roman"/>
                <w:iCs/>
                <w:sz w:val="24"/>
                <w:szCs w:val="24"/>
                <w:lang w:val="uk-UA"/>
              </w:rPr>
              <w:t xml:space="preserve">Зразок документу для </w:t>
            </w:r>
            <w:r w:rsidRPr="00B25AA8">
              <w:rPr>
                <w:rFonts w:ascii="Times New Roman" w:hAnsi="Times New Roman"/>
                <w:sz w:val="24"/>
                <w:szCs w:val="24"/>
                <w:lang w:val="uk-UA"/>
              </w:rPr>
              <w:t>здійснення аналізу необхідних змін і доповнень до документ</w:t>
            </w:r>
            <w:r>
              <w:rPr>
                <w:rFonts w:ascii="Times New Roman" w:hAnsi="Times New Roman"/>
                <w:sz w:val="24"/>
                <w:szCs w:val="24"/>
                <w:lang w:val="uk-UA"/>
              </w:rPr>
              <w:t>ів</w:t>
            </w:r>
            <w:r w:rsidRPr="00B25AA8">
              <w:rPr>
                <w:rFonts w:ascii="Times New Roman" w:hAnsi="Times New Roman"/>
                <w:sz w:val="24"/>
                <w:szCs w:val="24"/>
                <w:lang w:val="uk-UA"/>
              </w:rPr>
              <w:t xml:space="preserve"> з викладеною політикою та процедурами контролю якості</w:t>
            </w:r>
          </w:p>
        </w:tc>
        <w:tc>
          <w:tcPr>
            <w:tcW w:w="1783" w:type="dxa"/>
            <w:vAlign w:val="center"/>
          </w:tcPr>
          <w:p w:rsidR="00497577" w:rsidRPr="005C5DD4" w:rsidRDefault="00497577"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497577" w:rsidRPr="005C5DD4" w:rsidRDefault="00497577"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5C693F" w:rsidRPr="005C5DD4" w:rsidTr="00840508">
        <w:tc>
          <w:tcPr>
            <w:tcW w:w="0" w:type="auto"/>
            <w:vAlign w:val="center"/>
          </w:tcPr>
          <w:p w:rsidR="005C693F" w:rsidRDefault="005C693F"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52</w:t>
            </w:r>
          </w:p>
        </w:tc>
        <w:tc>
          <w:tcPr>
            <w:tcW w:w="5892" w:type="dxa"/>
            <w:vAlign w:val="center"/>
          </w:tcPr>
          <w:p w:rsidR="005C693F" w:rsidRDefault="005C693F" w:rsidP="008563CE">
            <w:pPr>
              <w:tabs>
                <w:tab w:val="left" w:pos="0"/>
                <w:tab w:val="left" w:pos="930"/>
              </w:tabs>
              <w:spacing w:after="0" w:line="240" w:lineRule="auto"/>
              <w:jc w:val="both"/>
              <w:rPr>
                <w:rFonts w:ascii="Times New Roman" w:hAnsi="Times New Roman"/>
                <w:iCs/>
                <w:sz w:val="24"/>
                <w:szCs w:val="24"/>
                <w:lang w:val="uk-UA"/>
              </w:rPr>
            </w:pPr>
            <w:r>
              <w:rPr>
                <w:rFonts w:ascii="Times New Roman" w:hAnsi="Times New Roman"/>
                <w:iCs/>
                <w:sz w:val="24"/>
                <w:szCs w:val="24"/>
                <w:lang w:val="uk-UA"/>
              </w:rPr>
              <w:t>Зразок документу для перевірки завершених завдань</w:t>
            </w:r>
          </w:p>
        </w:tc>
        <w:tc>
          <w:tcPr>
            <w:tcW w:w="1783" w:type="dxa"/>
            <w:vAlign w:val="center"/>
          </w:tcPr>
          <w:p w:rsidR="005C693F" w:rsidRPr="005C5DD4" w:rsidRDefault="005C693F"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5C693F" w:rsidRPr="005C5DD4" w:rsidRDefault="005C693F"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r w:rsidR="005C693F" w:rsidRPr="005C5DD4" w:rsidTr="00840508">
        <w:tc>
          <w:tcPr>
            <w:tcW w:w="0" w:type="auto"/>
            <w:vAlign w:val="center"/>
          </w:tcPr>
          <w:p w:rsidR="005C693F" w:rsidRDefault="005C693F" w:rsidP="008563CE">
            <w:pPr>
              <w:widowControl w:val="0"/>
              <w:tabs>
                <w:tab w:val="left" w:pos="5370"/>
              </w:tabs>
              <w:autoSpaceDE w:val="0"/>
              <w:autoSpaceDN w:val="0"/>
              <w:adjustRightInd w:val="0"/>
              <w:spacing w:after="0" w:line="240" w:lineRule="auto"/>
              <w:jc w:val="center"/>
              <w:rPr>
                <w:rFonts w:ascii="Times New Roman" w:hAnsi="Times New Roman"/>
                <w:bCs/>
                <w:sz w:val="24"/>
                <w:szCs w:val="24"/>
                <w:lang w:val="uk-UA"/>
              </w:rPr>
            </w:pPr>
            <w:r>
              <w:rPr>
                <w:rFonts w:ascii="Times New Roman" w:hAnsi="Times New Roman"/>
                <w:bCs/>
                <w:sz w:val="24"/>
                <w:szCs w:val="24"/>
                <w:lang w:val="uk-UA"/>
              </w:rPr>
              <w:t>53</w:t>
            </w:r>
          </w:p>
        </w:tc>
        <w:tc>
          <w:tcPr>
            <w:tcW w:w="5892" w:type="dxa"/>
            <w:vAlign w:val="center"/>
          </w:tcPr>
          <w:p w:rsidR="005C693F" w:rsidRDefault="005C693F" w:rsidP="007F4CDA">
            <w:pPr>
              <w:tabs>
                <w:tab w:val="left" w:pos="930"/>
              </w:tabs>
              <w:spacing w:after="0" w:line="240" w:lineRule="auto"/>
              <w:jc w:val="both"/>
              <w:rPr>
                <w:rFonts w:ascii="Times New Roman" w:hAnsi="Times New Roman"/>
                <w:iCs/>
                <w:sz w:val="24"/>
                <w:szCs w:val="24"/>
                <w:lang w:val="uk-UA"/>
              </w:rPr>
            </w:pPr>
            <w:r>
              <w:rPr>
                <w:rFonts w:ascii="Times New Roman" w:hAnsi="Times New Roman"/>
                <w:sz w:val="24"/>
                <w:szCs w:val="24"/>
                <w:lang w:val="uk-UA"/>
              </w:rPr>
              <w:t xml:space="preserve">Зразок документу для оцінки </w:t>
            </w:r>
            <w:r w:rsidRPr="005C693F">
              <w:rPr>
                <w:rFonts w:ascii="Times New Roman" w:hAnsi="Times New Roman"/>
                <w:sz w:val="24"/>
                <w:szCs w:val="24"/>
                <w:lang w:val="uk-UA"/>
              </w:rPr>
              <w:t xml:space="preserve">необхідних коригувальних дій і </w:t>
            </w:r>
            <w:r w:rsidR="00FF3608">
              <w:rPr>
                <w:rFonts w:ascii="Times New Roman" w:hAnsi="Times New Roman"/>
                <w:sz w:val="24"/>
                <w:szCs w:val="24"/>
                <w:lang w:val="uk-UA"/>
              </w:rPr>
              <w:t>змін</w:t>
            </w:r>
            <w:r w:rsidRPr="005C693F">
              <w:rPr>
                <w:rFonts w:ascii="Times New Roman" w:hAnsi="Times New Roman"/>
                <w:sz w:val="24"/>
                <w:szCs w:val="24"/>
                <w:lang w:val="uk-UA"/>
              </w:rPr>
              <w:t>, які потрібно внести в систему</w:t>
            </w:r>
            <w:r>
              <w:rPr>
                <w:rFonts w:ascii="Times New Roman" w:hAnsi="Times New Roman"/>
                <w:sz w:val="24"/>
                <w:szCs w:val="24"/>
                <w:lang w:val="uk-UA"/>
              </w:rPr>
              <w:t xml:space="preserve"> контролю якості</w:t>
            </w:r>
          </w:p>
        </w:tc>
        <w:tc>
          <w:tcPr>
            <w:tcW w:w="1783" w:type="dxa"/>
            <w:vAlign w:val="center"/>
          </w:tcPr>
          <w:p w:rsidR="005C693F" w:rsidRPr="005C5DD4" w:rsidRDefault="005C693F"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c>
          <w:tcPr>
            <w:tcW w:w="0" w:type="auto"/>
            <w:vAlign w:val="center"/>
          </w:tcPr>
          <w:p w:rsidR="005C693F" w:rsidRPr="005C5DD4" w:rsidRDefault="005C693F" w:rsidP="008563CE">
            <w:pPr>
              <w:widowControl w:val="0"/>
              <w:tabs>
                <w:tab w:val="left" w:pos="5370"/>
              </w:tabs>
              <w:autoSpaceDE w:val="0"/>
              <w:autoSpaceDN w:val="0"/>
              <w:adjustRightInd w:val="0"/>
              <w:spacing w:after="0" w:line="240" w:lineRule="auto"/>
              <w:rPr>
                <w:rFonts w:ascii="Times New Roman" w:hAnsi="Times New Roman"/>
                <w:sz w:val="24"/>
                <w:szCs w:val="24"/>
                <w:lang w:val="uk-UA"/>
              </w:rPr>
            </w:pPr>
          </w:p>
        </w:tc>
      </w:tr>
    </w:tbl>
    <w:p w:rsidR="000264E3" w:rsidRDefault="000264E3" w:rsidP="008563CE">
      <w:pPr>
        <w:tabs>
          <w:tab w:val="left" w:pos="930"/>
        </w:tabs>
        <w:spacing w:after="0" w:line="240" w:lineRule="auto"/>
        <w:jc w:val="both"/>
        <w:rPr>
          <w:rFonts w:ascii="Times New Roman" w:hAnsi="Times New Roman"/>
          <w:b/>
          <w:sz w:val="24"/>
          <w:szCs w:val="24"/>
          <w:lang w:val="uk-UA"/>
        </w:rPr>
      </w:pPr>
    </w:p>
    <w:p w:rsidR="00B534A0" w:rsidRDefault="00B534A0" w:rsidP="008563CE">
      <w:pPr>
        <w:tabs>
          <w:tab w:val="left" w:pos="930"/>
        </w:tabs>
        <w:spacing w:after="0" w:line="240" w:lineRule="auto"/>
        <w:jc w:val="both"/>
        <w:rPr>
          <w:rFonts w:ascii="Times New Roman" w:hAnsi="Times New Roman"/>
          <w:b/>
          <w:sz w:val="24"/>
          <w:szCs w:val="24"/>
          <w:lang w:val="uk-UA"/>
        </w:rPr>
      </w:pPr>
    </w:p>
    <w:p w:rsidR="00535F5F" w:rsidRPr="00A6098A" w:rsidRDefault="00535F5F" w:rsidP="00535F5F">
      <w:pPr>
        <w:tabs>
          <w:tab w:val="left" w:pos="930"/>
        </w:tabs>
        <w:spacing w:after="0" w:line="240" w:lineRule="auto"/>
        <w:jc w:val="both"/>
        <w:rPr>
          <w:rFonts w:ascii="Times New Roman" w:hAnsi="Times New Roman"/>
          <w:b/>
          <w:sz w:val="24"/>
          <w:szCs w:val="24"/>
          <w:lang w:val="uk-UA"/>
        </w:rPr>
      </w:pPr>
      <w:r w:rsidRPr="00A6098A">
        <w:rPr>
          <w:rFonts w:ascii="Times New Roman" w:hAnsi="Times New Roman"/>
          <w:b/>
          <w:sz w:val="24"/>
          <w:szCs w:val="24"/>
          <w:lang w:val="uk-UA"/>
        </w:rPr>
        <w:t>Члени групи із перевірки:</w:t>
      </w:r>
    </w:p>
    <w:p w:rsidR="00535F5F" w:rsidRPr="00A6098A" w:rsidRDefault="00535F5F" w:rsidP="00535F5F">
      <w:pPr>
        <w:tabs>
          <w:tab w:val="left" w:pos="930"/>
        </w:tabs>
        <w:spacing w:after="0" w:line="240" w:lineRule="auto"/>
        <w:jc w:val="both"/>
        <w:rPr>
          <w:rFonts w:ascii="Times New Roman" w:hAnsi="Times New Roman"/>
          <w:sz w:val="24"/>
          <w:szCs w:val="24"/>
          <w:lang w:val="uk-UA"/>
        </w:rPr>
      </w:pPr>
    </w:p>
    <w:p w:rsidR="00535F5F" w:rsidRPr="00A6098A" w:rsidRDefault="00535F5F" w:rsidP="00535F5F">
      <w:pPr>
        <w:tabs>
          <w:tab w:val="left" w:pos="930"/>
        </w:tabs>
        <w:spacing w:after="0" w:line="240" w:lineRule="auto"/>
        <w:jc w:val="both"/>
        <w:rPr>
          <w:rFonts w:ascii="Times New Roman" w:hAnsi="Times New Roman"/>
          <w:sz w:val="24"/>
          <w:szCs w:val="24"/>
          <w:lang w:val="uk-UA"/>
        </w:rPr>
      </w:pPr>
      <w:r w:rsidRPr="00A6098A">
        <w:rPr>
          <w:rFonts w:ascii="Times New Roman" w:hAnsi="Times New Roman"/>
          <w:sz w:val="24"/>
          <w:szCs w:val="24"/>
          <w:lang w:val="uk-UA"/>
        </w:rPr>
        <w:t xml:space="preserve">_____________________________                          _______________________  </w:t>
      </w:r>
    </w:p>
    <w:p w:rsidR="00535F5F" w:rsidRPr="00A6098A" w:rsidRDefault="00535F5F" w:rsidP="00535F5F">
      <w:pPr>
        <w:tabs>
          <w:tab w:val="left" w:pos="930"/>
        </w:tabs>
        <w:spacing w:after="0" w:line="240" w:lineRule="auto"/>
        <w:jc w:val="both"/>
        <w:rPr>
          <w:rFonts w:ascii="Times New Roman" w:hAnsi="Times New Roman"/>
          <w:sz w:val="24"/>
          <w:szCs w:val="24"/>
          <w:lang w:val="uk-UA"/>
        </w:rPr>
      </w:pPr>
      <w:r w:rsidRPr="00A6098A">
        <w:rPr>
          <w:rFonts w:ascii="Times New Roman" w:hAnsi="Times New Roman"/>
          <w:sz w:val="24"/>
          <w:szCs w:val="24"/>
          <w:lang w:val="uk-UA"/>
        </w:rPr>
        <w:t xml:space="preserve">       (ПІБ)</w:t>
      </w:r>
      <w:r w:rsidRPr="00A6098A">
        <w:rPr>
          <w:rFonts w:ascii="Times New Roman" w:hAnsi="Times New Roman"/>
          <w:sz w:val="24"/>
          <w:szCs w:val="24"/>
          <w:lang w:val="uk-UA"/>
        </w:rPr>
        <w:tab/>
        <w:t xml:space="preserve"> </w:t>
      </w:r>
      <w:r w:rsidRPr="00A6098A">
        <w:rPr>
          <w:rFonts w:ascii="Times New Roman" w:hAnsi="Times New Roman"/>
          <w:sz w:val="24"/>
          <w:szCs w:val="24"/>
          <w:lang w:val="uk-UA"/>
        </w:rPr>
        <w:tab/>
      </w:r>
      <w:r w:rsidRPr="00A6098A">
        <w:rPr>
          <w:rFonts w:ascii="Times New Roman" w:hAnsi="Times New Roman"/>
          <w:sz w:val="24"/>
          <w:szCs w:val="24"/>
          <w:lang w:val="uk-UA"/>
        </w:rPr>
        <w:tab/>
      </w:r>
      <w:r w:rsidRPr="00A6098A">
        <w:rPr>
          <w:rFonts w:ascii="Times New Roman" w:hAnsi="Times New Roman"/>
          <w:sz w:val="24"/>
          <w:szCs w:val="24"/>
          <w:lang w:val="uk-UA"/>
        </w:rPr>
        <w:tab/>
      </w:r>
      <w:r w:rsidRPr="00A6098A">
        <w:rPr>
          <w:rFonts w:ascii="Times New Roman" w:hAnsi="Times New Roman"/>
          <w:sz w:val="24"/>
          <w:szCs w:val="24"/>
          <w:lang w:val="uk-UA"/>
        </w:rPr>
        <w:tab/>
      </w:r>
      <w:r w:rsidRPr="00A6098A">
        <w:rPr>
          <w:rFonts w:ascii="Times New Roman" w:hAnsi="Times New Roman"/>
          <w:sz w:val="24"/>
          <w:szCs w:val="24"/>
          <w:lang w:val="uk-UA"/>
        </w:rPr>
        <w:tab/>
      </w:r>
      <w:r w:rsidR="00926776" w:rsidRPr="00A6098A">
        <w:rPr>
          <w:rFonts w:ascii="Times New Roman" w:hAnsi="Times New Roman"/>
          <w:sz w:val="24"/>
          <w:szCs w:val="24"/>
          <w:lang w:val="uk-UA"/>
        </w:rPr>
        <w:tab/>
      </w:r>
      <w:r w:rsidRPr="00A6098A">
        <w:rPr>
          <w:rFonts w:ascii="Times New Roman" w:hAnsi="Times New Roman"/>
          <w:sz w:val="24"/>
          <w:szCs w:val="24"/>
          <w:lang w:val="uk-UA"/>
        </w:rPr>
        <w:t>(підпис)</w:t>
      </w:r>
      <w:r w:rsidRPr="00A6098A">
        <w:rPr>
          <w:rFonts w:ascii="Times New Roman" w:hAnsi="Times New Roman"/>
          <w:sz w:val="24"/>
          <w:szCs w:val="24"/>
          <w:lang w:val="uk-UA"/>
        </w:rPr>
        <w:tab/>
      </w:r>
    </w:p>
    <w:p w:rsidR="00535F5F" w:rsidRPr="00A6098A" w:rsidRDefault="00535F5F" w:rsidP="00535F5F">
      <w:pPr>
        <w:tabs>
          <w:tab w:val="left" w:pos="930"/>
        </w:tabs>
        <w:spacing w:after="0" w:line="240" w:lineRule="auto"/>
        <w:jc w:val="both"/>
        <w:rPr>
          <w:rFonts w:ascii="Times New Roman" w:hAnsi="Times New Roman"/>
          <w:sz w:val="24"/>
          <w:szCs w:val="24"/>
          <w:lang w:val="uk-UA"/>
        </w:rPr>
      </w:pPr>
    </w:p>
    <w:p w:rsidR="00535F5F" w:rsidRPr="00A6098A" w:rsidRDefault="00535F5F" w:rsidP="00535F5F">
      <w:pPr>
        <w:tabs>
          <w:tab w:val="left" w:pos="930"/>
        </w:tabs>
        <w:spacing w:after="0" w:line="240" w:lineRule="auto"/>
        <w:jc w:val="both"/>
        <w:rPr>
          <w:rFonts w:ascii="Times New Roman" w:hAnsi="Times New Roman"/>
          <w:sz w:val="24"/>
          <w:szCs w:val="24"/>
          <w:lang w:val="uk-UA"/>
        </w:rPr>
      </w:pPr>
      <w:r w:rsidRPr="00A6098A">
        <w:rPr>
          <w:rFonts w:ascii="Times New Roman" w:hAnsi="Times New Roman"/>
          <w:sz w:val="24"/>
          <w:szCs w:val="24"/>
          <w:lang w:val="uk-UA"/>
        </w:rPr>
        <w:t xml:space="preserve">«___» ____________ 20__ р. </w:t>
      </w:r>
    </w:p>
    <w:p w:rsidR="00535F5F" w:rsidRPr="00A6098A" w:rsidRDefault="00535F5F" w:rsidP="00535F5F">
      <w:pPr>
        <w:tabs>
          <w:tab w:val="left" w:pos="930"/>
        </w:tabs>
        <w:spacing w:after="0" w:line="240" w:lineRule="auto"/>
        <w:jc w:val="both"/>
        <w:rPr>
          <w:rFonts w:ascii="Times New Roman" w:hAnsi="Times New Roman"/>
          <w:sz w:val="24"/>
          <w:szCs w:val="24"/>
          <w:lang w:val="uk-UA"/>
        </w:rPr>
      </w:pPr>
    </w:p>
    <w:p w:rsidR="00535F5F" w:rsidRPr="00A6098A" w:rsidRDefault="00535F5F" w:rsidP="00535F5F">
      <w:pPr>
        <w:tabs>
          <w:tab w:val="left" w:pos="930"/>
        </w:tabs>
        <w:spacing w:after="0" w:line="240" w:lineRule="auto"/>
        <w:jc w:val="both"/>
        <w:rPr>
          <w:rFonts w:ascii="Times New Roman" w:hAnsi="Times New Roman"/>
          <w:sz w:val="24"/>
          <w:szCs w:val="24"/>
          <w:lang w:val="uk-UA"/>
        </w:rPr>
      </w:pPr>
      <w:r w:rsidRPr="00A6098A">
        <w:rPr>
          <w:rFonts w:ascii="Times New Roman" w:hAnsi="Times New Roman"/>
          <w:sz w:val="24"/>
          <w:szCs w:val="24"/>
          <w:lang w:val="uk-UA"/>
        </w:rPr>
        <w:t xml:space="preserve">_____________________________                          _______________________  </w:t>
      </w:r>
    </w:p>
    <w:p w:rsidR="00535F5F" w:rsidRPr="00A6098A" w:rsidRDefault="00535F5F" w:rsidP="00535F5F">
      <w:pPr>
        <w:tabs>
          <w:tab w:val="left" w:pos="930"/>
        </w:tabs>
        <w:spacing w:after="0" w:line="240" w:lineRule="auto"/>
        <w:jc w:val="both"/>
        <w:rPr>
          <w:rFonts w:ascii="Times New Roman" w:hAnsi="Times New Roman"/>
          <w:sz w:val="24"/>
          <w:szCs w:val="24"/>
          <w:lang w:val="uk-UA"/>
        </w:rPr>
      </w:pPr>
      <w:r w:rsidRPr="00A6098A">
        <w:rPr>
          <w:rFonts w:ascii="Times New Roman" w:hAnsi="Times New Roman"/>
          <w:sz w:val="24"/>
          <w:szCs w:val="24"/>
          <w:lang w:val="uk-UA"/>
        </w:rPr>
        <w:t xml:space="preserve">       (ПІБ)</w:t>
      </w:r>
      <w:r w:rsidRPr="00A6098A">
        <w:rPr>
          <w:rFonts w:ascii="Times New Roman" w:hAnsi="Times New Roman"/>
          <w:sz w:val="24"/>
          <w:szCs w:val="24"/>
          <w:lang w:val="uk-UA"/>
        </w:rPr>
        <w:tab/>
        <w:t xml:space="preserve"> </w:t>
      </w:r>
      <w:r w:rsidRPr="00A6098A">
        <w:rPr>
          <w:rFonts w:ascii="Times New Roman" w:hAnsi="Times New Roman"/>
          <w:sz w:val="24"/>
          <w:szCs w:val="24"/>
          <w:lang w:val="uk-UA"/>
        </w:rPr>
        <w:tab/>
      </w:r>
      <w:r w:rsidRPr="00A6098A">
        <w:rPr>
          <w:rFonts w:ascii="Times New Roman" w:hAnsi="Times New Roman"/>
          <w:sz w:val="24"/>
          <w:szCs w:val="24"/>
          <w:lang w:val="uk-UA"/>
        </w:rPr>
        <w:tab/>
      </w:r>
      <w:r w:rsidRPr="00A6098A">
        <w:rPr>
          <w:rFonts w:ascii="Times New Roman" w:hAnsi="Times New Roman"/>
          <w:sz w:val="24"/>
          <w:szCs w:val="24"/>
          <w:lang w:val="uk-UA"/>
        </w:rPr>
        <w:tab/>
      </w:r>
      <w:r w:rsidRPr="00A6098A">
        <w:rPr>
          <w:rFonts w:ascii="Times New Roman" w:hAnsi="Times New Roman"/>
          <w:sz w:val="24"/>
          <w:szCs w:val="24"/>
          <w:lang w:val="uk-UA"/>
        </w:rPr>
        <w:tab/>
      </w:r>
      <w:r w:rsidRPr="00A6098A">
        <w:rPr>
          <w:rFonts w:ascii="Times New Roman" w:hAnsi="Times New Roman"/>
          <w:sz w:val="24"/>
          <w:szCs w:val="24"/>
          <w:lang w:val="uk-UA"/>
        </w:rPr>
        <w:tab/>
      </w:r>
      <w:r w:rsidR="00926776" w:rsidRPr="00A6098A">
        <w:rPr>
          <w:rFonts w:ascii="Times New Roman" w:hAnsi="Times New Roman"/>
          <w:sz w:val="24"/>
          <w:szCs w:val="24"/>
          <w:lang w:val="uk-UA"/>
        </w:rPr>
        <w:tab/>
      </w:r>
      <w:r w:rsidRPr="00A6098A">
        <w:rPr>
          <w:rFonts w:ascii="Times New Roman" w:hAnsi="Times New Roman"/>
          <w:sz w:val="24"/>
          <w:szCs w:val="24"/>
          <w:lang w:val="uk-UA"/>
        </w:rPr>
        <w:t>(підпис)</w:t>
      </w:r>
      <w:r w:rsidRPr="00A6098A">
        <w:rPr>
          <w:rFonts w:ascii="Times New Roman" w:hAnsi="Times New Roman"/>
          <w:sz w:val="24"/>
          <w:szCs w:val="24"/>
          <w:lang w:val="uk-UA"/>
        </w:rPr>
        <w:tab/>
      </w:r>
    </w:p>
    <w:p w:rsidR="00535F5F" w:rsidRPr="00A6098A" w:rsidRDefault="00535F5F" w:rsidP="00535F5F">
      <w:pPr>
        <w:tabs>
          <w:tab w:val="left" w:pos="930"/>
        </w:tabs>
        <w:spacing w:after="0" w:line="240" w:lineRule="auto"/>
        <w:jc w:val="both"/>
        <w:rPr>
          <w:rFonts w:ascii="Times New Roman" w:hAnsi="Times New Roman"/>
          <w:sz w:val="24"/>
          <w:szCs w:val="24"/>
          <w:lang w:val="uk-UA"/>
        </w:rPr>
      </w:pPr>
    </w:p>
    <w:p w:rsidR="00535F5F" w:rsidRPr="00A6098A" w:rsidRDefault="00535F5F" w:rsidP="00535F5F">
      <w:pPr>
        <w:tabs>
          <w:tab w:val="left" w:pos="930"/>
        </w:tabs>
        <w:spacing w:after="0" w:line="240" w:lineRule="auto"/>
        <w:jc w:val="both"/>
        <w:rPr>
          <w:rFonts w:ascii="Times New Roman" w:hAnsi="Times New Roman"/>
          <w:sz w:val="24"/>
          <w:szCs w:val="24"/>
          <w:lang w:val="uk-UA"/>
        </w:rPr>
      </w:pPr>
      <w:r w:rsidRPr="00A6098A">
        <w:rPr>
          <w:rFonts w:ascii="Times New Roman" w:hAnsi="Times New Roman"/>
          <w:sz w:val="24"/>
          <w:szCs w:val="24"/>
          <w:lang w:val="uk-UA"/>
        </w:rPr>
        <w:t>«___» ____________ 20__ р.</w:t>
      </w:r>
    </w:p>
    <w:p w:rsidR="00535F5F" w:rsidRPr="00A6098A" w:rsidRDefault="00535F5F" w:rsidP="00535F5F">
      <w:pPr>
        <w:tabs>
          <w:tab w:val="left" w:pos="930"/>
        </w:tabs>
        <w:spacing w:after="0" w:line="240" w:lineRule="auto"/>
        <w:jc w:val="both"/>
        <w:rPr>
          <w:rFonts w:ascii="Times New Roman" w:hAnsi="Times New Roman"/>
          <w:sz w:val="24"/>
          <w:szCs w:val="24"/>
          <w:lang w:val="uk-UA"/>
        </w:rPr>
      </w:pPr>
    </w:p>
    <w:p w:rsidR="00535F5F" w:rsidRPr="00A6098A" w:rsidRDefault="00535F5F" w:rsidP="00535F5F">
      <w:pPr>
        <w:tabs>
          <w:tab w:val="left" w:pos="930"/>
        </w:tabs>
        <w:spacing w:after="0" w:line="240" w:lineRule="auto"/>
        <w:jc w:val="both"/>
        <w:rPr>
          <w:rFonts w:ascii="Times New Roman" w:hAnsi="Times New Roman"/>
          <w:sz w:val="24"/>
          <w:szCs w:val="24"/>
          <w:lang w:val="uk-UA"/>
        </w:rPr>
      </w:pPr>
    </w:p>
    <w:p w:rsidR="00535F5F" w:rsidRPr="00A6098A" w:rsidRDefault="00535F5F" w:rsidP="00535F5F">
      <w:pPr>
        <w:tabs>
          <w:tab w:val="left" w:pos="930"/>
        </w:tabs>
        <w:spacing w:after="0" w:line="240" w:lineRule="auto"/>
        <w:jc w:val="both"/>
        <w:rPr>
          <w:rFonts w:ascii="Times New Roman" w:hAnsi="Times New Roman"/>
          <w:b/>
          <w:sz w:val="24"/>
          <w:szCs w:val="24"/>
          <w:lang w:val="uk-UA"/>
        </w:rPr>
      </w:pPr>
      <w:r w:rsidRPr="00A6098A">
        <w:rPr>
          <w:rFonts w:ascii="Times New Roman" w:hAnsi="Times New Roman"/>
          <w:b/>
          <w:sz w:val="24"/>
          <w:szCs w:val="24"/>
          <w:lang w:val="uk-UA"/>
        </w:rPr>
        <w:t>Друг</w:t>
      </w:r>
      <w:r w:rsidR="00896EC1" w:rsidRPr="00A6098A">
        <w:rPr>
          <w:rFonts w:ascii="Times New Roman" w:hAnsi="Times New Roman"/>
          <w:b/>
          <w:sz w:val="24"/>
          <w:szCs w:val="24"/>
          <w:lang w:val="uk-UA"/>
        </w:rPr>
        <w:t>ий примірник контрольного листа</w:t>
      </w:r>
      <w:r w:rsidRPr="00A6098A">
        <w:rPr>
          <w:rFonts w:ascii="Times New Roman" w:hAnsi="Times New Roman"/>
          <w:b/>
          <w:sz w:val="24"/>
          <w:szCs w:val="24"/>
          <w:lang w:val="uk-UA"/>
        </w:rPr>
        <w:t xml:space="preserve"> отримав:</w:t>
      </w:r>
    </w:p>
    <w:p w:rsidR="00535F5F" w:rsidRPr="00A6098A" w:rsidRDefault="00535F5F" w:rsidP="00535F5F">
      <w:pPr>
        <w:tabs>
          <w:tab w:val="left" w:pos="930"/>
        </w:tabs>
        <w:spacing w:after="0" w:line="240" w:lineRule="auto"/>
        <w:jc w:val="both"/>
        <w:rPr>
          <w:rFonts w:ascii="Times New Roman" w:hAnsi="Times New Roman"/>
          <w:b/>
          <w:sz w:val="24"/>
          <w:szCs w:val="24"/>
          <w:lang w:val="uk-UA"/>
        </w:rPr>
      </w:pPr>
    </w:p>
    <w:p w:rsidR="00535F5F" w:rsidRPr="00A6098A" w:rsidRDefault="00535F5F" w:rsidP="00535F5F">
      <w:pPr>
        <w:tabs>
          <w:tab w:val="left" w:pos="930"/>
        </w:tabs>
        <w:spacing w:after="0" w:line="240" w:lineRule="auto"/>
        <w:jc w:val="both"/>
        <w:rPr>
          <w:rFonts w:ascii="Times New Roman" w:hAnsi="Times New Roman"/>
          <w:b/>
          <w:sz w:val="24"/>
          <w:szCs w:val="24"/>
          <w:lang w:val="uk-UA"/>
        </w:rPr>
      </w:pPr>
      <w:r w:rsidRPr="00A6098A">
        <w:rPr>
          <w:rFonts w:ascii="Times New Roman" w:hAnsi="Times New Roman"/>
          <w:b/>
          <w:sz w:val="24"/>
          <w:szCs w:val="24"/>
          <w:lang w:val="uk-UA"/>
        </w:rPr>
        <w:t>Керівник суб’єкта аудиторської діяльності</w:t>
      </w:r>
    </w:p>
    <w:p w:rsidR="00535F5F" w:rsidRPr="00A6098A" w:rsidRDefault="00535F5F" w:rsidP="00535F5F">
      <w:pPr>
        <w:tabs>
          <w:tab w:val="left" w:pos="930"/>
        </w:tabs>
        <w:spacing w:after="0" w:line="240" w:lineRule="auto"/>
        <w:jc w:val="both"/>
        <w:rPr>
          <w:rFonts w:ascii="Times New Roman" w:hAnsi="Times New Roman"/>
          <w:sz w:val="24"/>
          <w:szCs w:val="24"/>
          <w:lang w:val="uk-UA"/>
        </w:rPr>
      </w:pPr>
    </w:p>
    <w:p w:rsidR="00535F5F" w:rsidRPr="00A6098A" w:rsidRDefault="00535F5F" w:rsidP="00535F5F">
      <w:pPr>
        <w:tabs>
          <w:tab w:val="left" w:pos="930"/>
        </w:tabs>
        <w:spacing w:after="0" w:line="240" w:lineRule="auto"/>
        <w:jc w:val="both"/>
        <w:rPr>
          <w:rFonts w:ascii="Times New Roman" w:hAnsi="Times New Roman"/>
          <w:sz w:val="24"/>
          <w:szCs w:val="24"/>
          <w:lang w:val="uk-UA"/>
        </w:rPr>
      </w:pPr>
      <w:r w:rsidRPr="00A6098A">
        <w:rPr>
          <w:rFonts w:ascii="Times New Roman" w:hAnsi="Times New Roman"/>
          <w:sz w:val="24"/>
          <w:szCs w:val="24"/>
          <w:lang w:val="uk-UA"/>
        </w:rPr>
        <w:t xml:space="preserve">_____________________________                          _______________________  </w:t>
      </w:r>
    </w:p>
    <w:p w:rsidR="00535F5F" w:rsidRPr="00A6098A" w:rsidRDefault="00535F5F" w:rsidP="00535F5F">
      <w:pPr>
        <w:tabs>
          <w:tab w:val="left" w:pos="930"/>
        </w:tabs>
        <w:spacing w:after="0" w:line="240" w:lineRule="auto"/>
        <w:jc w:val="both"/>
        <w:rPr>
          <w:rFonts w:ascii="Times New Roman" w:hAnsi="Times New Roman"/>
          <w:sz w:val="24"/>
          <w:szCs w:val="24"/>
          <w:lang w:val="uk-UA"/>
        </w:rPr>
      </w:pPr>
      <w:r w:rsidRPr="00A6098A">
        <w:rPr>
          <w:rFonts w:ascii="Times New Roman" w:hAnsi="Times New Roman"/>
          <w:sz w:val="24"/>
          <w:szCs w:val="24"/>
          <w:lang w:val="uk-UA"/>
        </w:rPr>
        <w:t xml:space="preserve">       (ПІБ)</w:t>
      </w:r>
      <w:r w:rsidRPr="00A6098A">
        <w:rPr>
          <w:rFonts w:ascii="Times New Roman" w:hAnsi="Times New Roman"/>
          <w:sz w:val="24"/>
          <w:szCs w:val="24"/>
          <w:lang w:val="uk-UA"/>
        </w:rPr>
        <w:tab/>
        <w:t xml:space="preserve"> </w:t>
      </w:r>
      <w:r w:rsidRPr="00A6098A">
        <w:rPr>
          <w:rFonts w:ascii="Times New Roman" w:hAnsi="Times New Roman"/>
          <w:sz w:val="24"/>
          <w:szCs w:val="24"/>
          <w:lang w:val="uk-UA"/>
        </w:rPr>
        <w:tab/>
      </w:r>
      <w:r w:rsidRPr="00A6098A">
        <w:rPr>
          <w:rFonts w:ascii="Times New Roman" w:hAnsi="Times New Roman"/>
          <w:sz w:val="24"/>
          <w:szCs w:val="24"/>
          <w:lang w:val="uk-UA"/>
        </w:rPr>
        <w:tab/>
      </w:r>
      <w:r w:rsidRPr="00A6098A">
        <w:rPr>
          <w:rFonts w:ascii="Times New Roman" w:hAnsi="Times New Roman"/>
          <w:sz w:val="24"/>
          <w:szCs w:val="24"/>
          <w:lang w:val="uk-UA"/>
        </w:rPr>
        <w:tab/>
      </w:r>
      <w:r w:rsidRPr="00A6098A">
        <w:rPr>
          <w:rFonts w:ascii="Times New Roman" w:hAnsi="Times New Roman"/>
          <w:sz w:val="24"/>
          <w:szCs w:val="24"/>
          <w:lang w:val="uk-UA"/>
        </w:rPr>
        <w:tab/>
      </w:r>
      <w:r w:rsidRPr="00A6098A">
        <w:rPr>
          <w:rFonts w:ascii="Times New Roman" w:hAnsi="Times New Roman"/>
          <w:sz w:val="24"/>
          <w:szCs w:val="24"/>
          <w:lang w:val="uk-UA"/>
        </w:rPr>
        <w:tab/>
      </w:r>
      <w:r w:rsidR="00926776" w:rsidRPr="00A6098A">
        <w:rPr>
          <w:rFonts w:ascii="Times New Roman" w:hAnsi="Times New Roman"/>
          <w:sz w:val="24"/>
          <w:szCs w:val="24"/>
          <w:lang w:val="uk-UA"/>
        </w:rPr>
        <w:tab/>
      </w:r>
      <w:r w:rsidRPr="00A6098A">
        <w:rPr>
          <w:rFonts w:ascii="Times New Roman" w:hAnsi="Times New Roman"/>
          <w:sz w:val="24"/>
          <w:szCs w:val="24"/>
          <w:lang w:val="uk-UA"/>
        </w:rPr>
        <w:t>(підпис)</w:t>
      </w:r>
      <w:r w:rsidRPr="00A6098A">
        <w:rPr>
          <w:rFonts w:ascii="Times New Roman" w:hAnsi="Times New Roman"/>
          <w:sz w:val="24"/>
          <w:szCs w:val="24"/>
          <w:lang w:val="uk-UA"/>
        </w:rPr>
        <w:tab/>
      </w:r>
    </w:p>
    <w:p w:rsidR="00535F5F" w:rsidRPr="00A6098A" w:rsidRDefault="00535F5F" w:rsidP="00535F5F">
      <w:pPr>
        <w:tabs>
          <w:tab w:val="left" w:pos="930"/>
        </w:tabs>
        <w:spacing w:after="0" w:line="240" w:lineRule="auto"/>
        <w:jc w:val="both"/>
        <w:rPr>
          <w:rFonts w:ascii="Times New Roman" w:hAnsi="Times New Roman"/>
          <w:sz w:val="24"/>
          <w:szCs w:val="24"/>
          <w:lang w:val="uk-UA"/>
        </w:rPr>
      </w:pPr>
    </w:p>
    <w:p w:rsidR="00B534A0" w:rsidRPr="00A6098A" w:rsidRDefault="00535F5F" w:rsidP="00535F5F">
      <w:pPr>
        <w:tabs>
          <w:tab w:val="left" w:pos="930"/>
        </w:tabs>
        <w:spacing w:after="0" w:line="240" w:lineRule="auto"/>
        <w:jc w:val="both"/>
        <w:rPr>
          <w:rFonts w:ascii="Times New Roman" w:hAnsi="Times New Roman"/>
          <w:sz w:val="24"/>
          <w:szCs w:val="24"/>
          <w:lang w:val="uk-UA"/>
        </w:rPr>
      </w:pPr>
      <w:r w:rsidRPr="00A6098A">
        <w:rPr>
          <w:rFonts w:ascii="Times New Roman" w:hAnsi="Times New Roman"/>
          <w:sz w:val="24"/>
          <w:szCs w:val="24"/>
          <w:lang w:val="uk-UA"/>
        </w:rPr>
        <w:t>«___» ____________ 20__ р.</w:t>
      </w:r>
    </w:p>
    <w:p w:rsidR="00B534A0" w:rsidRPr="00A6098A" w:rsidRDefault="00B534A0" w:rsidP="008563CE">
      <w:pPr>
        <w:tabs>
          <w:tab w:val="left" w:pos="930"/>
        </w:tabs>
        <w:spacing w:after="0" w:line="240" w:lineRule="auto"/>
        <w:jc w:val="both"/>
        <w:rPr>
          <w:rFonts w:ascii="Times New Roman" w:hAnsi="Times New Roman"/>
          <w:sz w:val="24"/>
          <w:szCs w:val="24"/>
          <w:lang w:val="uk-UA"/>
        </w:rPr>
      </w:pPr>
    </w:p>
    <w:p w:rsidR="000264E3" w:rsidRDefault="000264E3" w:rsidP="008563CE">
      <w:pPr>
        <w:spacing w:after="0" w:line="240" w:lineRule="auto"/>
        <w:jc w:val="right"/>
        <w:rPr>
          <w:rFonts w:ascii="Times New Roman" w:hAnsi="Times New Roman"/>
          <w:b/>
          <w:sz w:val="24"/>
          <w:szCs w:val="24"/>
          <w:lang w:val="uk-UA"/>
        </w:rPr>
      </w:pPr>
    </w:p>
    <w:p w:rsidR="00E02D40" w:rsidRPr="002E1342" w:rsidRDefault="000264E3" w:rsidP="00B8183E">
      <w:pPr>
        <w:widowControl w:val="0"/>
        <w:autoSpaceDE w:val="0"/>
        <w:autoSpaceDN w:val="0"/>
        <w:adjustRightInd w:val="0"/>
        <w:spacing w:after="120" w:line="240" w:lineRule="auto"/>
        <w:ind w:firstLine="567"/>
        <w:jc w:val="right"/>
        <w:rPr>
          <w:rFonts w:ascii="Times New Roman" w:hAnsi="Times New Roman"/>
          <w:b/>
          <w:sz w:val="24"/>
          <w:szCs w:val="24"/>
          <w:lang w:val="uk-UA"/>
        </w:rPr>
      </w:pPr>
      <w:r>
        <w:rPr>
          <w:rFonts w:ascii="Times New Roman" w:hAnsi="Times New Roman"/>
          <w:b/>
          <w:sz w:val="24"/>
          <w:szCs w:val="24"/>
          <w:lang w:val="uk-UA"/>
        </w:rPr>
        <w:br w:type="page"/>
      </w:r>
      <w:r w:rsidR="002324F3">
        <w:rPr>
          <w:rFonts w:ascii="Times New Roman" w:hAnsi="Times New Roman"/>
          <w:b/>
          <w:sz w:val="24"/>
          <w:szCs w:val="24"/>
          <w:lang w:val="uk-UA"/>
        </w:rPr>
        <w:lastRenderedPageBreak/>
        <w:t xml:space="preserve">Додаток </w:t>
      </w:r>
      <w:r w:rsidR="006A6A35">
        <w:rPr>
          <w:rFonts w:ascii="Times New Roman" w:hAnsi="Times New Roman"/>
          <w:b/>
          <w:sz w:val="24"/>
          <w:szCs w:val="24"/>
          <w:lang w:val="uk-UA"/>
        </w:rPr>
        <w:t>6</w:t>
      </w:r>
    </w:p>
    <w:p w:rsidR="006A6A35" w:rsidRDefault="00E02D40" w:rsidP="008563CE">
      <w:pPr>
        <w:pStyle w:val="Normal1"/>
        <w:ind w:right="28"/>
        <w:jc w:val="right"/>
        <w:rPr>
          <w:spacing w:val="2"/>
          <w:sz w:val="24"/>
          <w:szCs w:val="24"/>
          <w:lang w:val="uk-UA"/>
        </w:rPr>
      </w:pPr>
      <w:r w:rsidRPr="002E1342">
        <w:rPr>
          <w:spacing w:val="2"/>
          <w:sz w:val="24"/>
          <w:szCs w:val="24"/>
          <w:lang w:val="uk-UA"/>
        </w:rPr>
        <w:t xml:space="preserve">до Положення про зовнішні перевірки </w:t>
      </w:r>
    </w:p>
    <w:p w:rsidR="00E02D40" w:rsidRPr="002E1342" w:rsidRDefault="00E02D40" w:rsidP="008563CE">
      <w:pPr>
        <w:pStyle w:val="Normal1"/>
        <w:ind w:right="28"/>
        <w:jc w:val="right"/>
        <w:rPr>
          <w:spacing w:val="2"/>
          <w:sz w:val="24"/>
          <w:szCs w:val="24"/>
          <w:lang w:val="uk-UA"/>
        </w:rPr>
      </w:pPr>
      <w:r w:rsidRPr="002E1342">
        <w:rPr>
          <w:spacing w:val="2"/>
          <w:sz w:val="24"/>
          <w:szCs w:val="24"/>
          <w:lang w:val="uk-UA"/>
        </w:rPr>
        <w:t>системи контролю якості аудиторських послуг</w:t>
      </w:r>
    </w:p>
    <w:p w:rsidR="00E02D40" w:rsidRDefault="00E02D40" w:rsidP="008563CE">
      <w:pPr>
        <w:pStyle w:val="Normal1"/>
        <w:ind w:right="28"/>
        <w:jc w:val="right"/>
        <w:rPr>
          <w:spacing w:val="2"/>
          <w:sz w:val="24"/>
          <w:szCs w:val="24"/>
          <w:lang w:val="uk-UA"/>
        </w:rPr>
      </w:pPr>
    </w:p>
    <w:p w:rsidR="00690FCC" w:rsidRDefault="00690FCC" w:rsidP="008563CE">
      <w:pPr>
        <w:tabs>
          <w:tab w:val="left" w:pos="6045"/>
        </w:tabs>
        <w:spacing w:after="0" w:line="240" w:lineRule="auto"/>
        <w:jc w:val="center"/>
        <w:rPr>
          <w:rFonts w:ascii="Times New Roman" w:hAnsi="Times New Roman"/>
          <w:b/>
          <w:sz w:val="24"/>
          <w:szCs w:val="24"/>
          <w:lang w:val="uk-UA"/>
        </w:rPr>
      </w:pPr>
      <w:r w:rsidRPr="005C5DD4">
        <w:rPr>
          <w:rFonts w:ascii="Times New Roman" w:hAnsi="Times New Roman"/>
          <w:b/>
          <w:sz w:val="24"/>
          <w:szCs w:val="24"/>
          <w:lang w:val="uk-UA"/>
        </w:rPr>
        <w:t xml:space="preserve">КОНТРОЛЬНИЙ ЛИСТ </w:t>
      </w:r>
    </w:p>
    <w:p w:rsidR="00690FCC" w:rsidRPr="005C5DD4" w:rsidRDefault="00690FCC" w:rsidP="008563CE">
      <w:pPr>
        <w:tabs>
          <w:tab w:val="left" w:pos="6045"/>
        </w:tabs>
        <w:spacing w:after="0" w:line="240" w:lineRule="auto"/>
        <w:jc w:val="center"/>
        <w:rPr>
          <w:rFonts w:ascii="Times New Roman" w:hAnsi="Times New Roman"/>
          <w:b/>
          <w:spacing w:val="2"/>
          <w:sz w:val="24"/>
          <w:szCs w:val="24"/>
          <w:lang w:val="uk-UA"/>
        </w:rPr>
      </w:pPr>
      <w:r w:rsidRPr="005C5DD4">
        <w:rPr>
          <w:rFonts w:ascii="Times New Roman" w:hAnsi="Times New Roman"/>
          <w:b/>
          <w:sz w:val="24"/>
          <w:szCs w:val="24"/>
          <w:lang w:val="uk-UA"/>
        </w:rPr>
        <w:t>оцін</w:t>
      </w:r>
      <w:r>
        <w:rPr>
          <w:rFonts w:ascii="Times New Roman" w:hAnsi="Times New Roman"/>
          <w:b/>
          <w:sz w:val="24"/>
          <w:szCs w:val="24"/>
          <w:lang w:val="uk-UA"/>
        </w:rPr>
        <w:t>ки</w:t>
      </w:r>
      <w:r w:rsidRPr="005C5DD4">
        <w:rPr>
          <w:rFonts w:ascii="Times New Roman" w:hAnsi="Times New Roman"/>
          <w:b/>
          <w:sz w:val="24"/>
          <w:szCs w:val="24"/>
          <w:lang w:val="uk-UA"/>
        </w:rPr>
        <w:t xml:space="preserve"> </w:t>
      </w:r>
      <w:r>
        <w:rPr>
          <w:rFonts w:ascii="Times New Roman" w:hAnsi="Times New Roman"/>
          <w:b/>
          <w:sz w:val="24"/>
          <w:szCs w:val="24"/>
          <w:lang w:val="uk-UA"/>
        </w:rPr>
        <w:t>відпові</w:t>
      </w:r>
      <w:r w:rsidR="00427AC2">
        <w:rPr>
          <w:rFonts w:ascii="Times New Roman" w:hAnsi="Times New Roman"/>
          <w:b/>
          <w:sz w:val="24"/>
          <w:szCs w:val="24"/>
          <w:lang w:val="uk-UA"/>
        </w:rPr>
        <w:t>д</w:t>
      </w:r>
      <w:r>
        <w:rPr>
          <w:rFonts w:ascii="Times New Roman" w:hAnsi="Times New Roman"/>
          <w:b/>
          <w:sz w:val="24"/>
          <w:szCs w:val="24"/>
          <w:lang w:val="uk-UA"/>
        </w:rPr>
        <w:t xml:space="preserve">ності </w:t>
      </w:r>
      <w:r w:rsidRPr="005C5DD4">
        <w:rPr>
          <w:rFonts w:ascii="Times New Roman" w:hAnsi="Times New Roman"/>
          <w:b/>
          <w:sz w:val="24"/>
          <w:szCs w:val="24"/>
          <w:lang w:val="uk-UA"/>
        </w:rPr>
        <w:t>системи контролю якості</w:t>
      </w:r>
      <w:r>
        <w:rPr>
          <w:rFonts w:ascii="Times New Roman" w:hAnsi="Times New Roman"/>
          <w:b/>
          <w:sz w:val="24"/>
          <w:szCs w:val="24"/>
          <w:lang w:val="uk-UA"/>
        </w:rPr>
        <w:t xml:space="preserve"> вимогам</w:t>
      </w:r>
      <w:r w:rsidRPr="005C5DD4">
        <w:rPr>
          <w:rFonts w:ascii="Times New Roman" w:hAnsi="Times New Roman"/>
          <w:b/>
          <w:sz w:val="24"/>
          <w:szCs w:val="24"/>
          <w:lang w:val="uk-UA"/>
        </w:rPr>
        <w:t xml:space="preserve"> </w:t>
      </w:r>
      <w:r>
        <w:rPr>
          <w:rFonts w:ascii="Times New Roman" w:hAnsi="Times New Roman"/>
          <w:b/>
          <w:sz w:val="24"/>
          <w:szCs w:val="24"/>
          <w:lang w:val="uk-UA"/>
        </w:rPr>
        <w:t>МСКЯ 1 «Контроль якості для фірм, що виконують аудити та огляди фінансової звітності, а також завдання з надання впевненості і супутні послуги»</w:t>
      </w:r>
      <w:r w:rsidR="00240760">
        <w:rPr>
          <w:rFonts w:ascii="Times New Roman" w:hAnsi="Times New Roman"/>
          <w:b/>
          <w:sz w:val="24"/>
          <w:szCs w:val="24"/>
          <w:lang w:val="uk-UA"/>
        </w:rPr>
        <w:t xml:space="preserve"> (окрім елементу «Виконання завдання»)</w:t>
      </w:r>
    </w:p>
    <w:p w:rsidR="00690FCC" w:rsidRDefault="00690FCC" w:rsidP="008563CE">
      <w:pPr>
        <w:pStyle w:val="Normal1"/>
        <w:ind w:right="28"/>
        <w:jc w:val="right"/>
        <w:rPr>
          <w:spacing w:val="2"/>
          <w:sz w:val="24"/>
          <w:szCs w:val="24"/>
          <w:lang w:val="uk-UA"/>
        </w:rPr>
      </w:pPr>
    </w:p>
    <w:tbl>
      <w:tblPr>
        <w:tblW w:w="0" w:type="auto"/>
        <w:tblInd w:w="1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92"/>
      </w:tblGrid>
      <w:tr w:rsidR="000264E3" w:rsidRPr="005C5DD4" w:rsidTr="002324F3">
        <w:tc>
          <w:tcPr>
            <w:tcW w:w="0" w:type="auto"/>
            <w:tcBorders>
              <w:top w:val="single" w:sz="4" w:space="0" w:color="auto"/>
              <w:left w:val="single" w:sz="4" w:space="0" w:color="auto"/>
              <w:bottom w:val="single" w:sz="4" w:space="0" w:color="auto"/>
              <w:right w:val="single" w:sz="4" w:space="0" w:color="auto"/>
            </w:tcBorders>
            <w:shd w:val="clear" w:color="auto" w:fill="auto"/>
          </w:tcPr>
          <w:p w:rsidR="000264E3" w:rsidRPr="005C5DD4" w:rsidRDefault="000264E3" w:rsidP="008563CE">
            <w:pPr>
              <w:spacing w:after="0" w:line="240" w:lineRule="auto"/>
              <w:rPr>
                <w:rFonts w:ascii="Times New Roman" w:hAnsi="Times New Roman"/>
                <w:i/>
                <w:sz w:val="24"/>
                <w:szCs w:val="24"/>
                <w:lang w:val="uk-UA"/>
              </w:rPr>
            </w:pPr>
            <w:r w:rsidRPr="005C5DD4">
              <w:rPr>
                <w:rFonts w:ascii="Times New Roman" w:hAnsi="Times New Roman"/>
                <w:b/>
                <w:i/>
                <w:sz w:val="24"/>
                <w:szCs w:val="24"/>
                <w:lang w:val="uk-UA"/>
              </w:rPr>
              <w:t>Суб’єкт перевірки (</w:t>
            </w:r>
            <w:r w:rsidR="00535F5F">
              <w:rPr>
                <w:rFonts w:ascii="Times New Roman" w:hAnsi="Times New Roman"/>
                <w:b/>
                <w:i/>
                <w:sz w:val="24"/>
                <w:szCs w:val="24"/>
                <w:lang w:val="uk-UA"/>
              </w:rPr>
              <w:t>найменування</w:t>
            </w:r>
            <w:r w:rsidRPr="005C5DD4">
              <w:rPr>
                <w:rFonts w:ascii="Times New Roman" w:hAnsi="Times New Roman"/>
                <w:b/>
                <w:i/>
                <w:sz w:val="24"/>
                <w:szCs w:val="24"/>
                <w:lang w:val="uk-UA"/>
              </w:rPr>
              <w:t>, регіон, код ЄДРПОУ)</w:t>
            </w:r>
          </w:p>
        </w:tc>
      </w:tr>
      <w:tr w:rsidR="000264E3" w:rsidRPr="005C5DD4" w:rsidTr="002324F3">
        <w:tc>
          <w:tcPr>
            <w:tcW w:w="0" w:type="auto"/>
            <w:tcBorders>
              <w:top w:val="single" w:sz="4" w:space="0" w:color="auto"/>
              <w:left w:val="single" w:sz="4" w:space="0" w:color="auto"/>
              <w:bottom w:val="single" w:sz="4" w:space="0" w:color="auto"/>
              <w:right w:val="single" w:sz="4" w:space="0" w:color="auto"/>
            </w:tcBorders>
            <w:shd w:val="clear" w:color="auto" w:fill="auto"/>
          </w:tcPr>
          <w:p w:rsidR="000264E3" w:rsidRPr="005C5DD4" w:rsidRDefault="000264E3" w:rsidP="008563CE">
            <w:pPr>
              <w:spacing w:after="0" w:line="240" w:lineRule="auto"/>
              <w:ind w:right="-108"/>
              <w:rPr>
                <w:rFonts w:ascii="Times New Roman" w:hAnsi="Times New Roman"/>
                <w:i/>
                <w:sz w:val="24"/>
                <w:szCs w:val="24"/>
                <w:lang w:val="uk-UA"/>
              </w:rPr>
            </w:pPr>
            <w:r w:rsidRPr="005C5DD4">
              <w:rPr>
                <w:rFonts w:ascii="Times New Roman" w:hAnsi="Times New Roman"/>
                <w:i/>
                <w:sz w:val="24"/>
                <w:szCs w:val="24"/>
                <w:lang w:val="uk-UA"/>
              </w:rPr>
              <w:t>_______________________________________________</w:t>
            </w:r>
          </w:p>
        </w:tc>
      </w:tr>
    </w:tbl>
    <w:p w:rsidR="000264E3" w:rsidRDefault="000264E3" w:rsidP="008563CE">
      <w:pPr>
        <w:pStyle w:val="Normal1"/>
        <w:ind w:right="28"/>
        <w:jc w:val="right"/>
        <w:rPr>
          <w:spacing w:val="2"/>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4709"/>
        <w:gridCol w:w="1177"/>
        <w:gridCol w:w="1225"/>
        <w:gridCol w:w="1934"/>
      </w:tblGrid>
      <w:tr w:rsidR="000264E3" w:rsidRPr="001625FC" w:rsidTr="00840508">
        <w:tc>
          <w:tcPr>
            <w:tcW w:w="0" w:type="auto"/>
          </w:tcPr>
          <w:p w:rsidR="00535F5F" w:rsidRDefault="000264E3" w:rsidP="008563CE">
            <w:pPr>
              <w:pStyle w:val="Normal1"/>
              <w:ind w:right="28"/>
              <w:jc w:val="right"/>
              <w:rPr>
                <w:b/>
                <w:bCs/>
                <w:spacing w:val="2"/>
                <w:sz w:val="24"/>
                <w:szCs w:val="24"/>
                <w:lang w:val="uk-UA"/>
              </w:rPr>
            </w:pPr>
            <w:r w:rsidRPr="001625FC">
              <w:rPr>
                <w:b/>
                <w:bCs/>
                <w:spacing w:val="2"/>
                <w:sz w:val="24"/>
                <w:szCs w:val="24"/>
                <w:lang w:val="uk-UA"/>
              </w:rPr>
              <w:t>№</w:t>
            </w:r>
          </w:p>
          <w:p w:rsidR="000264E3" w:rsidRPr="001625FC" w:rsidRDefault="000264E3" w:rsidP="008563CE">
            <w:pPr>
              <w:pStyle w:val="Normal1"/>
              <w:ind w:right="28"/>
              <w:jc w:val="right"/>
              <w:rPr>
                <w:b/>
                <w:bCs/>
                <w:spacing w:val="2"/>
                <w:sz w:val="24"/>
                <w:szCs w:val="24"/>
                <w:lang w:val="uk-UA"/>
              </w:rPr>
            </w:pPr>
            <w:proofErr w:type="spellStart"/>
            <w:r w:rsidRPr="001625FC">
              <w:rPr>
                <w:b/>
                <w:bCs/>
                <w:spacing w:val="2"/>
                <w:sz w:val="24"/>
                <w:szCs w:val="24"/>
                <w:lang w:val="uk-UA"/>
              </w:rPr>
              <w:t>пп</w:t>
            </w:r>
            <w:proofErr w:type="spellEnd"/>
          </w:p>
        </w:tc>
        <w:tc>
          <w:tcPr>
            <w:tcW w:w="4727" w:type="dxa"/>
          </w:tcPr>
          <w:p w:rsidR="000264E3" w:rsidRPr="001625FC" w:rsidRDefault="000264E3" w:rsidP="008563CE">
            <w:pPr>
              <w:pStyle w:val="Normal1"/>
              <w:ind w:right="28"/>
              <w:jc w:val="both"/>
              <w:rPr>
                <w:b/>
                <w:bCs/>
                <w:spacing w:val="2"/>
                <w:sz w:val="24"/>
                <w:szCs w:val="24"/>
                <w:lang w:val="uk-UA"/>
              </w:rPr>
            </w:pPr>
            <w:r w:rsidRPr="001625FC">
              <w:rPr>
                <w:b/>
                <w:bCs/>
                <w:sz w:val="24"/>
                <w:szCs w:val="24"/>
                <w:lang w:val="uk-UA"/>
              </w:rPr>
              <w:t>Питання, що є предметом оцінки</w:t>
            </w:r>
          </w:p>
        </w:tc>
        <w:tc>
          <w:tcPr>
            <w:tcW w:w="1134" w:type="dxa"/>
          </w:tcPr>
          <w:p w:rsidR="000264E3" w:rsidRPr="001625FC" w:rsidRDefault="000264E3" w:rsidP="008563CE">
            <w:pPr>
              <w:pStyle w:val="Normal1"/>
              <w:ind w:right="28"/>
              <w:jc w:val="center"/>
              <w:rPr>
                <w:b/>
                <w:bCs/>
                <w:spacing w:val="2"/>
                <w:sz w:val="24"/>
                <w:szCs w:val="24"/>
                <w:lang w:val="uk-UA"/>
              </w:rPr>
            </w:pPr>
            <w:r w:rsidRPr="001625FC">
              <w:rPr>
                <w:b/>
                <w:bCs/>
                <w:spacing w:val="2"/>
                <w:sz w:val="24"/>
                <w:szCs w:val="24"/>
                <w:lang w:val="uk-UA"/>
              </w:rPr>
              <w:t>Так</w:t>
            </w:r>
          </w:p>
        </w:tc>
        <w:tc>
          <w:tcPr>
            <w:tcW w:w="1227" w:type="dxa"/>
          </w:tcPr>
          <w:p w:rsidR="000264E3" w:rsidRPr="001625FC" w:rsidRDefault="000264E3" w:rsidP="008563CE">
            <w:pPr>
              <w:pStyle w:val="Normal1"/>
              <w:ind w:right="28"/>
              <w:jc w:val="center"/>
              <w:rPr>
                <w:b/>
                <w:bCs/>
                <w:spacing w:val="2"/>
                <w:sz w:val="24"/>
                <w:szCs w:val="24"/>
                <w:lang w:val="uk-UA"/>
              </w:rPr>
            </w:pPr>
            <w:r w:rsidRPr="001625FC">
              <w:rPr>
                <w:b/>
                <w:bCs/>
                <w:spacing w:val="2"/>
                <w:sz w:val="24"/>
                <w:szCs w:val="24"/>
                <w:lang w:val="uk-UA"/>
              </w:rPr>
              <w:t>Ні</w:t>
            </w:r>
          </w:p>
        </w:tc>
        <w:tc>
          <w:tcPr>
            <w:tcW w:w="1714" w:type="dxa"/>
          </w:tcPr>
          <w:p w:rsidR="000264E3" w:rsidRPr="001625FC" w:rsidRDefault="000264E3" w:rsidP="008563CE">
            <w:pPr>
              <w:pStyle w:val="Normal1"/>
              <w:ind w:right="28"/>
              <w:jc w:val="center"/>
              <w:rPr>
                <w:b/>
                <w:bCs/>
                <w:spacing w:val="2"/>
                <w:sz w:val="24"/>
                <w:szCs w:val="24"/>
                <w:lang w:val="uk-UA"/>
              </w:rPr>
            </w:pPr>
            <w:r w:rsidRPr="001625FC">
              <w:rPr>
                <w:b/>
                <w:bCs/>
                <w:spacing w:val="2"/>
                <w:sz w:val="24"/>
                <w:szCs w:val="24"/>
                <w:lang w:val="uk-UA"/>
              </w:rPr>
              <w:t>Коментар щодо оцінки не відповідності (наводиться, якщо позначена колонка «Ні»)</w:t>
            </w:r>
          </w:p>
        </w:tc>
      </w:tr>
      <w:tr w:rsidR="0010283B" w:rsidRPr="001625FC" w:rsidTr="002324F3">
        <w:tc>
          <w:tcPr>
            <w:tcW w:w="0" w:type="auto"/>
            <w:gridSpan w:val="5"/>
            <w:vAlign w:val="center"/>
          </w:tcPr>
          <w:p w:rsidR="0010283B" w:rsidRPr="001625FC" w:rsidRDefault="0010283B" w:rsidP="008563CE">
            <w:pPr>
              <w:spacing w:after="0" w:line="240" w:lineRule="auto"/>
              <w:jc w:val="both"/>
              <w:rPr>
                <w:rFonts w:ascii="Times New Roman" w:hAnsi="Times New Roman"/>
                <w:b/>
                <w:sz w:val="24"/>
                <w:szCs w:val="24"/>
                <w:lang w:val="uk-UA"/>
              </w:rPr>
            </w:pPr>
            <w:r w:rsidRPr="001625FC">
              <w:rPr>
                <w:rFonts w:ascii="Times New Roman" w:hAnsi="Times New Roman"/>
                <w:b/>
                <w:sz w:val="24"/>
                <w:szCs w:val="24"/>
                <w:lang w:val="en-US"/>
              </w:rPr>
              <w:t>I</w:t>
            </w:r>
            <w:r w:rsidRPr="001625FC">
              <w:rPr>
                <w:rFonts w:ascii="Times New Roman" w:hAnsi="Times New Roman"/>
                <w:b/>
                <w:sz w:val="24"/>
                <w:szCs w:val="24"/>
                <w:lang w:val="uk-UA"/>
              </w:rPr>
              <w:t>. Відповідальність керівництва за організацію контролю якості суб’єкта аудиторської діяльності</w:t>
            </w:r>
          </w:p>
        </w:tc>
      </w:tr>
      <w:tr w:rsidR="000264E3" w:rsidRPr="00CD4A52" w:rsidTr="00840508">
        <w:tc>
          <w:tcPr>
            <w:tcW w:w="0" w:type="auto"/>
          </w:tcPr>
          <w:p w:rsidR="000264E3" w:rsidRPr="001625FC" w:rsidRDefault="0010283B" w:rsidP="008563CE">
            <w:pPr>
              <w:pStyle w:val="Normal1"/>
              <w:ind w:right="28"/>
              <w:jc w:val="center"/>
              <w:rPr>
                <w:spacing w:val="2"/>
                <w:sz w:val="24"/>
                <w:szCs w:val="24"/>
                <w:lang w:val="uk-UA"/>
              </w:rPr>
            </w:pPr>
            <w:r w:rsidRPr="001625FC">
              <w:rPr>
                <w:spacing w:val="2"/>
                <w:sz w:val="24"/>
                <w:szCs w:val="24"/>
                <w:lang w:val="uk-UA"/>
              </w:rPr>
              <w:t>1</w:t>
            </w:r>
          </w:p>
        </w:tc>
        <w:tc>
          <w:tcPr>
            <w:tcW w:w="4727" w:type="dxa"/>
          </w:tcPr>
          <w:p w:rsidR="000264E3" w:rsidRPr="001625FC" w:rsidRDefault="00427AC2" w:rsidP="00840508">
            <w:pPr>
              <w:pStyle w:val="Normal1"/>
              <w:ind w:right="28"/>
              <w:jc w:val="both"/>
              <w:rPr>
                <w:b/>
                <w:bCs/>
                <w:sz w:val="24"/>
                <w:szCs w:val="24"/>
                <w:lang w:val="uk-UA"/>
              </w:rPr>
            </w:pPr>
            <w:r w:rsidRPr="001625FC">
              <w:rPr>
                <w:sz w:val="24"/>
                <w:szCs w:val="24"/>
                <w:lang w:val="uk-UA"/>
              </w:rPr>
              <w:t>Чи відповідає письмовий документ з викладеною політикою та процедурами контролю якості, які застосовує суб’єкт аудиторської діяльності, внутрішні стандарти, інструкції, методики, інші внутрішні документ, які регламентують питання контролю якості вимогам МСКЯ</w:t>
            </w:r>
            <w:r w:rsidR="00840508">
              <w:rPr>
                <w:sz w:val="24"/>
                <w:szCs w:val="24"/>
                <w:lang w:val="uk-UA"/>
              </w:rPr>
              <w:t> </w:t>
            </w:r>
            <w:r w:rsidRPr="001625FC">
              <w:rPr>
                <w:sz w:val="24"/>
                <w:szCs w:val="24"/>
                <w:lang w:val="uk-UA"/>
              </w:rPr>
              <w:t>1</w:t>
            </w:r>
          </w:p>
        </w:tc>
        <w:tc>
          <w:tcPr>
            <w:tcW w:w="1134" w:type="dxa"/>
          </w:tcPr>
          <w:p w:rsidR="000264E3" w:rsidRPr="001625FC" w:rsidRDefault="000264E3" w:rsidP="008563CE">
            <w:pPr>
              <w:pStyle w:val="Normal1"/>
              <w:ind w:right="28"/>
              <w:jc w:val="center"/>
              <w:rPr>
                <w:b/>
                <w:bCs/>
                <w:spacing w:val="2"/>
                <w:sz w:val="24"/>
                <w:szCs w:val="24"/>
                <w:lang w:val="uk-UA"/>
              </w:rPr>
            </w:pPr>
          </w:p>
        </w:tc>
        <w:tc>
          <w:tcPr>
            <w:tcW w:w="1227" w:type="dxa"/>
          </w:tcPr>
          <w:p w:rsidR="000264E3" w:rsidRPr="001625FC" w:rsidRDefault="000264E3" w:rsidP="008563CE">
            <w:pPr>
              <w:pStyle w:val="Normal1"/>
              <w:ind w:right="28"/>
              <w:jc w:val="center"/>
              <w:rPr>
                <w:b/>
                <w:bCs/>
                <w:spacing w:val="2"/>
                <w:sz w:val="24"/>
                <w:szCs w:val="24"/>
                <w:lang w:val="uk-UA"/>
              </w:rPr>
            </w:pPr>
          </w:p>
        </w:tc>
        <w:tc>
          <w:tcPr>
            <w:tcW w:w="1714" w:type="dxa"/>
          </w:tcPr>
          <w:p w:rsidR="000264E3" w:rsidRPr="001625FC" w:rsidRDefault="000264E3" w:rsidP="008563CE">
            <w:pPr>
              <w:pStyle w:val="Normal1"/>
              <w:ind w:right="28"/>
              <w:jc w:val="center"/>
              <w:rPr>
                <w:b/>
                <w:bCs/>
                <w:spacing w:val="2"/>
                <w:sz w:val="24"/>
                <w:szCs w:val="24"/>
                <w:lang w:val="uk-UA"/>
              </w:rPr>
            </w:pPr>
          </w:p>
        </w:tc>
      </w:tr>
      <w:tr w:rsidR="0010283B" w:rsidRPr="001625FC" w:rsidTr="002324F3">
        <w:tc>
          <w:tcPr>
            <w:tcW w:w="0" w:type="auto"/>
            <w:gridSpan w:val="5"/>
          </w:tcPr>
          <w:p w:rsidR="0010283B" w:rsidRPr="001625FC" w:rsidRDefault="0010283B" w:rsidP="008563CE">
            <w:pPr>
              <w:pStyle w:val="Normal1"/>
              <w:ind w:right="28"/>
              <w:rPr>
                <w:b/>
                <w:bCs/>
                <w:spacing w:val="2"/>
                <w:sz w:val="24"/>
                <w:szCs w:val="24"/>
                <w:lang w:val="uk-UA"/>
              </w:rPr>
            </w:pPr>
            <w:r w:rsidRPr="001625FC">
              <w:rPr>
                <w:b/>
                <w:sz w:val="24"/>
                <w:szCs w:val="24"/>
                <w:lang w:val="en-US"/>
              </w:rPr>
              <w:t>II.</w:t>
            </w:r>
            <w:r w:rsidRPr="001625FC">
              <w:rPr>
                <w:b/>
                <w:sz w:val="24"/>
                <w:szCs w:val="24"/>
                <w:lang w:val="uk-UA"/>
              </w:rPr>
              <w:t xml:space="preserve"> Дотримання етичних вимог</w:t>
            </w:r>
          </w:p>
        </w:tc>
      </w:tr>
      <w:tr w:rsidR="000264E3" w:rsidRPr="00CD4A52" w:rsidTr="00840508">
        <w:tc>
          <w:tcPr>
            <w:tcW w:w="0" w:type="auto"/>
          </w:tcPr>
          <w:p w:rsidR="000264E3" w:rsidRPr="001625FC" w:rsidRDefault="00427AC2" w:rsidP="008563CE">
            <w:pPr>
              <w:pStyle w:val="Normal1"/>
              <w:ind w:right="28"/>
              <w:jc w:val="center"/>
              <w:rPr>
                <w:spacing w:val="2"/>
                <w:sz w:val="24"/>
                <w:szCs w:val="24"/>
                <w:lang w:val="uk-UA"/>
              </w:rPr>
            </w:pPr>
            <w:r w:rsidRPr="001625FC">
              <w:rPr>
                <w:spacing w:val="2"/>
                <w:sz w:val="24"/>
                <w:szCs w:val="24"/>
                <w:lang w:val="uk-UA"/>
              </w:rPr>
              <w:t>2</w:t>
            </w:r>
          </w:p>
        </w:tc>
        <w:tc>
          <w:tcPr>
            <w:tcW w:w="4727" w:type="dxa"/>
          </w:tcPr>
          <w:p w:rsidR="000264E3" w:rsidRPr="001625FC" w:rsidRDefault="0010283B" w:rsidP="008563CE">
            <w:pPr>
              <w:tabs>
                <w:tab w:val="left" w:pos="930"/>
              </w:tabs>
              <w:spacing w:after="0" w:line="240" w:lineRule="auto"/>
              <w:jc w:val="both"/>
              <w:rPr>
                <w:b/>
                <w:bCs/>
                <w:sz w:val="24"/>
                <w:szCs w:val="24"/>
                <w:lang w:val="uk-UA"/>
              </w:rPr>
            </w:pPr>
            <w:r w:rsidRPr="001625FC">
              <w:rPr>
                <w:rFonts w:ascii="Times New Roman" w:hAnsi="Times New Roman"/>
                <w:sz w:val="24"/>
                <w:szCs w:val="24"/>
                <w:lang w:val="uk-UA"/>
              </w:rPr>
              <w:t>Чи відповідають вимоги із дотримання принципів професійної етики аудиторів у документах суб’єкта аудиторської діяльності з викладеною політикою та процедурами контролю якості вимоги Кодексу професійної етики, який застосовується в Україні</w:t>
            </w:r>
          </w:p>
        </w:tc>
        <w:tc>
          <w:tcPr>
            <w:tcW w:w="1134" w:type="dxa"/>
          </w:tcPr>
          <w:p w:rsidR="000264E3" w:rsidRPr="001625FC" w:rsidRDefault="000264E3" w:rsidP="008563CE">
            <w:pPr>
              <w:pStyle w:val="Normal1"/>
              <w:ind w:right="28"/>
              <w:jc w:val="center"/>
              <w:rPr>
                <w:b/>
                <w:bCs/>
                <w:spacing w:val="2"/>
                <w:sz w:val="24"/>
                <w:szCs w:val="24"/>
                <w:lang w:val="uk-UA"/>
              </w:rPr>
            </w:pPr>
          </w:p>
        </w:tc>
        <w:tc>
          <w:tcPr>
            <w:tcW w:w="1227" w:type="dxa"/>
          </w:tcPr>
          <w:p w:rsidR="000264E3" w:rsidRPr="001625FC" w:rsidRDefault="000264E3" w:rsidP="008563CE">
            <w:pPr>
              <w:pStyle w:val="Normal1"/>
              <w:ind w:right="28"/>
              <w:jc w:val="center"/>
              <w:rPr>
                <w:b/>
                <w:bCs/>
                <w:spacing w:val="2"/>
                <w:sz w:val="24"/>
                <w:szCs w:val="24"/>
                <w:lang w:val="uk-UA"/>
              </w:rPr>
            </w:pPr>
          </w:p>
        </w:tc>
        <w:tc>
          <w:tcPr>
            <w:tcW w:w="1714" w:type="dxa"/>
          </w:tcPr>
          <w:p w:rsidR="000264E3" w:rsidRPr="001625FC" w:rsidRDefault="000264E3" w:rsidP="008563CE">
            <w:pPr>
              <w:pStyle w:val="Normal1"/>
              <w:ind w:right="28"/>
              <w:jc w:val="center"/>
              <w:rPr>
                <w:b/>
                <w:bCs/>
                <w:spacing w:val="2"/>
                <w:sz w:val="24"/>
                <w:szCs w:val="24"/>
                <w:lang w:val="uk-UA"/>
              </w:rPr>
            </w:pPr>
          </w:p>
        </w:tc>
      </w:tr>
      <w:tr w:rsidR="000264E3" w:rsidRPr="001625FC" w:rsidTr="00840508">
        <w:tc>
          <w:tcPr>
            <w:tcW w:w="0" w:type="auto"/>
          </w:tcPr>
          <w:p w:rsidR="000264E3" w:rsidRPr="001625FC" w:rsidRDefault="00427AC2" w:rsidP="008563CE">
            <w:pPr>
              <w:pStyle w:val="Normal1"/>
              <w:ind w:right="28"/>
              <w:jc w:val="center"/>
              <w:rPr>
                <w:spacing w:val="2"/>
                <w:sz w:val="24"/>
                <w:szCs w:val="24"/>
                <w:lang w:val="uk-UA"/>
              </w:rPr>
            </w:pPr>
            <w:r w:rsidRPr="001625FC">
              <w:rPr>
                <w:spacing w:val="2"/>
                <w:sz w:val="24"/>
                <w:szCs w:val="24"/>
                <w:lang w:val="uk-UA"/>
              </w:rPr>
              <w:t>3</w:t>
            </w:r>
          </w:p>
        </w:tc>
        <w:tc>
          <w:tcPr>
            <w:tcW w:w="4727" w:type="dxa"/>
          </w:tcPr>
          <w:p w:rsidR="000264E3" w:rsidRPr="001625FC" w:rsidRDefault="0010283B" w:rsidP="008563CE">
            <w:pPr>
              <w:tabs>
                <w:tab w:val="left" w:pos="930"/>
              </w:tabs>
              <w:spacing w:after="0" w:line="240" w:lineRule="auto"/>
              <w:jc w:val="both"/>
              <w:rPr>
                <w:b/>
                <w:bCs/>
                <w:sz w:val="24"/>
                <w:szCs w:val="24"/>
                <w:lang w:val="uk-UA"/>
              </w:rPr>
            </w:pPr>
            <w:r w:rsidRPr="001625FC">
              <w:rPr>
                <w:rFonts w:ascii="Times New Roman" w:hAnsi="Times New Roman"/>
                <w:sz w:val="24"/>
                <w:szCs w:val="24"/>
                <w:lang w:val="uk-UA"/>
              </w:rPr>
              <w:t>Чи впроваджені процедури з контролю дотримання професійної етики, передбачені у суб’єкта аудиторської діяльності</w:t>
            </w:r>
          </w:p>
        </w:tc>
        <w:tc>
          <w:tcPr>
            <w:tcW w:w="1134" w:type="dxa"/>
          </w:tcPr>
          <w:p w:rsidR="000264E3" w:rsidRPr="001625FC" w:rsidRDefault="000264E3" w:rsidP="008563CE">
            <w:pPr>
              <w:pStyle w:val="Normal1"/>
              <w:ind w:right="28"/>
              <w:jc w:val="center"/>
              <w:rPr>
                <w:b/>
                <w:bCs/>
                <w:spacing w:val="2"/>
                <w:sz w:val="24"/>
                <w:szCs w:val="24"/>
                <w:lang w:val="uk-UA"/>
              </w:rPr>
            </w:pPr>
          </w:p>
        </w:tc>
        <w:tc>
          <w:tcPr>
            <w:tcW w:w="1227" w:type="dxa"/>
          </w:tcPr>
          <w:p w:rsidR="000264E3" w:rsidRPr="001625FC" w:rsidRDefault="000264E3" w:rsidP="008563CE">
            <w:pPr>
              <w:pStyle w:val="Normal1"/>
              <w:ind w:right="28"/>
              <w:jc w:val="center"/>
              <w:rPr>
                <w:b/>
                <w:bCs/>
                <w:spacing w:val="2"/>
                <w:sz w:val="24"/>
                <w:szCs w:val="24"/>
                <w:lang w:val="uk-UA"/>
              </w:rPr>
            </w:pPr>
          </w:p>
        </w:tc>
        <w:tc>
          <w:tcPr>
            <w:tcW w:w="1714" w:type="dxa"/>
          </w:tcPr>
          <w:p w:rsidR="000264E3" w:rsidRPr="001625FC" w:rsidRDefault="000264E3" w:rsidP="008563CE">
            <w:pPr>
              <w:pStyle w:val="Normal1"/>
              <w:ind w:right="28"/>
              <w:jc w:val="center"/>
              <w:rPr>
                <w:b/>
                <w:bCs/>
                <w:spacing w:val="2"/>
                <w:sz w:val="24"/>
                <w:szCs w:val="24"/>
                <w:lang w:val="uk-UA"/>
              </w:rPr>
            </w:pPr>
          </w:p>
        </w:tc>
      </w:tr>
      <w:tr w:rsidR="000264E3" w:rsidRPr="00CD4A52" w:rsidTr="00840508">
        <w:tc>
          <w:tcPr>
            <w:tcW w:w="0" w:type="auto"/>
          </w:tcPr>
          <w:p w:rsidR="000264E3" w:rsidRPr="001625FC" w:rsidRDefault="00427AC2" w:rsidP="008563CE">
            <w:pPr>
              <w:pStyle w:val="Normal1"/>
              <w:ind w:right="28"/>
              <w:jc w:val="center"/>
              <w:rPr>
                <w:spacing w:val="2"/>
                <w:sz w:val="24"/>
                <w:szCs w:val="24"/>
                <w:lang w:val="uk-UA"/>
              </w:rPr>
            </w:pPr>
            <w:r w:rsidRPr="001625FC">
              <w:rPr>
                <w:spacing w:val="2"/>
                <w:sz w:val="24"/>
                <w:szCs w:val="24"/>
                <w:lang w:val="uk-UA"/>
              </w:rPr>
              <w:t>4</w:t>
            </w:r>
          </w:p>
        </w:tc>
        <w:tc>
          <w:tcPr>
            <w:tcW w:w="4727" w:type="dxa"/>
          </w:tcPr>
          <w:p w:rsidR="000264E3" w:rsidRPr="001625FC" w:rsidRDefault="00427AC2" w:rsidP="008563CE">
            <w:pPr>
              <w:pStyle w:val="Normal1"/>
              <w:ind w:right="28"/>
              <w:jc w:val="both"/>
              <w:rPr>
                <w:b/>
                <w:bCs/>
                <w:sz w:val="24"/>
                <w:szCs w:val="24"/>
                <w:lang w:val="uk-UA"/>
              </w:rPr>
            </w:pPr>
            <w:r w:rsidRPr="001625FC">
              <w:rPr>
                <w:sz w:val="24"/>
                <w:szCs w:val="24"/>
                <w:lang w:val="uk-UA"/>
              </w:rPr>
              <w:t>Чи відповідають зразки документів для підтвердження незалежності суб’єкта аудиторської діяльності та його персоналу від клієнта вимогам Кодексу професійної етики, який застосовується в Україні та статті 20 Закону України «Про аудиторську діяльність» щодо випадків заборони проведення аудиту</w:t>
            </w:r>
          </w:p>
        </w:tc>
        <w:tc>
          <w:tcPr>
            <w:tcW w:w="1134" w:type="dxa"/>
          </w:tcPr>
          <w:p w:rsidR="000264E3" w:rsidRPr="001625FC" w:rsidRDefault="000264E3" w:rsidP="008563CE">
            <w:pPr>
              <w:pStyle w:val="Normal1"/>
              <w:ind w:right="28"/>
              <w:jc w:val="center"/>
              <w:rPr>
                <w:b/>
                <w:bCs/>
                <w:spacing w:val="2"/>
                <w:sz w:val="24"/>
                <w:szCs w:val="24"/>
                <w:lang w:val="uk-UA"/>
              </w:rPr>
            </w:pPr>
          </w:p>
        </w:tc>
        <w:tc>
          <w:tcPr>
            <w:tcW w:w="1227" w:type="dxa"/>
          </w:tcPr>
          <w:p w:rsidR="000264E3" w:rsidRPr="001625FC" w:rsidRDefault="000264E3" w:rsidP="008563CE">
            <w:pPr>
              <w:pStyle w:val="Normal1"/>
              <w:ind w:right="28"/>
              <w:jc w:val="center"/>
              <w:rPr>
                <w:b/>
                <w:bCs/>
                <w:spacing w:val="2"/>
                <w:sz w:val="24"/>
                <w:szCs w:val="24"/>
                <w:lang w:val="uk-UA"/>
              </w:rPr>
            </w:pPr>
          </w:p>
        </w:tc>
        <w:tc>
          <w:tcPr>
            <w:tcW w:w="1714" w:type="dxa"/>
          </w:tcPr>
          <w:p w:rsidR="000264E3" w:rsidRPr="001625FC" w:rsidRDefault="000264E3" w:rsidP="008563CE">
            <w:pPr>
              <w:pStyle w:val="Normal1"/>
              <w:ind w:right="28"/>
              <w:jc w:val="center"/>
              <w:rPr>
                <w:b/>
                <w:bCs/>
                <w:spacing w:val="2"/>
                <w:sz w:val="24"/>
                <w:szCs w:val="24"/>
                <w:lang w:val="uk-UA"/>
              </w:rPr>
            </w:pPr>
          </w:p>
        </w:tc>
      </w:tr>
      <w:tr w:rsidR="007139F6" w:rsidRPr="001625FC" w:rsidTr="002324F3">
        <w:tc>
          <w:tcPr>
            <w:tcW w:w="0" w:type="auto"/>
            <w:gridSpan w:val="5"/>
          </w:tcPr>
          <w:p w:rsidR="007139F6" w:rsidRPr="001625FC" w:rsidRDefault="007139F6" w:rsidP="008563CE">
            <w:pPr>
              <w:pStyle w:val="Normal1"/>
              <w:ind w:right="28"/>
              <w:rPr>
                <w:b/>
                <w:bCs/>
                <w:spacing w:val="2"/>
                <w:sz w:val="24"/>
                <w:szCs w:val="24"/>
                <w:lang w:val="uk-UA"/>
              </w:rPr>
            </w:pPr>
            <w:r w:rsidRPr="001625FC">
              <w:rPr>
                <w:b/>
                <w:sz w:val="24"/>
                <w:szCs w:val="24"/>
                <w:lang w:val="en-US"/>
              </w:rPr>
              <w:t>III</w:t>
            </w:r>
            <w:r w:rsidRPr="001625FC">
              <w:rPr>
                <w:b/>
                <w:sz w:val="24"/>
                <w:szCs w:val="24"/>
              </w:rPr>
              <w:t xml:space="preserve">. </w:t>
            </w:r>
            <w:r w:rsidRPr="001625FC">
              <w:rPr>
                <w:b/>
                <w:sz w:val="24"/>
                <w:szCs w:val="24"/>
                <w:lang w:val="uk-UA"/>
              </w:rPr>
              <w:t>Політика та процедури щодо людських ресурсів</w:t>
            </w:r>
          </w:p>
        </w:tc>
      </w:tr>
      <w:tr w:rsidR="000264E3" w:rsidRPr="001625FC" w:rsidTr="00840508">
        <w:tc>
          <w:tcPr>
            <w:tcW w:w="0" w:type="auto"/>
          </w:tcPr>
          <w:p w:rsidR="000264E3" w:rsidRPr="001625FC" w:rsidRDefault="007139F6" w:rsidP="008563CE">
            <w:pPr>
              <w:pStyle w:val="Normal1"/>
              <w:ind w:right="28"/>
              <w:jc w:val="center"/>
              <w:rPr>
                <w:spacing w:val="2"/>
                <w:sz w:val="24"/>
                <w:szCs w:val="24"/>
                <w:lang w:val="uk-UA"/>
              </w:rPr>
            </w:pPr>
            <w:r w:rsidRPr="001625FC">
              <w:rPr>
                <w:spacing w:val="2"/>
                <w:sz w:val="24"/>
                <w:szCs w:val="24"/>
                <w:lang w:val="uk-UA"/>
              </w:rPr>
              <w:t>5</w:t>
            </w:r>
          </w:p>
        </w:tc>
        <w:tc>
          <w:tcPr>
            <w:tcW w:w="4727" w:type="dxa"/>
          </w:tcPr>
          <w:p w:rsidR="000264E3" w:rsidRPr="001625FC" w:rsidRDefault="007139F6" w:rsidP="008563CE">
            <w:pPr>
              <w:tabs>
                <w:tab w:val="left" w:pos="930"/>
              </w:tabs>
              <w:spacing w:after="0" w:line="240" w:lineRule="auto"/>
              <w:jc w:val="both"/>
              <w:rPr>
                <w:rFonts w:ascii="Times New Roman" w:hAnsi="Times New Roman"/>
                <w:b/>
                <w:bCs/>
                <w:sz w:val="24"/>
                <w:szCs w:val="24"/>
                <w:lang w:val="uk-UA"/>
              </w:rPr>
            </w:pPr>
            <w:r w:rsidRPr="001625FC">
              <w:rPr>
                <w:rFonts w:ascii="Times New Roman" w:hAnsi="Times New Roman"/>
                <w:sz w:val="24"/>
                <w:szCs w:val="24"/>
                <w:lang w:val="uk-UA"/>
              </w:rPr>
              <w:t xml:space="preserve">Чи здійснюється контроль за якістю роботи </w:t>
            </w:r>
            <w:r w:rsidRPr="001625FC">
              <w:rPr>
                <w:rFonts w:ascii="Times New Roman" w:hAnsi="Times New Roman"/>
                <w:sz w:val="24"/>
                <w:szCs w:val="24"/>
                <w:lang w:val="uk-UA"/>
              </w:rPr>
              <w:lastRenderedPageBreak/>
              <w:t>персоналу</w:t>
            </w:r>
          </w:p>
        </w:tc>
        <w:tc>
          <w:tcPr>
            <w:tcW w:w="1134" w:type="dxa"/>
          </w:tcPr>
          <w:p w:rsidR="000264E3" w:rsidRPr="001625FC" w:rsidRDefault="000264E3" w:rsidP="008563CE">
            <w:pPr>
              <w:pStyle w:val="Normal1"/>
              <w:ind w:right="28"/>
              <w:jc w:val="center"/>
              <w:rPr>
                <w:b/>
                <w:bCs/>
                <w:spacing w:val="2"/>
                <w:sz w:val="24"/>
                <w:szCs w:val="24"/>
                <w:lang w:val="uk-UA"/>
              </w:rPr>
            </w:pPr>
          </w:p>
        </w:tc>
        <w:tc>
          <w:tcPr>
            <w:tcW w:w="1227" w:type="dxa"/>
          </w:tcPr>
          <w:p w:rsidR="000264E3" w:rsidRPr="001625FC" w:rsidRDefault="000264E3" w:rsidP="008563CE">
            <w:pPr>
              <w:pStyle w:val="Normal1"/>
              <w:ind w:right="28"/>
              <w:jc w:val="center"/>
              <w:rPr>
                <w:b/>
                <w:bCs/>
                <w:spacing w:val="2"/>
                <w:sz w:val="24"/>
                <w:szCs w:val="24"/>
                <w:lang w:val="uk-UA"/>
              </w:rPr>
            </w:pPr>
          </w:p>
        </w:tc>
        <w:tc>
          <w:tcPr>
            <w:tcW w:w="1714" w:type="dxa"/>
          </w:tcPr>
          <w:p w:rsidR="000264E3" w:rsidRPr="001625FC" w:rsidRDefault="000264E3" w:rsidP="008563CE">
            <w:pPr>
              <w:pStyle w:val="Normal1"/>
              <w:ind w:right="28"/>
              <w:jc w:val="center"/>
              <w:rPr>
                <w:b/>
                <w:bCs/>
                <w:spacing w:val="2"/>
                <w:sz w:val="24"/>
                <w:szCs w:val="24"/>
                <w:lang w:val="uk-UA"/>
              </w:rPr>
            </w:pPr>
          </w:p>
        </w:tc>
      </w:tr>
      <w:tr w:rsidR="000264E3" w:rsidRPr="001625FC" w:rsidTr="00840508">
        <w:tc>
          <w:tcPr>
            <w:tcW w:w="0" w:type="auto"/>
          </w:tcPr>
          <w:p w:rsidR="000264E3" w:rsidRPr="001625FC" w:rsidRDefault="007139F6" w:rsidP="008563CE">
            <w:pPr>
              <w:pStyle w:val="Normal1"/>
              <w:ind w:right="28"/>
              <w:jc w:val="center"/>
              <w:rPr>
                <w:spacing w:val="2"/>
                <w:sz w:val="24"/>
                <w:szCs w:val="24"/>
                <w:lang w:val="uk-UA"/>
              </w:rPr>
            </w:pPr>
            <w:r w:rsidRPr="001625FC">
              <w:rPr>
                <w:spacing w:val="2"/>
                <w:sz w:val="24"/>
                <w:szCs w:val="24"/>
                <w:lang w:val="uk-UA"/>
              </w:rPr>
              <w:lastRenderedPageBreak/>
              <w:t>6</w:t>
            </w:r>
          </w:p>
        </w:tc>
        <w:tc>
          <w:tcPr>
            <w:tcW w:w="4727" w:type="dxa"/>
          </w:tcPr>
          <w:p w:rsidR="000264E3" w:rsidRPr="001625FC" w:rsidRDefault="007139F6" w:rsidP="008563CE">
            <w:pPr>
              <w:pStyle w:val="Normal1"/>
              <w:ind w:right="28"/>
              <w:jc w:val="both"/>
              <w:rPr>
                <w:sz w:val="24"/>
                <w:szCs w:val="24"/>
                <w:lang w:val="uk-UA"/>
              </w:rPr>
            </w:pPr>
            <w:r w:rsidRPr="001625FC">
              <w:rPr>
                <w:sz w:val="24"/>
                <w:szCs w:val="24"/>
                <w:lang w:val="uk-UA"/>
              </w:rPr>
              <w:t>Чи здійснюється періодична оцінка якості роботи персоналу</w:t>
            </w:r>
          </w:p>
        </w:tc>
        <w:tc>
          <w:tcPr>
            <w:tcW w:w="1134" w:type="dxa"/>
          </w:tcPr>
          <w:p w:rsidR="000264E3" w:rsidRPr="001625FC" w:rsidRDefault="000264E3" w:rsidP="008563CE">
            <w:pPr>
              <w:pStyle w:val="Normal1"/>
              <w:ind w:right="28"/>
              <w:jc w:val="center"/>
              <w:rPr>
                <w:spacing w:val="2"/>
                <w:sz w:val="24"/>
                <w:szCs w:val="24"/>
                <w:lang w:val="uk-UA"/>
              </w:rPr>
            </w:pPr>
          </w:p>
        </w:tc>
        <w:tc>
          <w:tcPr>
            <w:tcW w:w="1227" w:type="dxa"/>
          </w:tcPr>
          <w:p w:rsidR="000264E3" w:rsidRPr="001625FC" w:rsidRDefault="000264E3" w:rsidP="008563CE">
            <w:pPr>
              <w:pStyle w:val="Normal1"/>
              <w:ind w:right="28"/>
              <w:jc w:val="center"/>
              <w:rPr>
                <w:spacing w:val="2"/>
                <w:sz w:val="24"/>
                <w:szCs w:val="24"/>
                <w:lang w:val="uk-UA"/>
              </w:rPr>
            </w:pPr>
          </w:p>
        </w:tc>
        <w:tc>
          <w:tcPr>
            <w:tcW w:w="1714" w:type="dxa"/>
          </w:tcPr>
          <w:p w:rsidR="000264E3" w:rsidRPr="001625FC" w:rsidRDefault="000264E3" w:rsidP="008563CE">
            <w:pPr>
              <w:pStyle w:val="Normal1"/>
              <w:ind w:right="28"/>
              <w:jc w:val="center"/>
              <w:rPr>
                <w:spacing w:val="2"/>
                <w:sz w:val="24"/>
                <w:szCs w:val="24"/>
                <w:lang w:val="uk-UA"/>
              </w:rPr>
            </w:pPr>
          </w:p>
        </w:tc>
      </w:tr>
      <w:tr w:rsidR="007139F6" w:rsidRPr="001625FC" w:rsidTr="00840508">
        <w:tc>
          <w:tcPr>
            <w:tcW w:w="0" w:type="auto"/>
          </w:tcPr>
          <w:p w:rsidR="007139F6" w:rsidRPr="001625FC" w:rsidRDefault="007139F6" w:rsidP="008563CE">
            <w:pPr>
              <w:pStyle w:val="Normal1"/>
              <w:ind w:right="28"/>
              <w:jc w:val="center"/>
              <w:rPr>
                <w:spacing w:val="2"/>
                <w:sz w:val="24"/>
                <w:szCs w:val="24"/>
                <w:lang w:val="uk-UA"/>
              </w:rPr>
            </w:pPr>
            <w:r w:rsidRPr="001625FC">
              <w:rPr>
                <w:spacing w:val="2"/>
                <w:sz w:val="24"/>
                <w:szCs w:val="24"/>
                <w:lang w:val="uk-UA"/>
              </w:rPr>
              <w:t>7</w:t>
            </w:r>
          </w:p>
        </w:tc>
        <w:tc>
          <w:tcPr>
            <w:tcW w:w="4727" w:type="dxa"/>
          </w:tcPr>
          <w:p w:rsidR="007139F6" w:rsidRPr="001625FC" w:rsidRDefault="007139F6" w:rsidP="008563CE">
            <w:pPr>
              <w:pStyle w:val="Normal1"/>
              <w:ind w:right="28"/>
              <w:jc w:val="both"/>
              <w:rPr>
                <w:sz w:val="24"/>
                <w:szCs w:val="24"/>
                <w:lang w:val="uk-UA"/>
              </w:rPr>
            </w:pPr>
            <w:r w:rsidRPr="001625FC">
              <w:rPr>
                <w:sz w:val="24"/>
                <w:szCs w:val="24"/>
                <w:lang w:val="uk-UA"/>
              </w:rPr>
              <w:t xml:space="preserve">Чи здійснюється ведення особистих справ співробітників </w:t>
            </w:r>
            <w:r w:rsidR="00535F5F">
              <w:rPr>
                <w:sz w:val="24"/>
                <w:szCs w:val="24"/>
                <w:lang w:val="uk-UA"/>
              </w:rPr>
              <w:t>і</w:t>
            </w:r>
            <w:r w:rsidRPr="001625FC">
              <w:rPr>
                <w:sz w:val="24"/>
                <w:szCs w:val="24"/>
                <w:lang w:val="uk-UA"/>
              </w:rPr>
              <w:t>з відображенням в них результатів їх роботи</w:t>
            </w:r>
          </w:p>
        </w:tc>
        <w:tc>
          <w:tcPr>
            <w:tcW w:w="1134" w:type="dxa"/>
          </w:tcPr>
          <w:p w:rsidR="007139F6" w:rsidRPr="001625FC" w:rsidRDefault="007139F6" w:rsidP="008563CE">
            <w:pPr>
              <w:pStyle w:val="Normal1"/>
              <w:ind w:right="28"/>
              <w:jc w:val="center"/>
              <w:rPr>
                <w:spacing w:val="2"/>
                <w:sz w:val="24"/>
                <w:szCs w:val="24"/>
                <w:lang w:val="uk-UA"/>
              </w:rPr>
            </w:pPr>
          </w:p>
        </w:tc>
        <w:tc>
          <w:tcPr>
            <w:tcW w:w="1227" w:type="dxa"/>
          </w:tcPr>
          <w:p w:rsidR="007139F6" w:rsidRPr="001625FC" w:rsidRDefault="007139F6" w:rsidP="008563CE">
            <w:pPr>
              <w:pStyle w:val="Normal1"/>
              <w:ind w:right="28"/>
              <w:jc w:val="center"/>
              <w:rPr>
                <w:spacing w:val="2"/>
                <w:sz w:val="24"/>
                <w:szCs w:val="24"/>
                <w:lang w:val="uk-UA"/>
              </w:rPr>
            </w:pPr>
          </w:p>
        </w:tc>
        <w:tc>
          <w:tcPr>
            <w:tcW w:w="1714" w:type="dxa"/>
          </w:tcPr>
          <w:p w:rsidR="007139F6" w:rsidRPr="001625FC" w:rsidRDefault="007139F6" w:rsidP="008563CE">
            <w:pPr>
              <w:pStyle w:val="Normal1"/>
              <w:ind w:right="28"/>
              <w:jc w:val="center"/>
              <w:rPr>
                <w:spacing w:val="2"/>
                <w:sz w:val="24"/>
                <w:szCs w:val="24"/>
                <w:lang w:val="uk-UA"/>
              </w:rPr>
            </w:pPr>
          </w:p>
        </w:tc>
      </w:tr>
      <w:tr w:rsidR="007139F6" w:rsidRPr="001625FC" w:rsidTr="00840508">
        <w:tc>
          <w:tcPr>
            <w:tcW w:w="0" w:type="auto"/>
          </w:tcPr>
          <w:p w:rsidR="007139F6" w:rsidRPr="001625FC" w:rsidRDefault="007139F6" w:rsidP="008563CE">
            <w:pPr>
              <w:pStyle w:val="Normal1"/>
              <w:ind w:right="28"/>
              <w:jc w:val="center"/>
              <w:rPr>
                <w:spacing w:val="2"/>
                <w:sz w:val="24"/>
                <w:szCs w:val="24"/>
                <w:lang w:val="uk-UA"/>
              </w:rPr>
            </w:pPr>
            <w:r w:rsidRPr="001625FC">
              <w:rPr>
                <w:spacing w:val="2"/>
                <w:sz w:val="24"/>
                <w:szCs w:val="24"/>
                <w:lang w:val="uk-UA"/>
              </w:rPr>
              <w:t>8</w:t>
            </w:r>
          </w:p>
        </w:tc>
        <w:tc>
          <w:tcPr>
            <w:tcW w:w="4727" w:type="dxa"/>
          </w:tcPr>
          <w:p w:rsidR="007139F6" w:rsidRPr="001625FC" w:rsidRDefault="007139F6" w:rsidP="008563CE">
            <w:pPr>
              <w:pStyle w:val="Normal1"/>
              <w:ind w:right="28"/>
              <w:jc w:val="both"/>
              <w:rPr>
                <w:sz w:val="24"/>
                <w:szCs w:val="24"/>
                <w:lang w:val="uk-UA"/>
              </w:rPr>
            </w:pPr>
            <w:r w:rsidRPr="001625FC">
              <w:rPr>
                <w:sz w:val="24"/>
                <w:szCs w:val="24"/>
                <w:lang w:val="uk-UA"/>
              </w:rPr>
              <w:t>Чи оформлюється документально призначення групи із завдання з розподілом функцій членів групи із завдання</w:t>
            </w:r>
          </w:p>
        </w:tc>
        <w:tc>
          <w:tcPr>
            <w:tcW w:w="1134" w:type="dxa"/>
          </w:tcPr>
          <w:p w:rsidR="007139F6" w:rsidRPr="001625FC" w:rsidRDefault="007139F6" w:rsidP="008563CE">
            <w:pPr>
              <w:pStyle w:val="Normal1"/>
              <w:ind w:right="28"/>
              <w:jc w:val="center"/>
              <w:rPr>
                <w:spacing w:val="2"/>
                <w:sz w:val="24"/>
                <w:szCs w:val="24"/>
                <w:lang w:val="uk-UA"/>
              </w:rPr>
            </w:pPr>
          </w:p>
        </w:tc>
        <w:tc>
          <w:tcPr>
            <w:tcW w:w="1227" w:type="dxa"/>
          </w:tcPr>
          <w:p w:rsidR="007139F6" w:rsidRPr="001625FC" w:rsidRDefault="007139F6" w:rsidP="008563CE">
            <w:pPr>
              <w:pStyle w:val="Normal1"/>
              <w:ind w:right="28"/>
              <w:jc w:val="center"/>
              <w:rPr>
                <w:spacing w:val="2"/>
                <w:sz w:val="24"/>
                <w:szCs w:val="24"/>
                <w:lang w:val="uk-UA"/>
              </w:rPr>
            </w:pPr>
          </w:p>
        </w:tc>
        <w:tc>
          <w:tcPr>
            <w:tcW w:w="1714" w:type="dxa"/>
          </w:tcPr>
          <w:p w:rsidR="007139F6" w:rsidRPr="001625FC" w:rsidRDefault="007139F6" w:rsidP="008563CE">
            <w:pPr>
              <w:pStyle w:val="Normal1"/>
              <w:ind w:right="28"/>
              <w:jc w:val="center"/>
              <w:rPr>
                <w:spacing w:val="2"/>
                <w:sz w:val="24"/>
                <w:szCs w:val="24"/>
                <w:lang w:val="uk-UA"/>
              </w:rPr>
            </w:pPr>
          </w:p>
        </w:tc>
      </w:tr>
      <w:tr w:rsidR="007139F6" w:rsidRPr="001625FC" w:rsidTr="00840508">
        <w:tc>
          <w:tcPr>
            <w:tcW w:w="0" w:type="auto"/>
          </w:tcPr>
          <w:p w:rsidR="007139F6" w:rsidRPr="001625FC" w:rsidRDefault="004A1D3D" w:rsidP="008563CE">
            <w:pPr>
              <w:pStyle w:val="Normal1"/>
              <w:ind w:right="28"/>
              <w:jc w:val="center"/>
              <w:rPr>
                <w:spacing w:val="2"/>
                <w:sz w:val="24"/>
                <w:szCs w:val="24"/>
                <w:lang w:val="uk-UA"/>
              </w:rPr>
            </w:pPr>
            <w:r w:rsidRPr="001625FC">
              <w:rPr>
                <w:spacing w:val="2"/>
                <w:sz w:val="24"/>
                <w:szCs w:val="24"/>
                <w:lang w:val="uk-UA"/>
              </w:rPr>
              <w:t>9</w:t>
            </w:r>
          </w:p>
        </w:tc>
        <w:tc>
          <w:tcPr>
            <w:tcW w:w="4727" w:type="dxa"/>
          </w:tcPr>
          <w:p w:rsidR="007139F6" w:rsidRPr="001625FC" w:rsidRDefault="004A1D3D" w:rsidP="008563CE">
            <w:pPr>
              <w:tabs>
                <w:tab w:val="left" w:pos="930"/>
              </w:tabs>
              <w:spacing w:after="0" w:line="240" w:lineRule="auto"/>
              <w:jc w:val="both"/>
              <w:rPr>
                <w:sz w:val="24"/>
                <w:szCs w:val="24"/>
                <w:lang w:val="uk-UA"/>
              </w:rPr>
            </w:pPr>
            <w:r w:rsidRPr="001625FC">
              <w:rPr>
                <w:rFonts w:ascii="Times New Roman" w:hAnsi="Times New Roman"/>
                <w:sz w:val="24"/>
                <w:szCs w:val="24"/>
                <w:lang w:val="uk-UA"/>
              </w:rPr>
              <w:t>Чи призначається по кожному завданню особа, яка відповідає за нагляд під час виконанням завдання</w:t>
            </w:r>
          </w:p>
        </w:tc>
        <w:tc>
          <w:tcPr>
            <w:tcW w:w="1134" w:type="dxa"/>
          </w:tcPr>
          <w:p w:rsidR="007139F6" w:rsidRPr="001625FC" w:rsidRDefault="007139F6" w:rsidP="008563CE">
            <w:pPr>
              <w:pStyle w:val="Normal1"/>
              <w:ind w:right="28"/>
              <w:jc w:val="center"/>
              <w:rPr>
                <w:spacing w:val="2"/>
                <w:sz w:val="24"/>
                <w:szCs w:val="24"/>
                <w:lang w:val="uk-UA"/>
              </w:rPr>
            </w:pPr>
          </w:p>
        </w:tc>
        <w:tc>
          <w:tcPr>
            <w:tcW w:w="1227" w:type="dxa"/>
          </w:tcPr>
          <w:p w:rsidR="007139F6" w:rsidRPr="001625FC" w:rsidRDefault="007139F6" w:rsidP="008563CE">
            <w:pPr>
              <w:pStyle w:val="Normal1"/>
              <w:ind w:right="28"/>
              <w:jc w:val="center"/>
              <w:rPr>
                <w:spacing w:val="2"/>
                <w:sz w:val="24"/>
                <w:szCs w:val="24"/>
                <w:lang w:val="uk-UA"/>
              </w:rPr>
            </w:pPr>
          </w:p>
        </w:tc>
        <w:tc>
          <w:tcPr>
            <w:tcW w:w="1714" w:type="dxa"/>
          </w:tcPr>
          <w:p w:rsidR="007139F6" w:rsidRPr="001625FC" w:rsidRDefault="007139F6" w:rsidP="008563CE">
            <w:pPr>
              <w:pStyle w:val="Normal1"/>
              <w:ind w:right="28"/>
              <w:jc w:val="center"/>
              <w:rPr>
                <w:spacing w:val="2"/>
                <w:sz w:val="24"/>
                <w:szCs w:val="24"/>
                <w:lang w:val="uk-UA"/>
              </w:rPr>
            </w:pPr>
          </w:p>
        </w:tc>
      </w:tr>
      <w:tr w:rsidR="004A1D3D" w:rsidRPr="001625FC" w:rsidTr="00840508">
        <w:tc>
          <w:tcPr>
            <w:tcW w:w="0" w:type="auto"/>
          </w:tcPr>
          <w:p w:rsidR="004A1D3D" w:rsidRPr="001625FC" w:rsidRDefault="004A1D3D" w:rsidP="008563CE">
            <w:pPr>
              <w:pStyle w:val="Normal1"/>
              <w:ind w:right="28"/>
              <w:jc w:val="center"/>
              <w:rPr>
                <w:spacing w:val="2"/>
                <w:sz w:val="24"/>
                <w:szCs w:val="24"/>
                <w:lang w:val="uk-UA"/>
              </w:rPr>
            </w:pPr>
            <w:r w:rsidRPr="001625FC">
              <w:rPr>
                <w:spacing w:val="2"/>
                <w:sz w:val="24"/>
                <w:szCs w:val="24"/>
                <w:lang w:val="uk-UA"/>
              </w:rPr>
              <w:t>10</w:t>
            </w:r>
          </w:p>
        </w:tc>
        <w:tc>
          <w:tcPr>
            <w:tcW w:w="4727" w:type="dxa"/>
          </w:tcPr>
          <w:p w:rsidR="004A1D3D" w:rsidRPr="001625FC" w:rsidRDefault="004A1D3D" w:rsidP="008563CE">
            <w:pPr>
              <w:tabs>
                <w:tab w:val="left" w:pos="930"/>
              </w:tabs>
              <w:spacing w:after="0" w:line="240" w:lineRule="auto"/>
              <w:jc w:val="both"/>
              <w:rPr>
                <w:rFonts w:ascii="Times New Roman" w:hAnsi="Times New Roman"/>
                <w:sz w:val="24"/>
                <w:szCs w:val="24"/>
                <w:lang w:val="uk-UA"/>
              </w:rPr>
            </w:pPr>
            <w:r w:rsidRPr="001625FC">
              <w:rPr>
                <w:rFonts w:ascii="Times New Roman" w:hAnsi="Times New Roman"/>
                <w:sz w:val="24"/>
                <w:szCs w:val="24"/>
                <w:lang w:val="uk-UA"/>
              </w:rPr>
              <w:t>Чи призначається по кожному завданню керівник, який відповідає за огляд контролю якості завдання</w:t>
            </w:r>
          </w:p>
        </w:tc>
        <w:tc>
          <w:tcPr>
            <w:tcW w:w="1134" w:type="dxa"/>
          </w:tcPr>
          <w:p w:rsidR="004A1D3D" w:rsidRPr="001625FC" w:rsidRDefault="004A1D3D" w:rsidP="008563CE">
            <w:pPr>
              <w:pStyle w:val="Normal1"/>
              <w:ind w:right="28"/>
              <w:jc w:val="center"/>
              <w:rPr>
                <w:spacing w:val="2"/>
                <w:sz w:val="24"/>
                <w:szCs w:val="24"/>
                <w:lang w:val="uk-UA"/>
              </w:rPr>
            </w:pPr>
          </w:p>
        </w:tc>
        <w:tc>
          <w:tcPr>
            <w:tcW w:w="1227" w:type="dxa"/>
          </w:tcPr>
          <w:p w:rsidR="004A1D3D" w:rsidRPr="001625FC" w:rsidRDefault="004A1D3D" w:rsidP="008563CE">
            <w:pPr>
              <w:pStyle w:val="Normal1"/>
              <w:ind w:right="28"/>
              <w:jc w:val="center"/>
              <w:rPr>
                <w:spacing w:val="2"/>
                <w:sz w:val="24"/>
                <w:szCs w:val="24"/>
                <w:lang w:val="uk-UA"/>
              </w:rPr>
            </w:pPr>
          </w:p>
        </w:tc>
        <w:tc>
          <w:tcPr>
            <w:tcW w:w="1714" w:type="dxa"/>
          </w:tcPr>
          <w:p w:rsidR="004A1D3D" w:rsidRPr="001625FC" w:rsidRDefault="004A1D3D" w:rsidP="008563CE">
            <w:pPr>
              <w:pStyle w:val="Normal1"/>
              <w:ind w:right="28"/>
              <w:jc w:val="center"/>
              <w:rPr>
                <w:spacing w:val="2"/>
                <w:sz w:val="24"/>
                <w:szCs w:val="24"/>
                <w:lang w:val="uk-UA"/>
              </w:rPr>
            </w:pPr>
          </w:p>
        </w:tc>
      </w:tr>
      <w:tr w:rsidR="004A1D3D" w:rsidRPr="001625FC" w:rsidTr="00840508">
        <w:tc>
          <w:tcPr>
            <w:tcW w:w="0" w:type="auto"/>
          </w:tcPr>
          <w:p w:rsidR="004A1D3D" w:rsidRPr="00203AE0" w:rsidRDefault="00203AE0" w:rsidP="008563CE">
            <w:pPr>
              <w:pStyle w:val="Normal1"/>
              <w:ind w:right="28"/>
              <w:jc w:val="center"/>
              <w:rPr>
                <w:spacing w:val="2"/>
                <w:sz w:val="24"/>
                <w:szCs w:val="24"/>
                <w:lang w:val="en-US"/>
              </w:rPr>
            </w:pPr>
            <w:r>
              <w:rPr>
                <w:spacing w:val="2"/>
                <w:sz w:val="24"/>
                <w:szCs w:val="24"/>
                <w:lang w:val="uk-UA"/>
              </w:rPr>
              <w:t>11</w:t>
            </w:r>
          </w:p>
        </w:tc>
        <w:tc>
          <w:tcPr>
            <w:tcW w:w="4727" w:type="dxa"/>
          </w:tcPr>
          <w:p w:rsidR="004A1D3D" w:rsidRPr="001625FC" w:rsidRDefault="00FA1C80" w:rsidP="008563CE">
            <w:pPr>
              <w:tabs>
                <w:tab w:val="left" w:pos="930"/>
              </w:tabs>
              <w:spacing w:after="0" w:line="240" w:lineRule="auto"/>
              <w:jc w:val="both"/>
              <w:rPr>
                <w:rFonts w:ascii="Times New Roman" w:hAnsi="Times New Roman"/>
                <w:sz w:val="24"/>
                <w:szCs w:val="24"/>
                <w:lang w:val="uk-UA"/>
              </w:rPr>
            </w:pPr>
            <w:r w:rsidRPr="001625FC">
              <w:rPr>
                <w:rFonts w:ascii="Times New Roman" w:hAnsi="Times New Roman"/>
                <w:sz w:val="24"/>
                <w:szCs w:val="24"/>
                <w:lang w:val="uk-UA"/>
              </w:rPr>
              <w:t xml:space="preserve">Чи достатньо докладно визначає суб’єкт аудиторської діяльності сфери, в яких потрібне консультування персоналу </w:t>
            </w:r>
          </w:p>
        </w:tc>
        <w:tc>
          <w:tcPr>
            <w:tcW w:w="1134" w:type="dxa"/>
          </w:tcPr>
          <w:p w:rsidR="004A1D3D" w:rsidRPr="001625FC" w:rsidRDefault="004A1D3D" w:rsidP="008563CE">
            <w:pPr>
              <w:pStyle w:val="Normal1"/>
              <w:ind w:right="28"/>
              <w:jc w:val="center"/>
              <w:rPr>
                <w:spacing w:val="2"/>
                <w:sz w:val="24"/>
                <w:szCs w:val="24"/>
                <w:lang w:val="uk-UA"/>
              </w:rPr>
            </w:pPr>
          </w:p>
        </w:tc>
        <w:tc>
          <w:tcPr>
            <w:tcW w:w="1227" w:type="dxa"/>
          </w:tcPr>
          <w:p w:rsidR="004A1D3D" w:rsidRPr="001625FC" w:rsidRDefault="004A1D3D" w:rsidP="008563CE">
            <w:pPr>
              <w:pStyle w:val="Normal1"/>
              <w:ind w:right="28"/>
              <w:jc w:val="center"/>
              <w:rPr>
                <w:spacing w:val="2"/>
                <w:sz w:val="24"/>
                <w:szCs w:val="24"/>
                <w:lang w:val="uk-UA"/>
              </w:rPr>
            </w:pPr>
          </w:p>
        </w:tc>
        <w:tc>
          <w:tcPr>
            <w:tcW w:w="1714" w:type="dxa"/>
          </w:tcPr>
          <w:p w:rsidR="004A1D3D" w:rsidRPr="001625FC" w:rsidRDefault="004A1D3D" w:rsidP="008563CE">
            <w:pPr>
              <w:pStyle w:val="Normal1"/>
              <w:ind w:right="28"/>
              <w:jc w:val="center"/>
              <w:rPr>
                <w:spacing w:val="2"/>
                <w:sz w:val="24"/>
                <w:szCs w:val="24"/>
                <w:lang w:val="uk-UA"/>
              </w:rPr>
            </w:pPr>
          </w:p>
        </w:tc>
      </w:tr>
      <w:tr w:rsidR="004A1D3D" w:rsidRPr="001625FC" w:rsidTr="00840508">
        <w:tc>
          <w:tcPr>
            <w:tcW w:w="0" w:type="auto"/>
          </w:tcPr>
          <w:p w:rsidR="004A1D3D" w:rsidRPr="00203AE0" w:rsidRDefault="00203AE0" w:rsidP="008563CE">
            <w:pPr>
              <w:pStyle w:val="Normal1"/>
              <w:ind w:right="28"/>
              <w:jc w:val="center"/>
              <w:rPr>
                <w:spacing w:val="2"/>
                <w:sz w:val="24"/>
                <w:szCs w:val="24"/>
                <w:lang w:val="en-US"/>
              </w:rPr>
            </w:pPr>
            <w:r>
              <w:rPr>
                <w:spacing w:val="2"/>
                <w:sz w:val="24"/>
                <w:szCs w:val="24"/>
                <w:lang w:val="uk-UA"/>
              </w:rPr>
              <w:t>12</w:t>
            </w:r>
          </w:p>
        </w:tc>
        <w:tc>
          <w:tcPr>
            <w:tcW w:w="4727" w:type="dxa"/>
          </w:tcPr>
          <w:p w:rsidR="004A1D3D" w:rsidRPr="001625FC" w:rsidRDefault="00FA1C80" w:rsidP="008563CE">
            <w:pPr>
              <w:tabs>
                <w:tab w:val="left" w:pos="930"/>
              </w:tabs>
              <w:spacing w:after="0" w:line="240" w:lineRule="auto"/>
              <w:jc w:val="both"/>
              <w:rPr>
                <w:rFonts w:ascii="Times New Roman" w:hAnsi="Times New Roman"/>
                <w:sz w:val="24"/>
                <w:szCs w:val="24"/>
                <w:lang w:val="uk-UA"/>
              </w:rPr>
            </w:pPr>
            <w:r w:rsidRPr="001625FC">
              <w:rPr>
                <w:rFonts w:ascii="Times New Roman" w:hAnsi="Times New Roman"/>
                <w:sz w:val="24"/>
                <w:szCs w:val="24"/>
                <w:lang w:val="uk-UA"/>
              </w:rPr>
              <w:t>Наявність бібліотеки нормативної та довідкової літератури і доступу працівників до неї</w:t>
            </w:r>
          </w:p>
        </w:tc>
        <w:tc>
          <w:tcPr>
            <w:tcW w:w="1134" w:type="dxa"/>
          </w:tcPr>
          <w:p w:rsidR="004A1D3D" w:rsidRPr="001625FC" w:rsidRDefault="004A1D3D" w:rsidP="008563CE">
            <w:pPr>
              <w:pStyle w:val="Normal1"/>
              <w:ind w:right="28"/>
              <w:jc w:val="center"/>
              <w:rPr>
                <w:spacing w:val="2"/>
                <w:sz w:val="24"/>
                <w:szCs w:val="24"/>
                <w:lang w:val="uk-UA"/>
              </w:rPr>
            </w:pPr>
          </w:p>
        </w:tc>
        <w:tc>
          <w:tcPr>
            <w:tcW w:w="1227" w:type="dxa"/>
          </w:tcPr>
          <w:p w:rsidR="004A1D3D" w:rsidRPr="001625FC" w:rsidRDefault="004A1D3D" w:rsidP="008563CE">
            <w:pPr>
              <w:pStyle w:val="Normal1"/>
              <w:ind w:right="28"/>
              <w:jc w:val="center"/>
              <w:rPr>
                <w:spacing w:val="2"/>
                <w:sz w:val="24"/>
                <w:szCs w:val="24"/>
                <w:lang w:val="uk-UA"/>
              </w:rPr>
            </w:pPr>
          </w:p>
        </w:tc>
        <w:tc>
          <w:tcPr>
            <w:tcW w:w="1714" w:type="dxa"/>
          </w:tcPr>
          <w:p w:rsidR="004A1D3D" w:rsidRPr="001625FC" w:rsidRDefault="004A1D3D" w:rsidP="008563CE">
            <w:pPr>
              <w:pStyle w:val="Normal1"/>
              <w:ind w:right="28"/>
              <w:jc w:val="center"/>
              <w:rPr>
                <w:spacing w:val="2"/>
                <w:sz w:val="24"/>
                <w:szCs w:val="24"/>
                <w:lang w:val="uk-UA"/>
              </w:rPr>
            </w:pPr>
          </w:p>
        </w:tc>
      </w:tr>
      <w:tr w:rsidR="004A1D3D" w:rsidRPr="00CD4A52" w:rsidTr="00840508">
        <w:tc>
          <w:tcPr>
            <w:tcW w:w="0" w:type="auto"/>
          </w:tcPr>
          <w:p w:rsidR="004A1D3D" w:rsidRPr="001625FC" w:rsidRDefault="00FA1C80" w:rsidP="008563CE">
            <w:pPr>
              <w:pStyle w:val="Normal1"/>
              <w:ind w:right="28"/>
              <w:jc w:val="center"/>
              <w:rPr>
                <w:spacing w:val="2"/>
                <w:sz w:val="24"/>
                <w:szCs w:val="24"/>
                <w:lang w:val="uk-UA"/>
              </w:rPr>
            </w:pPr>
            <w:r w:rsidRPr="001625FC">
              <w:rPr>
                <w:spacing w:val="2"/>
                <w:sz w:val="24"/>
                <w:szCs w:val="24"/>
                <w:lang w:val="uk-UA"/>
              </w:rPr>
              <w:t>13</w:t>
            </w:r>
          </w:p>
        </w:tc>
        <w:tc>
          <w:tcPr>
            <w:tcW w:w="4727" w:type="dxa"/>
          </w:tcPr>
          <w:p w:rsidR="004A1D3D" w:rsidRPr="001625FC" w:rsidRDefault="00FA1C80" w:rsidP="008563CE">
            <w:pPr>
              <w:tabs>
                <w:tab w:val="left" w:pos="930"/>
              </w:tabs>
              <w:spacing w:after="0" w:line="240" w:lineRule="auto"/>
              <w:jc w:val="both"/>
              <w:rPr>
                <w:rFonts w:ascii="Times New Roman" w:hAnsi="Times New Roman"/>
                <w:sz w:val="24"/>
                <w:szCs w:val="24"/>
                <w:lang w:val="uk-UA"/>
              </w:rPr>
            </w:pPr>
            <w:r w:rsidRPr="001625FC">
              <w:rPr>
                <w:rFonts w:ascii="Times New Roman" w:hAnsi="Times New Roman"/>
                <w:sz w:val="24"/>
                <w:szCs w:val="24"/>
                <w:lang w:val="uk-UA"/>
              </w:rPr>
              <w:t>Наявність у</w:t>
            </w:r>
            <w:r w:rsidRPr="001625FC">
              <w:rPr>
                <w:rFonts w:ascii="Times New Roman" w:hAnsi="Times New Roman"/>
                <w:iCs/>
                <w:sz w:val="24"/>
                <w:szCs w:val="24"/>
                <w:lang w:val="uk-UA"/>
              </w:rPr>
              <w:t xml:space="preserve"> суб’єкта аудиторської діяльності підрозділу (співробітника), або залучення кваліфікованої зовнішньої особа для консультування групі із завдання</w:t>
            </w:r>
          </w:p>
        </w:tc>
        <w:tc>
          <w:tcPr>
            <w:tcW w:w="1134" w:type="dxa"/>
          </w:tcPr>
          <w:p w:rsidR="004A1D3D" w:rsidRPr="001625FC" w:rsidRDefault="004A1D3D" w:rsidP="008563CE">
            <w:pPr>
              <w:pStyle w:val="Normal1"/>
              <w:ind w:right="28"/>
              <w:jc w:val="center"/>
              <w:rPr>
                <w:spacing w:val="2"/>
                <w:sz w:val="24"/>
                <w:szCs w:val="24"/>
                <w:lang w:val="uk-UA"/>
              </w:rPr>
            </w:pPr>
          </w:p>
        </w:tc>
        <w:tc>
          <w:tcPr>
            <w:tcW w:w="1227" w:type="dxa"/>
          </w:tcPr>
          <w:p w:rsidR="004A1D3D" w:rsidRPr="001625FC" w:rsidRDefault="004A1D3D" w:rsidP="008563CE">
            <w:pPr>
              <w:pStyle w:val="Normal1"/>
              <w:ind w:right="28"/>
              <w:jc w:val="center"/>
              <w:rPr>
                <w:spacing w:val="2"/>
                <w:sz w:val="24"/>
                <w:szCs w:val="24"/>
                <w:lang w:val="uk-UA"/>
              </w:rPr>
            </w:pPr>
          </w:p>
        </w:tc>
        <w:tc>
          <w:tcPr>
            <w:tcW w:w="1714" w:type="dxa"/>
          </w:tcPr>
          <w:p w:rsidR="004A1D3D" w:rsidRPr="001625FC" w:rsidRDefault="004A1D3D" w:rsidP="008563CE">
            <w:pPr>
              <w:pStyle w:val="Normal1"/>
              <w:ind w:right="28"/>
              <w:jc w:val="center"/>
              <w:rPr>
                <w:spacing w:val="2"/>
                <w:sz w:val="24"/>
                <w:szCs w:val="24"/>
                <w:lang w:val="uk-UA"/>
              </w:rPr>
            </w:pPr>
          </w:p>
        </w:tc>
      </w:tr>
      <w:tr w:rsidR="004A1D3D" w:rsidRPr="001625FC" w:rsidTr="00840508">
        <w:tc>
          <w:tcPr>
            <w:tcW w:w="0" w:type="auto"/>
          </w:tcPr>
          <w:p w:rsidR="004A1D3D" w:rsidRPr="001625FC" w:rsidRDefault="00FA1C80" w:rsidP="008563CE">
            <w:pPr>
              <w:pStyle w:val="Normal1"/>
              <w:ind w:right="28"/>
              <w:jc w:val="center"/>
              <w:rPr>
                <w:spacing w:val="2"/>
                <w:sz w:val="24"/>
                <w:szCs w:val="24"/>
                <w:lang w:val="uk-UA"/>
              </w:rPr>
            </w:pPr>
            <w:r w:rsidRPr="001625FC">
              <w:rPr>
                <w:spacing w:val="2"/>
                <w:sz w:val="24"/>
                <w:szCs w:val="24"/>
                <w:lang w:val="uk-UA"/>
              </w:rPr>
              <w:t>14</w:t>
            </w:r>
          </w:p>
        </w:tc>
        <w:tc>
          <w:tcPr>
            <w:tcW w:w="4727" w:type="dxa"/>
          </w:tcPr>
          <w:p w:rsidR="004A1D3D" w:rsidRPr="001625FC" w:rsidRDefault="00FA1C80" w:rsidP="008563CE">
            <w:pPr>
              <w:tabs>
                <w:tab w:val="left" w:pos="930"/>
              </w:tabs>
              <w:spacing w:after="0" w:line="240" w:lineRule="auto"/>
              <w:jc w:val="both"/>
              <w:rPr>
                <w:rFonts w:ascii="Times New Roman" w:hAnsi="Times New Roman"/>
                <w:sz w:val="24"/>
                <w:szCs w:val="24"/>
                <w:lang w:val="uk-UA"/>
              </w:rPr>
            </w:pPr>
            <w:r w:rsidRPr="001625FC">
              <w:rPr>
                <w:rFonts w:ascii="Times New Roman" w:hAnsi="Times New Roman"/>
                <w:sz w:val="24"/>
                <w:szCs w:val="24"/>
                <w:lang w:val="uk-UA"/>
              </w:rPr>
              <w:t>Чи відповідає процес документування роботи з внутрішнього консультування працівників МСКЯ 1</w:t>
            </w:r>
          </w:p>
        </w:tc>
        <w:tc>
          <w:tcPr>
            <w:tcW w:w="1134" w:type="dxa"/>
          </w:tcPr>
          <w:p w:rsidR="004A1D3D" w:rsidRPr="001625FC" w:rsidRDefault="004A1D3D" w:rsidP="008563CE">
            <w:pPr>
              <w:pStyle w:val="Normal1"/>
              <w:ind w:right="28"/>
              <w:jc w:val="center"/>
              <w:rPr>
                <w:spacing w:val="2"/>
                <w:sz w:val="24"/>
                <w:szCs w:val="24"/>
                <w:lang w:val="uk-UA"/>
              </w:rPr>
            </w:pPr>
          </w:p>
        </w:tc>
        <w:tc>
          <w:tcPr>
            <w:tcW w:w="1227" w:type="dxa"/>
          </w:tcPr>
          <w:p w:rsidR="004A1D3D" w:rsidRPr="001625FC" w:rsidRDefault="004A1D3D" w:rsidP="008563CE">
            <w:pPr>
              <w:pStyle w:val="Normal1"/>
              <w:ind w:right="28"/>
              <w:jc w:val="center"/>
              <w:rPr>
                <w:spacing w:val="2"/>
                <w:sz w:val="24"/>
                <w:szCs w:val="24"/>
                <w:lang w:val="uk-UA"/>
              </w:rPr>
            </w:pPr>
          </w:p>
        </w:tc>
        <w:tc>
          <w:tcPr>
            <w:tcW w:w="1714" w:type="dxa"/>
          </w:tcPr>
          <w:p w:rsidR="004A1D3D" w:rsidRPr="001625FC" w:rsidRDefault="004A1D3D" w:rsidP="008563CE">
            <w:pPr>
              <w:pStyle w:val="Normal1"/>
              <w:ind w:right="28"/>
              <w:jc w:val="center"/>
              <w:rPr>
                <w:spacing w:val="2"/>
                <w:sz w:val="24"/>
                <w:szCs w:val="24"/>
                <w:lang w:val="uk-UA"/>
              </w:rPr>
            </w:pPr>
          </w:p>
        </w:tc>
      </w:tr>
      <w:tr w:rsidR="00FA1C80" w:rsidRPr="001625FC" w:rsidTr="00840508">
        <w:tc>
          <w:tcPr>
            <w:tcW w:w="0" w:type="auto"/>
          </w:tcPr>
          <w:p w:rsidR="00FA1C80" w:rsidRPr="001625FC" w:rsidRDefault="00FA1C80" w:rsidP="008563CE">
            <w:pPr>
              <w:pStyle w:val="Normal1"/>
              <w:ind w:right="28"/>
              <w:jc w:val="center"/>
              <w:rPr>
                <w:spacing w:val="2"/>
                <w:sz w:val="24"/>
                <w:szCs w:val="24"/>
                <w:lang w:val="uk-UA"/>
              </w:rPr>
            </w:pPr>
            <w:r w:rsidRPr="001625FC">
              <w:rPr>
                <w:spacing w:val="2"/>
                <w:sz w:val="24"/>
                <w:szCs w:val="24"/>
                <w:lang w:val="uk-UA"/>
              </w:rPr>
              <w:t>15</w:t>
            </w:r>
          </w:p>
        </w:tc>
        <w:tc>
          <w:tcPr>
            <w:tcW w:w="4727" w:type="dxa"/>
          </w:tcPr>
          <w:p w:rsidR="00FA1C80" w:rsidRPr="001625FC" w:rsidRDefault="00FA1C80" w:rsidP="008563CE">
            <w:pPr>
              <w:tabs>
                <w:tab w:val="left" w:pos="930"/>
              </w:tabs>
              <w:spacing w:after="0" w:line="240" w:lineRule="auto"/>
              <w:jc w:val="both"/>
              <w:rPr>
                <w:rFonts w:ascii="Times New Roman" w:hAnsi="Times New Roman"/>
                <w:sz w:val="24"/>
                <w:szCs w:val="24"/>
                <w:lang w:val="uk-UA"/>
              </w:rPr>
            </w:pPr>
            <w:r w:rsidRPr="001625FC">
              <w:rPr>
                <w:rFonts w:ascii="Times New Roman" w:hAnsi="Times New Roman"/>
                <w:sz w:val="24"/>
                <w:szCs w:val="24"/>
                <w:lang w:val="uk-UA"/>
              </w:rPr>
              <w:t>Чи відповідає процес документування процедур вирішення розбіжності думок МСКЯ 1</w:t>
            </w:r>
          </w:p>
        </w:tc>
        <w:tc>
          <w:tcPr>
            <w:tcW w:w="1134" w:type="dxa"/>
          </w:tcPr>
          <w:p w:rsidR="00FA1C80" w:rsidRPr="001625FC" w:rsidRDefault="00FA1C80" w:rsidP="008563CE">
            <w:pPr>
              <w:pStyle w:val="Normal1"/>
              <w:ind w:right="28"/>
              <w:jc w:val="center"/>
              <w:rPr>
                <w:spacing w:val="2"/>
                <w:sz w:val="24"/>
                <w:szCs w:val="24"/>
                <w:lang w:val="uk-UA"/>
              </w:rPr>
            </w:pPr>
          </w:p>
        </w:tc>
        <w:tc>
          <w:tcPr>
            <w:tcW w:w="1227" w:type="dxa"/>
          </w:tcPr>
          <w:p w:rsidR="00FA1C80" w:rsidRPr="001625FC" w:rsidRDefault="00FA1C80" w:rsidP="008563CE">
            <w:pPr>
              <w:pStyle w:val="Normal1"/>
              <w:ind w:right="28"/>
              <w:jc w:val="center"/>
              <w:rPr>
                <w:spacing w:val="2"/>
                <w:sz w:val="24"/>
                <w:szCs w:val="24"/>
                <w:lang w:val="uk-UA"/>
              </w:rPr>
            </w:pPr>
          </w:p>
        </w:tc>
        <w:tc>
          <w:tcPr>
            <w:tcW w:w="1714" w:type="dxa"/>
          </w:tcPr>
          <w:p w:rsidR="00FA1C80" w:rsidRPr="001625FC" w:rsidRDefault="00FA1C80" w:rsidP="008563CE">
            <w:pPr>
              <w:pStyle w:val="Normal1"/>
              <w:ind w:right="28"/>
              <w:jc w:val="center"/>
              <w:rPr>
                <w:spacing w:val="2"/>
                <w:sz w:val="24"/>
                <w:szCs w:val="24"/>
                <w:lang w:val="uk-UA"/>
              </w:rPr>
            </w:pPr>
          </w:p>
        </w:tc>
      </w:tr>
      <w:tr w:rsidR="00FA1C80" w:rsidRPr="00CD4A52" w:rsidTr="00840508">
        <w:tc>
          <w:tcPr>
            <w:tcW w:w="0" w:type="auto"/>
          </w:tcPr>
          <w:p w:rsidR="00FA1C80" w:rsidRPr="001625FC" w:rsidRDefault="00FA1C80" w:rsidP="008563CE">
            <w:pPr>
              <w:pStyle w:val="Normal1"/>
              <w:ind w:right="28"/>
              <w:jc w:val="center"/>
              <w:rPr>
                <w:spacing w:val="2"/>
                <w:sz w:val="24"/>
                <w:szCs w:val="24"/>
                <w:lang w:val="uk-UA"/>
              </w:rPr>
            </w:pPr>
            <w:r w:rsidRPr="001625FC">
              <w:rPr>
                <w:spacing w:val="2"/>
                <w:sz w:val="24"/>
                <w:szCs w:val="24"/>
                <w:lang w:val="uk-UA"/>
              </w:rPr>
              <w:t>16</w:t>
            </w:r>
          </w:p>
        </w:tc>
        <w:tc>
          <w:tcPr>
            <w:tcW w:w="4727" w:type="dxa"/>
          </w:tcPr>
          <w:p w:rsidR="00FA1C80" w:rsidRPr="001625FC" w:rsidRDefault="00FA1C80" w:rsidP="008563CE">
            <w:pPr>
              <w:tabs>
                <w:tab w:val="left" w:pos="930"/>
              </w:tabs>
              <w:spacing w:after="0" w:line="240" w:lineRule="auto"/>
              <w:jc w:val="both"/>
              <w:rPr>
                <w:rFonts w:ascii="Times New Roman" w:hAnsi="Times New Roman"/>
                <w:sz w:val="24"/>
                <w:szCs w:val="24"/>
                <w:lang w:val="uk-UA"/>
              </w:rPr>
            </w:pPr>
            <w:r w:rsidRPr="001625FC">
              <w:rPr>
                <w:rFonts w:ascii="Times New Roman" w:hAnsi="Times New Roman"/>
                <w:sz w:val="24"/>
                <w:szCs w:val="24"/>
                <w:lang w:val="uk-UA"/>
              </w:rPr>
              <w:t>Чи відповідає системи інформаційної безпеки суб’єкта аудиторської діяльності вимогам МСКЯ 1 та АПУ</w:t>
            </w:r>
          </w:p>
        </w:tc>
        <w:tc>
          <w:tcPr>
            <w:tcW w:w="1134" w:type="dxa"/>
          </w:tcPr>
          <w:p w:rsidR="00FA1C80" w:rsidRPr="001625FC" w:rsidRDefault="00FA1C80" w:rsidP="008563CE">
            <w:pPr>
              <w:pStyle w:val="Normal1"/>
              <w:ind w:right="28"/>
              <w:jc w:val="center"/>
              <w:rPr>
                <w:spacing w:val="2"/>
                <w:sz w:val="24"/>
                <w:szCs w:val="24"/>
                <w:lang w:val="uk-UA"/>
              </w:rPr>
            </w:pPr>
          </w:p>
        </w:tc>
        <w:tc>
          <w:tcPr>
            <w:tcW w:w="1227" w:type="dxa"/>
          </w:tcPr>
          <w:p w:rsidR="00FA1C80" w:rsidRPr="001625FC" w:rsidRDefault="00FA1C80" w:rsidP="008563CE">
            <w:pPr>
              <w:pStyle w:val="Normal1"/>
              <w:ind w:right="28"/>
              <w:jc w:val="center"/>
              <w:rPr>
                <w:spacing w:val="2"/>
                <w:sz w:val="24"/>
                <w:szCs w:val="24"/>
                <w:lang w:val="uk-UA"/>
              </w:rPr>
            </w:pPr>
          </w:p>
        </w:tc>
        <w:tc>
          <w:tcPr>
            <w:tcW w:w="1714" w:type="dxa"/>
          </w:tcPr>
          <w:p w:rsidR="00FA1C80" w:rsidRPr="001625FC" w:rsidRDefault="00FA1C80" w:rsidP="008563CE">
            <w:pPr>
              <w:pStyle w:val="Normal1"/>
              <w:ind w:right="28"/>
              <w:jc w:val="center"/>
              <w:rPr>
                <w:spacing w:val="2"/>
                <w:sz w:val="24"/>
                <w:szCs w:val="24"/>
                <w:lang w:val="uk-UA"/>
              </w:rPr>
            </w:pPr>
          </w:p>
        </w:tc>
      </w:tr>
      <w:tr w:rsidR="00990E1D" w:rsidRPr="001625FC" w:rsidTr="002324F3">
        <w:tc>
          <w:tcPr>
            <w:tcW w:w="0" w:type="auto"/>
            <w:gridSpan w:val="5"/>
          </w:tcPr>
          <w:p w:rsidR="00990E1D" w:rsidRPr="001625FC" w:rsidRDefault="00990E1D" w:rsidP="008563CE">
            <w:pPr>
              <w:pStyle w:val="Normal1"/>
              <w:ind w:right="28"/>
              <w:rPr>
                <w:spacing w:val="2"/>
                <w:sz w:val="24"/>
                <w:szCs w:val="24"/>
                <w:lang w:val="uk-UA"/>
              </w:rPr>
            </w:pPr>
            <w:r w:rsidRPr="001625FC">
              <w:rPr>
                <w:b/>
                <w:iCs/>
                <w:sz w:val="24"/>
                <w:szCs w:val="24"/>
                <w:lang w:val="en-US"/>
              </w:rPr>
              <w:t>IV</w:t>
            </w:r>
            <w:r w:rsidRPr="001625FC">
              <w:rPr>
                <w:b/>
                <w:iCs/>
                <w:sz w:val="24"/>
                <w:szCs w:val="24"/>
              </w:rPr>
              <w:t xml:space="preserve">. </w:t>
            </w:r>
            <w:r w:rsidRPr="001625FC">
              <w:rPr>
                <w:b/>
                <w:iCs/>
                <w:sz w:val="24"/>
                <w:szCs w:val="24"/>
                <w:lang w:val="uk-UA"/>
              </w:rPr>
              <w:t>Політика та процедури прийняття завдання та продовження співпраці з клієнтом</w:t>
            </w:r>
          </w:p>
        </w:tc>
      </w:tr>
      <w:tr w:rsidR="00990E1D" w:rsidRPr="00CD4A52" w:rsidTr="00840508">
        <w:tc>
          <w:tcPr>
            <w:tcW w:w="0" w:type="auto"/>
          </w:tcPr>
          <w:p w:rsidR="00990E1D" w:rsidRPr="001625FC" w:rsidRDefault="00990E1D" w:rsidP="008563CE">
            <w:pPr>
              <w:pStyle w:val="Normal1"/>
              <w:ind w:right="28"/>
              <w:jc w:val="center"/>
              <w:rPr>
                <w:spacing w:val="2"/>
                <w:sz w:val="24"/>
                <w:szCs w:val="24"/>
                <w:lang w:val="uk-UA"/>
              </w:rPr>
            </w:pPr>
            <w:r w:rsidRPr="001625FC">
              <w:rPr>
                <w:spacing w:val="2"/>
                <w:sz w:val="24"/>
                <w:szCs w:val="24"/>
                <w:lang w:val="uk-UA"/>
              </w:rPr>
              <w:t>17</w:t>
            </w:r>
          </w:p>
        </w:tc>
        <w:tc>
          <w:tcPr>
            <w:tcW w:w="4727" w:type="dxa"/>
          </w:tcPr>
          <w:p w:rsidR="00990E1D" w:rsidRPr="001625FC" w:rsidRDefault="00990E1D" w:rsidP="008563CE">
            <w:pPr>
              <w:tabs>
                <w:tab w:val="left" w:pos="930"/>
              </w:tabs>
              <w:spacing w:after="0" w:line="240" w:lineRule="auto"/>
              <w:jc w:val="both"/>
              <w:rPr>
                <w:rFonts w:ascii="Times New Roman" w:hAnsi="Times New Roman"/>
                <w:sz w:val="24"/>
                <w:szCs w:val="24"/>
                <w:lang w:val="uk-UA"/>
              </w:rPr>
            </w:pPr>
            <w:r w:rsidRPr="001625FC">
              <w:rPr>
                <w:rFonts w:ascii="Times New Roman" w:hAnsi="Times New Roman"/>
                <w:sz w:val="24"/>
                <w:szCs w:val="24"/>
                <w:lang w:val="uk-UA"/>
              </w:rPr>
              <w:t xml:space="preserve">Чи відповідає документ з викладеною політикою та процедурами прийняття нового завдання </w:t>
            </w:r>
            <w:r w:rsidRPr="001625FC">
              <w:rPr>
                <w:rFonts w:ascii="Times New Roman" w:hAnsi="Times New Roman"/>
                <w:iCs/>
                <w:sz w:val="24"/>
                <w:szCs w:val="24"/>
                <w:lang w:val="uk-UA"/>
              </w:rPr>
              <w:t>та/або продовження співпраці з існуючим клієнтом вимогам МСКЯ 1</w:t>
            </w:r>
          </w:p>
        </w:tc>
        <w:tc>
          <w:tcPr>
            <w:tcW w:w="1134" w:type="dxa"/>
          </w:tcPr>
          <w:p w:rsidR="00990E1D" w:rsidRPr="001625FC" w:rsidRDefault="00990E1D" w:rsidP="008563CE">
            <w:pPr>
              <w:pStyle w:val="Normal1"/>
              <w:ind w:right="28"/>
              <w:jc w:val="center"/>
              <w:rPr>
                <w:spacing w:val="2"/>
                <w:sz w:val="24"/>
                <w:szCs w:val="24"/>
                <w:lang w:val="uk-UA"/>
              </w:rPr>
            </w:pPr>
          </w:p>
        </w:tc>
        <w:tc>
          <w:tcPr>
            <w:tcW w:w="1227" w:type="dxa"/>
          </w:tcPr>
          <w:p w:rsidR="00990E1D" w:rsidRPr="001625FC" w:rsidRDefault="00990E1D" w:rsidP="008563CE">
            <w:pPr>
              <w:pStyle w:val="Normal1"/>
              <w:ind w:right="28"/>
              <w:jc w:val="center"/>
              <w:rPr>
                <w:spacing w:val="2"/>
                <w:sz w:val="24"/>
                <w:szCs w:val="24"/>
                <w:lang w:val="uk-UA"/>
              </w:rPr>
            </w:pPr>
          </w:p>
        </w:tc>
        <w:tc>
          <w:tcPr>
            <w:tcW w:w="1714" w:type="dxa"/>
          </w:tcPr>
          <w:p w:rsidR="00990E1D" w:rsidRPr="001625FC" w:rsidRDefault="00990E1D" w:rsidP="008563CE">
            <w:pPr>
              <w:pStyle w:val="Normal1"/>
              <w:ind w:right="28"/>
              <w:jc w:val="center"/>
              <w:rPr>
                <w:spacing w:val="2"/>
                <w:sz w:val="24"/>
                <w:szCs w:val="24"/>
                <w:lang w:val="uk-UA"/>
              </w:rPr>
            </w:pPr>
          </w:p>
        </w:tc>
      </w:tr>
      <w:tr w:rsidR="00990E1D" w:rsidRPr="001625FC" w:rsidTr="00840508">
        <w:tc>
          <w:tcPr>
            <w:tcW w:w="0" w:type="auto"/>
          </w:tcPr>
          <w:p w:rsidR="00990E1D" w:rsidRPr="001625FC" w:rsidRDefault="00990E1D" w:rsidP="008563CE">
            <w:pPr>
              <w:pStyle w:val="Normal1"/>
              <w:ind w:right="28"/>
              <w:jc w:val="center"/>
              <w:rPr>
                <w:spacing w:val="2"/>
                <w:sz w:val="24"/>
                <w:szCs w:val="24"/>
                <w:lang w:val="uk-UA"/>
              </w:rPr>
            </w:pPr>
            <w:r w:rsidRPr="001625FC">
              <w:rPr>
                <w:spacing w:val="2"/>
                <w:sz w:val="24"/>
                <w:szCs w:val="24"/>
                <w:lang w:val="uk-UA"/>
              </w:rPr>
              <w:t>18</w:t>
            </w:r>
          </w:p>
        </w:tc>
        <w:tc>
          <w:tcPr>
            <w:tcW w:w="4727" w:type="dxa"/>
          </w:tcPr>
          <w:p w:rsidR="00990E1D" w:rsidRPr="001625FC" w:rsidRDefault="00990E1D" w:rsidP="008563CE">
            <w:pPr>
              <w:tabs>
                <w:tab w:val="left" w:pos="930"/>
              </w:tabs>
              <w:spacing w:after="0" w:line="240" w:lineRule="auto"/>
              <w:jc w:val="both"/>
              <w:rPr>
                <w:rFonts w:ascii="Times New Roman" w:hAnsi="Times New Roman"/>
                <w:sz w:val="24"/>
                <w:szCs w:val="24"/>
                <w:lang w:val="uk-UA"/>
              </w:rPr>
            </w:pPr>
            <w:r w:rsidRPr="001625FC">
              <w:rPr>
                <w:rFonts w:ascii="Times New Roman" w:hAnsi="Times New Roman"/>
                <w:iCs/>
                <w:sz w:val="24"/>
                <w:szCs w:val="24"/>
                <w:lang w:val="uk-UA"/>
              </w:rPr>
              <w:t xml:space="preserve">Чи здійснюється </w:t>
            </w:r>
            <w:r w:rsidRPr="001625FC">
              <w:rPr>
                <w:rFonts w:ascii="Times New Roman" w:hAnsi="Times New Roman"/>
                <w:sz w:val="24"/>
                <w:szCs w:val="24"/>
                <w:lang w:val="uk-UA"/>
              </w:rPr>
              <w:t>оцінка потенційних клієнтів при прийнятті першого завдання</w:t>
            </w:r>
          </w:p>
        </w:tc>
        <w:tc>
          <w:tcPr>
            <w:tcW w:w="1134" w:type="dxa"/>
          </w:tcPr>
          <w:p w:rsidR="00990E1D" w:rsidRPr="001625FC" w:rsidRDefault="00990E1D" w:rsidP="008563CE">
            <w:pPr>
              <w:pStyle w:val="Normal1"/>
              <w:ind w:right="28"/>
              <w:jc w:val="center"/>
              <w:rPr>
                <w:spacing w:val="2"/>
                <w:sz w:val="24"/>
                <w:szCs w:val="24"/>
                <w:lang w:val="uk-UA"/>
              </w:rPr>
            </w:pPr>
          </w:p>
        </w:tc>
        <w:tc>
          <w:tcPr>
            <w:tcW w:w="1227" w:type="dxa"/>
          </w:tcPr>
          <w:p w:rsidR="00990E1D" w:rsidRPr="001625FC" w:rsidRDefault="00990E1D" w:rsidP="008563CE">
            <w:pPr>
              <w:pStyle w:val="Normal1"/>
              <w:ind w:right="28"/>
              <w:jc w:val="center"/>
              <w:rPr>
                <w:spacing w:val="2"/>
                <w:sz w:val="24"/>
                <w:szCs w:val="24"/>
                <w:lang w:val="uk-UA"/>
              </w:rPr>
            </w:pPr>
          </w:p>
        </w:tc>
        <w:tc>
          <w:tcPr>
            <w:tcW w:w="1714" w:type="dxa"/>
          </w:tcPr>
          <w:p w:rsidR="00990E1D" w:rsidRPr="001625FC" w:rsidRDefault="00990E1D" w:rsidP="008563CE">
            <w:pPr>
              <w:pStyle w:val="Normal1"/>
              <w:ind w:right="28"/>
              <w:jc w:val="center"/>
              <w:rPr>
                <w:spacing w:val="2"/>
                <w:sz w:val="24"/>
                <w:szCs w:val="24"/>
                <w:lang w:val="uk-UA"/>
              </w:rPr>
            </w:pPr>
          </w:p>
        </w:tc>
      </w:tr>
      <w:tr w:rsidR="00990E1D" w:rsidRPr="00CD4A52" w:rsidTr="00840508">
        <w:tc>
          <w:tcPr>
            <w:tcW w:w="0" w:type="auto"/>
          </w:tcPr>
          <w:p w:rsidR="00990E1D" w:rsidRPr="001625FC" w:rsidRDefault="00990E1D" w:rsidP="008563CE">
            <w:pPr>
              <w:pStyle w:val="Normal1"/>
              <w:ind w:right="28"/>
              <w:jc w:val="center"/>
              <w:rPr>
                <w:spacing w:val="2"/>
                <w:sz w:val="24"/>
                <w:szCs w:val="24"/>
                <w:lang w:val="uk-UA"/>
              </w:rPr>
            </w:pPr>
            <w:r w:rsidRPr="001625FC">
              <w:rPr>
                <w:spacing w:val="2"/>
                <w:sz w:val="24"/>
                <w:szCs w:val="24"/>
                <w:lang w:val="uk-UA"/>
              </w:rPr>
              <w:t>19</w:t>
            </w:r>
          </w:p>
        </w:tc>
        <w:tc>
          <w:tcPr>
            <w:tcW w:w="4727" w:type="dxa"/>
          </w:tcPr>
          <w:p w:rsidR="002324F3" w:rsidRPr="001625FC" w:rsidRDefault="00990E1D" w:rsidP="008563CE">
            <w:pPr>
              <w:tabs>
                <w:tab w:val="left" w:pos="930"/>
              </w:tabs>
              <w:spacing w:after="0" w:line="240" w:lineRule="auto"/>
              <w:jc w:val="both"/>
              <w:rPr>
                <w:rFonts w:ascii="Times New Roman" w:hAnsi="Times New Roman"/>
                <w:sz w:val="24"/>
                <w:szCs w:val="24"/>
                <w:lang w:val="uk-UA"/>
              </w:rPr>
            </w:pPr>
            <w:r w:rsidRPr="001625FC">
              <w:rPr>
                <w:rFonts w:ascii="Times New Roman" w:hAnsi="Times New Roman"/>
                <w:iCs/>
                <w:sz w:val="24"/>
                <w:szCs w:val="24"/>
                <w:lang w:val="uk-UA"/>
              </w:rPr>
              <w:t xml:space="preserve">Чи здійснюється </w:t>
            </w:r>
            <w:r w:rsidRPr="001625FC">
              <w:rPr>
                <w:rFonts w:ascii="Times New Roman" w:hAnsi="Times New Roman"/>
                <w:sz w:val="24"/>
                <w:szCs w:val="24"/>
                <w:lang w:val="uk-UA"/>
              </w:rPr>
              <w:t>періодична оцінка існуючих клієнтів</w:t>
            </w:r>
          </w:p>
        </w:tc>
        <w:tc>
          <w:tcPr>
            <w:tcW w:w="1134" w:type="dxa"/>
          </w:tcPr>
          <w:p w:rsidR="00990E1D" w:rsidRPr="001625FC" w:rsidRDefault="00990E1D" w:rsidP="008563CE">
            <w:pPr>
              <w:pStyle w:val="Normal1"/>
              <w:ind w:right="28"/>
              <w:jc w:val="center"/>
              <w:rPr>
                <w:spacing w:val="2"/>
                <w:sz w:val="24"/>
                <w:szCs w:val="24"/>
                <w:lang w:val="uk-UA"/>
              </w:rPr>
            </w:pPr>
          </w:p>
        </w:tc>
        <w:tc>
          <w:tcPr>
            <w:tcW w:w="1227" w:type="dxa"/>
          </w:tcPr>
          <w:p w:rsidR="00990E1D" w:rsidRPr="001625FC" w:rsidRDefault="00990E1D" w:rsidP="008563CE">
            <w:pPr>
              <w:pStyle w:val="Normal1"/>
              <w:ind w:right="28"/>
              <w:jc w:val="center"/>
              <w:rPr>
                <w:spacing w:val="2"/>
                <w:sz w:val="24"/>
                <w:szCs w:val="24"/>
                <w:lang w:val="uk-UA"/>
              </w:rPr>
            </w:pPr>
          </w:p>
        </w:tc>
        <w:tc>
          <w:tcPr>
            <w:tcW w:w="1714" w:type="dxa"/>
          </w:tcPr>
          <w:p w:rsidR="00990E1D" w:rsidRPr="001625FC" w:rsidRDefault="00990E1D" w:rsidP="008563CE">
            <w:pPr>
              <w:pStyle w:val="Normal1"/>
              <w:ind w:right="28"/>
              <w:jc w:val="center"/>
              <w:rPr>
                <w:spacing w:val="2"/>
                <w:sz w:val="24"/>
                <w:szCs w:val="24"/>
                <w:lang w:val="uk-UA"/>
              </w:rPr>
            </w:pPr>
          </w:p>
        </w:tc>
      </w:tr>
      <w:tr w:rsidR="00497577" w:rsidRPr="001625FC" w:rsidTr="002324F3">
        <w:tc>
          <w:tcPr>
            <w:tcW w:w="0" w:type="auto"/>
            <w:gridSpan w:val="5"/>
          </w:tcPr>
          <w:p w:rsidR="00497577" w:rsidRPr="001625FC" w:rsidRDefault="00497577" w:rsidP="008563CE">
            <w:pPr>
              <w:pStyle w:val="Normal1"/>
              <w:ind w:right="28"/>
              <w:jc w:val="center"/>
              <w:rPr>
                <w:spacing w:val="2"/>
                <w:sz w:val="24"/>
                <w:szCs w:val="24"/>
                <w:lang w:val="uk-UA"/>
              </w:rPr>
            </w:pPr>
            <w:r w:rsidRPr="001625FC">
              <w:rPr>
                <w:b/>
                <w:iCs/>
                <w:sz w:val="24"/>
                <w:szCs w:val="24"/>
                <w:lang w:val="en-US"/>
              </w:rPr>
              <w:t>V</w:t>
            </w:r>
            <w:r w:rsidRPr="001625FC">
              <w:rPr>
                <w:b/>
                <w:iCs/>
                <w:sz w:val="24"/>
                <w:szCs w:val="24"/>
              </w:rPr>
              <w:t xml:space="preserve">. </w:t>
            </w:r>
            <w:r w:rsidRPr="001625FC">
              <w:rPr>
                <w:b/>
                <w:iCs/>
                <w:sz w:val="24"/>
                <w:szCs w:val="24"/>
                <w:lang w:val="uk-UA"/>
              </w:rPr>
              <w:t>Політика та процедури моніторингу відповідності політики та процедур контролю якості</w:t>
            </w:r>
          </w:p>
        </w:tc>
      </w:tr>
      <w:tr w:rsidR="00FA1C80" w:rsidRPr="00CD4A52" w:rsidTr="00840508">
        <w:tc>
          <w:tcPr>
            <w:tcW w:w="0" w:type="auto"/>
          </w:tcPr>
          <w:p w:rsidR="00FA1C80" w:rsidRPr="001625FC" w:rsidRDefault="005C693F" w:rsidP="008563CE">
            <w:pPr>
              <w:pStyle w:val="Normal1"/>
              <w:ind w:right="28"/>
              <w:jc w:val="center"/>
              <w:rPr>
                <w:spacing w:val="2"/>
                <w:sz w:val="24"/>
                <w:szCs w:val="24"/>
                <w:lang w:val="uk-UA"/>
              </w:rPr>
            </w:pPr>
            <w:r w:rsidRPr="001625FC">
              <w:rPr>
                <w:spacing w:val="2"/>
                <w:sz w:val="24"/>
                <w:szCs w:val="24"/>
                <w:lang w:val="uk-UA"/>
              </w:rPr>
              <w:t>20</w:t>
            </w:r>
          </w:p>
        </w:tc>
        <w:tc>
          <w:tcPr>
            <w:tcW w:w="4727" w:type="dxa"/>
          </w:tcPr>
          <w:p w:rsidR="00FA1C80" w:rsidRPr="001625FC" w:rsidRDefault="005C693F" w:rsidP="008563CE">
            <w:pPr>
              <w:tabs>
                <w:tab w:val="left" w:pos="930"/>
              </w:tabs>
              <w:spacing w:after="0" w:line="240" w:lineRule="auto"/>
              <w:jc w:val="both"/>
              <w:rPr>
                <w:rFonts w:ascii="Times New Roman" w:hAnsi="Times New Roman"/>
                <w:sz w:val="24"/>
                <w:szCs w:val="24"/>
                <w:lang w:val="uk-UA"/>
              </w:rPr>
            </w:pPr>
            <w:r w:rsidRPr="001625FC">
              <w:rPr>
                <w:rFonts w:ascii="Times New Roman" w:hAnsi="Times New Roman"/>
                <w:iCs/>
                <w:sz w:val="24"/>
                <w:szCs w:val="24"/>
                <w:lang w:val="uk-UA"/>
              </w:rPr>
              <w:t>Чи відповідає моніторинг відповідності політики та процедур контролю якості вимогам МСКЯ 1</w:t>
            </w:r>
          </w:p>
        </w:tc>
        <w:tc>
          <w:tcPr>
            <w:tcW w:w="1134" w:type="dxa"/>
          </w:tcPr>
          <w:p w:rsidR="00FA1C80" w:rsidRPr="001625FC" w:rsidRDefault="00FA1C80" w:rsidP="008563CE">
            <w:pPr>
              <w:pStyle w:val="Normal1"/>
              <w:ind w:right="28"/>
              <w:jc w:val="center"/>
              <w:rPr>
                <w:spacing w:val="2"/>
                <w:sz w:val="24"/>
                <w:szCs w:val="24"/>
                <w:lang w:val="uk-UA"/>
              </w:rPr>
            </w:pPr>
          </w:p>
        </w:tc>
        <w:tc>
          <w:tcPr>
            <w:tcW w:w="1227" w:type="dxa"/>
          </w:tcPr>
          <w:p w:rsidR="00FA1C80" w:rsidRPr="001625FC" w:rsidRDefault="00FA1C80" w:rsidP="008563CE">
            <w:pPr>
              <w:pStyle w:val="Normal1"/>
              <w:ind w:right="28"/>
              <w:jc w:val="center"/>
              <w:rPr>
                <w:spacing w:val="2"/>
                <w:sz w:val="24"/>
                <w:szCs w:val="24"/>
                <w:lang w:val="uk-UA"/>
              </w:rPr>
            </w:pPr>
          </w:p>
        </w:tc>
        <w:tc>
          <w:tcPr>
            <w:tcW w:w="1714" w:type="dxa"/>
          </w:tcPr>
          <w:p w:rsidR="00FA1C80" w:rsidRPr="001625FC" w:rsidRDefault="00FA1C80" w:rsidP="008563CE">
            <w:pPr>
              <w:pStyle w:val="Normal1"/>
              <w:ind w:right="28"/>
              <w:jc w:val="center"/>
              <w:rPr>
                <w:spacing w:val="2"/>
                <w:sz w:val="24"/>
                <w:szCs w:val="24"/>
                <w:lang w:val="uk-UA"/>
              </w:rPr>
            </w:pPr>
          </w:p>
        </w:tc>
      </w:tr>
      <w:tr w:rsidR="00FA1C80" w:rsidRPr="001625FC" w:rsidTr="00840508">
        <w:tc>
          <w:tcPr>
            <w:tcW w:w="0" w:type="auto"/>
          </w:tcPr>
          <w:p w:rsidR="00FA1C80" w:rsidRPr="001625FC" w:rsidRDefault="005C693F" w:rsidP="008563CE">
            <w:pPr>
              <w:pStyle w:val="Normal1"/>
              <w:ind w:right="28"/>
              <w:jc w:val="center"/>
              <w:rPr>
                <w:spacing w:val="2"/>
                <w:sz w:val="24"/>
                <w:szCs w:val="24"/>
                <w:lang w:val="uk-UA"/>
              </w:rPr>
            </w:pPr>
            <w:r w:rsidRPr="001625FC">
              <w:rPr>
                <w:spacing w:val="2"/>
                <w:sz w:val="24"/>
                <w:szCs w:val="24"/>
                <w:lang w:val="uk-UA"/>
              </w:rPr>
              <w:t>21</w:t>
            </w:r>
          </w:p>
        </w:tc>
        <w:tc>
          <w:tcPr>
            <w:tcW w:w="4727" w:type="dxa"/>
          </w:tcPr>
          <w:p w:rsidR="00FA1C80" w:rsidRPr="001625FC" w:rsidRDefault="005C693F" w:rsidP="008563CE">
            <w:pPr>
              <w:tabs>
                <w:tab w:val="left" w:pos="930"/>
              </w:tabs>
              <w:spacing w:after="0" w:line="240" w:lineRule="auto"/>
              <w:jc w:val="both"/>
              <w:rPr>
                <w:rFonts w:ascii="Times New Roman" w:hAnsi="Times New Roman"/>
                <w:sz w:val="24"/>
                <w:szCs w:val="24"/>
                <w:lang w:val="uk-UA"/>
              </w:rPr>
            </w:pPr>
            <w:r w:rsidRPr="001625FC">
              <w:rPr>
                <w:rFonts w:ascii="Times New Roman" w:hAnsi="Times New Roman"/>
                <w:sz w:val="24"/>
                <w:szCs w:val="24"/>
                <w:lang w:val="uk-UA"/>
              </w:rPr>
              <w:t xml:space="preserve">Чи проводиться періодичне визначення необхідних коригувальних дій і </w:t>
            </w:r>
            <w:proofErr w:type="spellStart"/>
            <w:r w:rsidRPr="001625FC">
              <w:rPr>
                <w:rFonts w:ascii="Times New Roman" w:hAnsi="Times New Roman"/>
                <w:sz w:val="24"/>
                <w:szCs w:val="24"/>
                <w:lang w:val="uk-UA"/>
              </w:rPr>
              <w:t>поліпшень</w:t>
            </w:r>
            <w:proofErr w:type="spellEnd"/>
            <w:r w:rsidRPr="001625FC">
              <w:rPr>
                <w:rFonts w:ascii="Times New Roman" w:hAnsi="Times New Roman"/>
                <w:sz w:val="24"/>
                <w:szCs w:val="24"/>
                <w:lang w:val="uk-UA"/>
              </w:rPr>
              <w:t xml:space="preserve">, </w:t>
            </w:r>
            <w:r w:rsidRPr="001625FC">
              <w:rPr>
                <w:rFonts w:ascii="Times New Roman" w:hAnsi="Times New Roman"/>
                <w:sz w:val="24"/>
                <w:szCs w:val="24"/>
                <w:lang w:val="uk-UA"/>
              </w:rPr>
              <w:lastRenderedPageBreak/>
              <w:t>які потрібно внести в систему контролю якості</w:t>
            </w:r>
          </w:p>
        </w:tc>
        <w:tc>
          <w:tcPr>
            <w:tcW w:w="1134" w:type="dxa"/>
          </w:tcPr>
          <w:p w:rsidR="00FA1C80" w:rsidRPr="001625FC" w:rsidRDefault="00FA1C80" w:rsidP="008563CE">
            <w:pPr>
              <w:pStyle w:val="Normal1"/>
              <w:ind w:right="28"/>
              <w:jc w:val="center"/>
              <w:rPr>
                <w:spacing w:val="2"/>
                <w:sz w:val="24"/>
                <w:szCs w:val="24"/>
                <w:lang w:val="uk-UA"/>
              </w:rPr>
            </w:pPr>
          </w:p>
        </w:tc>
        <w:tc>
          <w:tcPr>
            <w:tcW w:w="1227" w:type="dxa"/>
          </w:tcPr>
          <w:p w:rsidR="00FA1C80" w:rsidRPr="001625FC" w:rsidRDefault="00FA1C80" w:rsidP="008563CE">
            <w:pPr>
              <w:pStyle w:val="Normal1"/>
              <w:ind w:right="28"/>
              <w:jc w:val="center"/>
              <w:rPr>
                <w:spacing w:val="2"/>
                <w:sz w:val="24"/>
                <w:szCs w:val="24"/>
                <w:lang w:val="uk-UA"/>
              </w:rPr>
            </w:pPr>
          </w:p>
        </w:tc>
        <w:tc>
          <w:tcPr>
            <w:tcW w:w="1714" w:type="dxa"/>
          </w:tcPr>
          <w:p w:rsidR="00FA1C80" w:rsidRPr="001625FC" w:rsidRDefault="00FA1C80" w:rsidP="008563CE">
            <w:pPr>
              <w:pStyle w:val="Normal1"/>
              <w:ind w:right="28"/>
              <w:jc w:val="center"/>
              <w:rPr>
                <w:spacing w:val="2"/>
                <w:sz w:val="24"/>
                <w:szCs w:val="24"/>
                <w:lang w:val="uk-UA"/>
              </w:rPr>
            </w:pPr>
          </w:p>
        </w:tc>
      </w:tr>
      <w:tr w:rsidR="005C693F" w:rsidRPr="001625FC" w:rsidTr="00840508">
        <w:tc>
          <w:tcPr>
            <w:tcW w:w="0" w:type="auto"/>
          </w:tcPr>
          <w:p w:rsidR="005C693F" w:rsidRPr="001625FC" w:rsidRDefault="005C693F" w:rsidP="008563CE">
            <w:pPr>
              <w:pStyle w:val="Normal1"/>
              <w:ind w:right="28"/>
              <w:jc w:val="center"/>
              <w:rPr>
                <w:spacing w:val="2"/>
                <w:sz w:val="24"/>
                <w:szCs w:val="24"/>
                <w:lang w:val="uk-UA"/>
              </w:rPr>
            </w:pPr>
            <w:r w:rsidRPr="001625FC">
              <w:rPr>
                <w:spacing w:val="2"/>
                <w:sz w:val="24"/>
                <w:szCs w:val="24"/>
                <w:lang w:val="uk-UA"/>
              </w:rPr>
              <w:lastRenderedPageBreak/>
              <w:t>22</w:t>
            </w:r>
          </w:p>
        </w:tc>
        <w:tc>
          <w:tcPr>
            <w:tcW w:w="4727" w:type="dxa"/>
          </w:tcPr>
          <w:p w:rsidR="005C693F" w:rsidRPr="001625FC" w:rsidRDefault="005C693F" w:rsidP="008563CE">
            <w:pPr>
              <w:tabs>
                <w:tab w:val="left" w:pos="930"/>
              </w:tabs>
              <w:spacing w:after="0" w:line="240" w:lineRule="auto"/>
              <w:jc w:val="both"/>
              <w:rPr>
                <w:rFonts w:ascii="Times New Roman" w:hAnsi="Times New Roman"/>
                <w:sz w:val="24"/>
                <w:szCs w:val="24"/>
                <w:lang w:val="uk-UA"/>
              </w:rPr>
            </w:pPr>
            <w:r w:rsidRPr="001625FC">
              <w:rPr>
                <w:rFonts w:ascii="Times New Roman" w:hAnsi="Times New Roman"/>
                <w:sz w:val="24"/>
                <w:szCs w:val="24"/>
                <w:lang w:val="uk-UA"/>
              </w:rPr>
              <w:t>Чи інформується відповідний персонал фірми про недоліки, ідентифіковані в системі контролю якості</w:t>
            </w:r>
          </w:p>
        </w:tc>
        <w:tc>
          <w:tcPr>
            <w:tcW w:w="1134" w:type="dxa"/>
          </w:tcPr>
          <w:p w:rsidR="005C693F" w:rsidRPr="001625FC" w:rsidRDefault="005C693F" w:rsidP="008563CE">
            <w:pPr>
              <w:pStyle w:val="Normal1"/>
              <w:ind w:right="28"/>
              <w:jc w:val="center"/>
              <w:rPr>
                <w:spacing w:val="2"/>
                <w:sz w:val="24"/>
                <w:szCs w:val="24"/>
                <w:lang w:val="uk-UA"/>
              </w:rPr>
            </w:pPr>
          </w:p>
        </w:tc>
        <w:tc>
          <w:tcPr>
            <w:tcW w:w="1227" w:type="dxa"/>
          </w:tcPr>
          <w:p w:rsidR="005C693F" w:rsidRPr="001625FC" w:rsidRDefault="005C693F" w:rsidP="008563CE">
            <w:pPr>
              <w:pStyle w:val="Normal1"/>
              <w:ind w:right="28"/>
              <w:jc w:val="center"/>
              <w:rPr>
                <w:spacing w:val="2"/>
                <w:sz w:val="24"/>
                <w:szCs w:val="24"/>
                <w:lang w:val="uk-UA"/>
              </w:rPr>
            </w:pPr>
          </w:p>
        </w:tc>
        <w:tc>
          <w:tcPr>
            <w:tcW w:w="1714" w:type="dxa"/>
          </w:tcPr>
          <w:p w:rsidR="005C693F" w:rsidRPr="001625FC" w:rsidRDefault="005C693F" w:rsidP="008563CE">
            <w:pPr>
              <w:pStyle w:val="Normal1"/>
              <w:ind w:right="28"/>
              <w:jc w:val="center"/>
              <w:rPr>
                <w:spacing w:val="2"/>
                <w:sz w:val="24"/>
                <w:szCs w:val="24"/>
                <w:lang w:val="uk-UA"/>
              </w:rPr>
            </w:pPr>
          </w:p>
        </w:tc>
      </w:tr>
      <w:tr w:rsidR="005C693F" w:rsidRPr="001625FC" w:rsidTr="00840508">
        <w:tc>
          <w:tcPr>
            <w:tcW w:w="0" w:type="auto"/>
          </w:tcPr>
          <w:p w:rsidR="005C693F" w:rsidRPr="001625FC" w:rsidRDefault="005C693F" w:rsidP="008563CE">
            <w:pPr>
              <w:pStyle w:val="Normal1"/>
              <w:ind w:right="28"/>
              <w:jc w:val="center"/>
              <w:rPr>
                <w:spacing w:val="2"/>
                <w:sz w:val="24"/>
                <w:szCs w:val="24"/>
                <w:lang w:val="uk-UA"/>
              </w:rPr>
            </w:pPr>
            <w:r w:rsidRPr="001625FC">
              <w:rPr>
                <w:spacing w:val="2"/>
                <w:sz w:val="24"/>
                <w:szCs w:val="24"/>
                <w:lang w:val="uk-UA"/>
              </w:rPr>
              <w:t>23</w:t>
            </w:r>
          </w:p>
        </w:tc>
        <w:tc>
          <w:tcPr>
            <w:tcW w:w="4727" w:type="dxa"/>
          </w:tcPr>
          <w:p w:rsidR="005C693F" w:rsidRPr="001625FC" w:rsidRDefault="005C693F" w:rsidP="008563CE">
            <w:pPr>
              <w:tabs>
                <w:tab w:val="left" w:pos="930"/>
              </w:tabs>
              <w:spacing w:after="0" w:line="240" w:lineRule="auto"/>
              <w:jc w:val="both"/>
              <w:rPr>
                <w:rFonts w:ascii="Times New Roman" w:hAnsi="Times New Roman"/>
                <w:sz w:val="24"/>
                <w:szCs w:val="24"/>
                <w:lang w:val="uk-UA"/>
              </w:rPr>
            </w:pPr>
            <w:r w:rsidRPr="001625FC">
              <w:rPr>
                <w:rFonts w:ascii="Times New Roman" w:hAnsi="Times New Roman"/>
                <w:sz w:val="24"/>
                <w:szCs w:val="24"/>
                <w:lang w:val="uk-UA"/>
              </w:rPr>
              <w:t>Чи вживає заходи відповідний персонал фірми щодо своєчасного впровадження необхідних змін у політику та процедури контролю якості</w:t>
            </w:r>
          </w:p>
        </w:tc>
        <w:tc>
          <w:tcPr>
            <w:tcW w:w="1134" w:type="dxa"/>
          </w:tcPr>
          <w:p w:rsidR="005C693F" w:rsidRPr="001625FC" w:rsidRDefault="005C693F" w:rsidP="008563CE">
            <w:pPr>
              <w:pStyle w:val="Normal1"/>
              <w:ind w:right="28"/>
              <w:jc w:val="center"/>
              <w:rPr>
                <w:spacing w:val="2"/>
                <w:sz w:val="24"/>
                <w:szCs w:val="24"/>
                <w:lang w:val="uk-UA"/>
              </w:rPr>
            </w:pPr>
          </w:p>
        </w:tc>
        <w:tc>
          <w:tcPr>
            <w:tcW w:w="1227" w:type="dxa"/>
          </w:tcPr>
          <w:p w:rsidR="005C693F" w:rsidRPr="001625FC" w:rsidRDefault="005C693F" w:rsidP="008563CE">
            <w:pPr>
              <w:pStyle w:val="Normal1"/>
              <w:ind w:right="28"/>
              <w:jc w:val="center"/>
              <w:rPr>
                <w:spacing w:val="2"/>
                <w:sz w:val="24"/>
                <w:szCs w:val="24"/>
                <w:lang w:val="uk-UA"/>
              </w:rPr>
            </w:pPr>
          </w:p>
        </w:tc>
        <w:tc>
          <w:tcPr>
            <w:tcW w:w="1714" w:type="dxa"/>
          </w:tcPr>
          <w:p w:rsidR="005C693F" w:rsidRPr="001625FC" w:rsidRDefault="005C693F" w:rsidP="008563CE">
            <w:pPr>
              <w:pStyle w:val="Normal1"/>
              <w:ind w:right="28"/>
              <w:jc w:val="center"/>
              <w:rPr>
                <w:spacing w:val="2"/>
                <w:sz w:val="24"/>
                <w:szCs w:val="24"/>
                <w:lang w:val="uk-UA"/>
              </w:rPr>
            </w:pPr>
          </w:p>
        </w:tc>
      </w:tr>
      <w:tr w:rsidR="005C693F" w:rsidRPr="001625FC" w:rsidTr="00840508">
        <w:tc>
          <w:tcPr>
            <w:tcW w:w="0" w:type="auto"/>
          </w:tcPr>
          <w:p w:rsidR="005C693F" w:rsidRPr="001625FC" w:rsidRDefault="005C693F" w:rsidP="008563CE">
            <w:pPr>
              <w:pStyle w:val="Normal1"/>
              <w:ind w:right="28"/>
              <w:jc w:val="center"/>
              <w:rPr>
                <w:spacing w:val="2"/>
                <w:sz w:val="24"/>
                <w:szCs w:val="24"/>
                <w:lang w:val="uk-UA"/>
              </w:rPr>
            </w:pPr>
            <w:r w:rsidRPr="001625FC">
              <w:rPr>
                <w:spacing w:val="2"/>
                <w:sz w:val="24"/>
                <w:szCs w:val="24"/>
                <w:lang w:val="uk-UA"/>
              </w:rPr>
              <w:t>24</w:t>
            </w:r>
          </w:p>
        </w:tc>
        <w:tc>
          <w:tcPr>
            <w:tcW w:w="4727" w:type="dxa"/>
          </w:tcPr>
          <w:p w:rsidR="005C693F" w:rsidRPr="001625FC" w:rsidRDefault="005C693F" w:rsidP="008563CE">
            <w:pPr>
              <w:tabs>
                <w:tab w:val="left" w:pos="930"/>
              </w:tabs>
              <w:spacing w:after="0" w:line="240" w:lineRule="auto"/>
              <w:jc w:val="both"/>
              <w:rPr>
                <w:rFonts w:ascii="Times New Roman" w:hAnsi="Times New Roman"/>
                <w:sz w:val="24"/>
                <w:szCs w:val="24"/>
                <w:lang w:val="uk-UA"/>
              </w:rPr>
            </w:pPr>
            <w:r w:rsidRPr="001625FC">
              <w:rPr>
                <w:rFonts w:ascii="Times New Roman" w:hAnsi="Times New Roman"/>
                <w:sz w:val="24"/>
                <w:szCs w:val="24"/>
                <w:lang w:val="uk-UA"/>
              </w:rPr>
              <w:t xml:space="preserve">Чи відповідним чином здійснюються </w:t>
            </w:r>
            <w:r w:rsidRPr="001625FC">
              <w:rPr>
                <w:rFonts w:ascii="Times New Roman" w:hAnsi="Times New Roman"/>
                <w:iCs/>
                <w:sz w:val="24"/>
                <w:szCs w:val="24"/>
                <w:lang w:val="uk-UA"/>
              </w:rPr>
              <w:t>перевірки завершених завдань</w:t>
            </w:r>
          </w:p>
        </w:tc>
        <w:tc>
          <w:tcPr>
            <w:tcW w:w="1134" w:type="dxa"/>
          </w:tcPr>
          <w:p w:rsidR="005C693F" w:rsidRPr="001625FC" w:rsidRDefault="005C693F" w:rsidP="008563CE">
            <w:pPr>
              <w:pStyle w:val="Normal1"/>
              <w:ind w:right="28"/>
              <w:jc w:val="center"/>
              <w:rPr>
                <w:spacing w:val="2"/>
                <w:sz w:val="24"/>
                <w:szCs w:val="24"/>
                <w:lang w:val="uk-UA"/>
              </w:rPr>
            </w:pPr>
          </w:p>
        </w:tc>
        <w:tc>
          <w:tcPr>
            <w:tcW w:w="1227" w:type="dxa"/>
          </w:tcPr>
          <w:p w:rsidR="005C693F" w:rsidRPr="001625FC" w:rsidRDefault="005C693F" w:rsidP="008563CE">
            <w:pPr>
              <w:pStyle w:val="Normal1"/>
              <w:ind w:right="28"/>
              <w:jc w:val="center"/>
              <w:rPr>
                <w:spacing w:val="2"/>
                <w:sz w:val="24"/>
                <w:szCs w:val="24"/>
                <w:lang w:val="uk-UA"/>
              </w:rPr>
            </w:pPr>
          </w:p>
        </w:tc>
        <w:tc>
          <w:tcPr>
            <w:tcW w:w="1714" w:type="dxa"/>
          </w:tcPr>
          <w:p w:rsidR="005C693F" w:rsidRPr="001625FC" w:rsidRDefault="005C693F" w:rsidP="008563CE">
            <w:pPr>
              <w:pStyle w:val="Normal1"/>
              <w:ind w:right="28"/>
              <w:jc w:val="center"/>
              <w:rPr>
                <w:spacing w:val="2"/>
                <w:sz w:val="24"/>
                <w:szCs w:val="24"/>
                <w:lang w:val="uk-UA"/>
              </w:rPr>
            </w:pPr>
          </w:p>
        </w:tc>
      </w:tr>
      <w:tr w:rsidR="00FA1C80" w:rsidRPr="001625FC" w:rsidTr="00840508">
        <w:tc>
          <w:tcPr>
            <w:tcW w:w="0" w:type="auto"/>
          </w:tcPr>
          <w:p w:rsidR="00FA1C80" w:rsidRPr="001625FC" w:rsidRDefault="005C693F" w:rsidP="008563CE">
            <w:pPr>
              <w:pStyle w:val="Normal1"/>
              <w:ind w:right="28"/>
              <w:jc w:val="center"/>
              <w:rPr>
                <w:spacing w:val="2"/>
                <w:sz w:val="24"/>
                <w:szCs w:val="24"/>
                <w:lang w:val="uk-UA"/>
              </w:rPr>
            </w:pPr>
            <w:r w:rsidRPr="001625FC">
              <w:rPr>
                <w:spacing w:val="2"/>
                <w:sz w:val="24"/>
                <w:szCs w:val="24"/>
                <w:lang w:val="uk-UA"/>
              </w:rPr>
              <w:t>25</w:t>
            </w:r>
          </w:p>
        </w:tc>
        <w:tc>
          <w:tcPr>
            <w:tcW w:w="4727" w:type="dxa"/>
          </w:tcPr>
          <w:p w:rsidR="00FA1C80" w:rsidRPr="001625FC" w:rsidRDefault="005C693F" w:rsidP="008563CE">
            <w:pPr>
              <w:tabs>
                <w:tab w:val="left" w:pos="930"/>
              </w:tabs>
              <w:spacing w:after="0" w:line="240" w:lineRule="auto"/>
              <w:jc w:val="both"/>
              <w:rPr>
                <w:rFonts w:ascii="Times New Roman" w:hAnsi="Times New Roman"/>
                <w:sz w:val="24"/>
                <w:szCs w:val="24"/>
                <w:lang w:val="uk-UA"/>
              </w:rPr>
            </w:pPr>
            <w:r w:rsidRPr="001625FC">
              <w:rPr>
                <w:rFonts w:ascii="Times New Roman" w:hAnsi="Times New Roman"/>
                <w:iCs/>
                <w:sz w:val="24"/>
                <w:szCs w:val="24"/>
                <w:lang w:val="uk-UA"/>
              </w:rPr>
              <w:t>Чи існує система вжиття заходів за результатами оцінки кожного з завершених завдань</w:t>
            </w:r>
          </w:p>
        </w:tc>
        <w:tc>
          <w:tcPr>
            <w:tcW w:w="1134" w:type="dxa"/>
          </w:tcPr>
          <w:p w:rsidR="00FA1C80" w:rsidRPr="001625FC" w:rsidRDefault="00FA1C80" w:rsidP="008563CE">
            <w:pPr>
              <w:pStyle w:val="Normal1"/>
              <w:ind w:right="28"/>
              <w:jc w:val="center"/>
              <w:rPr>
                <w:spacing w:val="2"/>
                <w:sz w:val="24"/>
                <w:szCs w:val="24"/>
                <w:lang w:val="uk-UA"/>
              </w:rPr>
            </w:pPr>
          </w:p>
        </w:tc>
        <w:tc>
          <w:tcPr>
            <w:tcW w:w="1227" w:type="dxa"/>
          </w:tcPr>
          <w:p w:rsidR="00FA1C80" w:rsidRPr="001625FC" w:rsidRDefault="00FA1C80" w:rsidP="008563CE">
            <w:pPr>
              <w:pStyle w:val="Normal1"/>
              <w:ind w:right="28"/>
              <w:jc w:val="center"/>
              <w:rPr>
                <w:spacing w:val="2"/>
                <w:sz w:val="24"/>
                <w:szCs w:val="24"/>
                <w:lang w:val="uk-UA"/>
              </w:rPr>
            </w:pPr>
          </w:p>
        </w:tc>
        <w:tc>
          <w:tcPr>
            <w:tcW w:w="1714" w:type="dxa"/>
          </w:tcPr>
          <w:p w:rsidR="00FA1C80" w:rsidRPr="001625FC" w:rsidRDefault="00FA1C80" w:rsidP="008563CE">
            <w:pPr>
              <w:pStyle w:val="Normal1"/>
              <w:ind w:right="28"/>
              <w:jc w:val="center"/>
              <w:rPr>
                <w:spacing w:val="2"/>
                <w:sz w:val="24"/>
                <w:szCs w:val="24"/>
                <w:lang w:val="uk-UA"/>
              </w:rPr>
            </w:pPr>
          </w:p>
        </w:tc>
      </w:tr>
    </w:tbl>
    <w:p w:rsidR="0097360C" w:rsidRDefault="0097360C" w:rsidP="008563CE">
      <w:pPr>
        <w:pStyle w:val="Normal1"/>
        <w:ind w:right="28"/>
        <w:jc w:val="right"/>
        <w:rPr>
          <w:spacing w:val="2"/>
          <w:sz w:val="24"/>
          <w:szCs w:val="24"/>
          <w:lang w:val="uk-UA"/>
        </w:rPr>
      </w:pPr>
    </w:p>
    <w:p w:rsidR="00535F5F" w:rsidRPr="00A6098A" w:rsidRDefault="00535F5F" w:rsidP="00535F5F">
      <w:pPr>
        <w:widowControl w:val="0"/>
        <w:autoSpaceDE w:val="0"/>
        <w:autoSpaceDN w:val="0"/>
        <w:adjustRightInd w:val="0"/>
        <w:spacing w:after="120" w:line="240" w:lineRule="auto"/>
        <w:ind w:firstLine="567"/>
        <w:rPr>
          <w:rFonts w:ascii="Times New Roman" w:hAnsi="Times New Roman"/>
          <w:b/>
          <w:spacing w:val="2"/>
          <w:sz w:val="24"/>
          <w:szCs w:val="24"/>
          <w:lang w:val="uk-UA"/>
        </w:rPr>
      </w:pPr>
      <w:r w:rsidRPr="00A6098A">
        <w:rPr>
          <w:rFonts w:ascii="Times New Roman" w:hAnsi="Times New Roman"/>
          <w:b/>
          <w:spacing w:val="2"/>
          <w:sz w:val="24"/>
          <w:szCs w:val="24"/>
          <w:lang w:val="uk-UA"/>
        </w:rPr>
        <w:t>Члени групи із перевірки:</w:t>
      </w:r>
    </w:p>
    <w:p w:rsidR="00535F5F" w:rsidRPr="00926776" w:rsidRDefault="00535F5F" w:rsidP="00535F5F">
      <w:pPr>
        <w:widowControl w:val="0"/>
        <w:autoSpaceDE w:val="0"/>
        <w:autoSpaceDN w:val="0"/>
        <w:adjustRightInd w:val="0"/>
        <w:spacing w:after="120" w:line="240" w:lineRule="auto"/>
        <w:ind w:firstLine="567"/>
        <w:rPr>
          <w:rFonts w:ascii="Times New Roman" w:hAnsi="Times New Roman"/>
          <w:spacing w:val="2"/>
          <w:sz w:val="24"/>
          <w:szCs w:val="24"/>
          <w:lang w:val="uk-UA"/>
        </w:rPr>
      </w:pPr>
      <w:r w:rsidRPr="00926776">
        <w:rPr>
          <w:rFonts w:ascii="Times New Roman" w:hAnsi="Times New Roman"/>
          <w:spacing w:val="2"/>
          <w:sz w:val="24"/>
          <w:szCs w:val="24"/>
          <w:lang w:val="uk-UA"/>
        </w:rPr>
        <w:t xml:space="preserve">_____________________________                          _______________________  </w:t>
      </w:r>
    </w:p>
    <w:p w:rsidR="00535F5F" w:rsidRPr="00926776" w:rsidRDefault="00535F5F" w:rsidP="00535F5F">
      <w:pPr>
        <w:widowControl w:val="0"/>
        <w:autoSpaceDE w:val="0"/>
        <w:autoSpaceDN w:val="0"/>
        <w:adjustRightInd w:val="0"/>
        <w:spacing w:after="120" w:line="240" w:lineRule="auto"/>
        <w:ind w:firstLine="567"/>
        <w:rPr>
          <w:rFonts w:ascii="Times New Roman" w:hAnsi="Times New Roman"/>
          <w:spacing w:val="2"/>
          <w:sz w:val="24"/>
          <w:szCs w:val="24"/>
          <w:lang w:val="uk-UA"/>
        </w:rPr>
      </w:pPr>
      <w:r w:rsidRPr="00926776">
        <w:rPr>
          <w:rFonts w:ascii="Times New Roman" w:hAnsi="Times New Roman"/>
          <w:spacing w:val="2"/>
          <w:sz w:val="24"/>
          <w:szCs w:val="24"/>
          <w:lang w:val="uk-UA"/>
        </w:rPr>
        <w:t xml:space="preserve">       (ПІБ)</w:t>
      </w:r>
      <w:r w:rsidRPr="00926776">
        <w:rPr>
          <w:rFonts w:ascii="Times New Roman" w:hAnsi="Times New Roman"/>
          <w:spacing w:val="2"/>
          <w:sz w:val="24"/>
          <w:szCs w:val="24"/>
          <w:lang w:val="uk-UA"/>
        </w:rPr>
        <w:tab/>
        <w:t xml:space="preserve"> </w:t>
      </w:r>
      <w:r w:rsidRPr="00926776">
        <w:rPr>
          <w:rFonts w:ascii="Times New Roman" w:hAnsi="Times New Roman"/>
          <w:spacing w:val="2"/>
          <w:sz w:val="24"/>
          <w:szCs w:val="24"/>
          <w:lang w:val="uk-UA"/>
        </w:rPr>
        <w:tab/>
      </w:r>
      <w:r w:rsidRPr="00926776">
        <w:rPr>
          <w:rFonts w:ascii="Times New Roman" w:hAnsi="Times New Roman"/>
          <w:spacing w:val="2"/>
          <w:sz w:val="24"/>
          <w:szCs w:val="24"/>
          <w:lang w:val="uk-UA"/>
        </w:rPr>
        <w:tab/>
      </w:r>
      <w:r w:rsidRPr="00926776">
        <w:rPr>
          <w:rFonts w:ascii="Times New Roman" w:hAnsi="Times New Roman"/>
          <w:spacing w:val="2"/>
          <w:sz w:val="24"/>
          <w:szCs w:val="24"/>
          <w:lang w:val="uk-UA"/>
        </w:rPr>
        <w:tab/>
      </w:r>
      <w:r w:rsidRPr="00926776">
        <w:rPr>
          <w:rFonts w:ascii="Times New Roman" w:hAnsi="Times New Roman"/>
          <w:spacing w:val="2"/>
          <w:sz w:val="24"/>
          <w:szCs w:val="24"/>
          <w:lang w:val="uk-UA"/>
        </w:rPr>
        <w:tab/>
      </w:r>
      <w:r w:rsidRPr="00926776">
        <w:rPr>
          <w:rFonts w:ascii="Times New Roman" w:hAnsi="Times New Roman"/>
          <w:spacing w:val="2"/>
          <w:sz w:val="24"/>
          <w:szCs w:val="24"/>
          <w:lang w:val="uk-UA"/>
        </w:rPr>
        <w:tab/>
      </w:r>
      <w:r w:rsidR="00896EC1" w:rsidRPr="00926776">
        <w:rPr>
          <w:rFonts w:ascii="Times New Roman" w:hAnsi="Times New Roman"/>
          <w:spacing w:val="2"/>
          <w:sz w:val="24"/>
          <w:szCs w:val="24"/>
          <w:lang w:val="uk-UA"/>
        </w:rPr>
        <w:t xml:space="preserve">            </w:t>
      </w:r>
      <w:r w:rsidRPr="00926776">
        <w:rPr>
          <w:rFonts w:ascii="Times New Roman" w:hAnsi="Times New Roman"/>
          <w:spacing w:val="2"/>
          <w:sz w:val="24"/>
          <w:szCs w:val="24"/>
          <w:lang w:val="uk-UA"/>
        </w:rPr>
        <w:t>(підпис)</w:t>
      </w:r>
      <w:r w:rsidRPr="00926776">
        <w:rPr>
          <w:rFonts w:ascii="Times New Roman" w:hAnsi="Times New Roman"/>
          <w:spacing w:val="2"/>
          <w:sz w:val="24"/>
          <w:szCs w:val="24"/>
          <w:lang w:val="uk-UA"/>
        </w:rPr>
        <w:tab/>
      </w:r>
    </w:p>
    <w:p w:rsidR="00535F5F" w:rsidRPr="00926776" w:rsidRDefault="00535F5F" w:rsidP="00535F5F">
      <w:pPr>
        <w:widowControl w:val="0"/>
        <w:autoSpaceDE w:val="0"/>
        <w:autoSpaceDN w:val="0"/>
        <w:adjustRightInd w:val="0"/>
        <w:spacing w:after="120" w:line="240" w:lineRule="auto"/>
        <w:ind w:firstLine="567"/>
        <w:rPr>
          <w:rFonts w:ascii="Times New Roman" w:hAnsi="Times New Roman"/>
          <w:spacing w:val="2"/>
          <w:sz w:val="24"/>
          <w:szCs w:val="24"/>
          <w:lang w:val="uk-UA"/>
        </w:rPr>
      </w:pPr>
      <w:r w:rsidRPr="00926776">
        <w:rPr>
          <w:rFonts w:ascii="Times New Roman" w:hAnsi="Times New Roman"/>
          <w:spacing w:val="2"/>
          <w:sz w:val="24"/>
          <w:szCs w:val="24"/>
          <w:lang w:val="uk-UA"/>
        </w:rPr>
        <w:t xml:space="preserve">«___» ____________ 20__ р. </w:t>
      </w:r>
    </w:p>
    <w:p w:rsidR="00535F5F" w:rsidRPr="00926776" w:rsidRDefault="00535F5F" w:rsidP="00535F5F">
      <w:pPr>
        <w:widowControl w:val="0"/>
        <w:autoSpaceDE w:val="0"/>
        <w:autoSpaceDN w:val="0"/>
        <w:adjustRightInd w:val="0"/>
        <w:spacing w:after="120" w:line="240" w:lineRule="auto"/>
        <w:ind w:firstLine="567"/>
        <w:rPr>
          <w:rFonts w:ascii="Times New Roman" w:hAnsi="Times New Roman"/>
          <w:spacing w:val="2"/>
          <w:sz w:val="24"/>
          <w:szCs w:val="24"/>
          <w:lang w:val="uk-UA"/>
        </w:rPr>
      </w:pPr>
      <w:r w:rsidRPr="00926776">
        <w:rPr>
          <w:rFonts w:ascii="Times New Roman" w:hAnsi="Times New Roman"/>
          <w:spacing w:val="2"/>
          <w:sz w:val="24"/>
          <w:szCs w:val="24"/>
          <w:lang w:val="uk-UA"/>
        </w:rPr>
        <w:t xml:space="preserve">_____________________________                          _______________________  </w:t>
      </w:r>
    </w:p>
    <w:p w:rsidR="00535F5F" w:rsidRPr="00926776" w:rsidRDefault="00535F5F" w:rsidP="00535F5F">
      <w:pPr>
        <w:widowControl w:val="0"/>
        <w:autoSpaceDE w:val="0"/>
        <w:autoSpaceDN w:val="0"/>
        <w:adjustRightInd w:val="0"/>
        <w:spacing w:after="120" w:line="240" w:lineRule="auto"/>
        <w:ind w:firstLine="567"/>
        <w:rPr>
          <w:rFonts w:ascii="Times New Roman" w:hAnsi="Times New Roman"/>
          <w:spacing w:val="2"/>
          <w:sz w:val="24"/>
          <w:szCs w:val="24"/>
          <w:lang w:val="uk-UA"/>
        </w:rPr>
      </w:pPr>
      <w:r w:rsidRPr="00926776">
        <w:rPr>
          <w:rFonts w:ascii="Times New Roman" w:hAnsi="Times New Roman"/>
          <w:spacing w:val="2"/>
          <w:sz w:val="24"/>
          <w:szCs w:val="24"/>
          <w:lang w:val="uk-UA"/>
        </w:rPr>
        <w:t xml:space="preserve">       (ПІБ)</w:t>
      </w:r>
      <w:r w:rsidRPr="00926776">
        <w:rPr>
          <w:rFonts w:ascii="Times New Roman" w:hAnsi="Times New Roman"/>
          <w:spacing w:val="2"/>
          <w:sz w:val="24"/>
          <w:szCs w:val="24"/>
          <w:lang w:val="uk-UA"/>
        </w:rPr>
        <w:tab/>
        <w:t xml:space="preserve"> </w:t>
      </w:r>
      <w:r w:rsidRPr="00926776">
        <w:rPr>
          <w:rFonts w:ascii="Times New Roman" w:hAnsi="Times New Roman"/>
          <w:spacing w:val="2"/>
          <w:sz w:val="24"/>
          <w:szCs w:val="24"/>
          <w:lang w:val="uk-UA"/>
        </w:rPr>
        <w:tab/>
      </w:r>
      <w:r w:rsidRPr="00926776">
        <w:rPr>
          <w:rFonts w:ascii="Times New Roman" w:hAnsi="Times New Roman"/>
          <w:spacing w:val="2"/>
          <w:sz w:val="24"/>
          <w:szCs w:val="24"/>
          <w:lang w:val="uk-UA"/>
        </w:rPr>
        <w:tab/>
      </w:r>
      <w:r w:rsidRPr="00926776">
        <w:rPr>
          <w:rFonts w:ascii="Times New Roman" w:hAnsi="Times New Roman"/>
          <w:spacing w:val="2"/>
          <w:sz w:val="24"/>
          <w:szCs w:val="24"/>
          <w:lang w:val="uk-UA"/>
        </w:rPr>
        <w:tab/>
      </w:r>
      <w:r w:rsidRPr="00926776">
        <w:rPr>
          <w:rFonts w:ascii="Times New Roman" w:hAnsi="Times New Roman"/>
          <w:spacing w:val="2"/>
          <w:sz w:val="24"/>
          <w:szCs w:val="24"/>
          <w:lang w:val="uk-UA"/>
        </w:rPr>
        <w:tab/>
      </w:r>
      <w:r w:rsidRPr="00926776">
        <w:rPr>
          <w:rFonts w:ascii="Times New Roman" w:hAnsi="Times New Roman"/>
          <w:spacing w:val="2"/>
          <w:sz w:val="24"/>
          <w:szCs w:val="24"/>
          <w:lang w:val="uk-UA"/>
        </w:rPr>
        <w:tab/>
      </w:r>
      <w:r w:rsidR="00896EC1" w:rsidRPr="00926776">
        <w:rPr>
          <w:rFonts w:ascii="Times New Roman" w:hAnsi="Times New Roman"/>
          <w:spacing w:val="2"/>
          <w:sz w:val="24"/>
          <w:szCs w:val="24"/>
          <w:lang w:val="uk-UA"/>
        </w:rPr>
        <w:t xml:space="preserve">              </w:t>
      </w:r>
      <w:r w:rsidRPr="00926776">
        <w:rPr>
          <w:rFonts w:ascii="Times New Roman" w:hAnsi="Times New Roman"/>
          <w:spacing w:val="2"/>
          <w:sz w:val="24"/>
          <w:szCs w:val="24"/>
          <w:lang w:val="uk-UA"/>
        </w:rPr>
        <w:t>(підпис)</w:t>
      </w:r>
      <w:r w:rsidRPr="00926776">
        <w:rPr>
          <w:rFonts w:ascii="Times New Roman" w:hAnsi="Times New Roman"/>
          <w:spacing w:val="2"/>
          <w:sz w:val="24"/>
          <w:szCs w:val="24"/>
          <w:lang w:val="uk-UA"/>
        </w:rPr>
        <w:tab/>
      </w:r>
    </w:p>
    <w:p w:rsidR="00535F5F" w:rsidRPr="00926776" w:rsidRDefault="00535F5F" w:rsidP="00535F5F">
      <w:pPr>
        <w:widowControl w:val="0"/>
        <w:autoSpaceDE w:val="0"/>
        <w:autoSpaceDN w:val="0"/>
        <w:adjustRightInd w:val="0"/>
        <w:spacing w:after="120" w:line="240" w:lineRule="auto"/>
        <w:ind w:firstLine="567"/>
        <w:rPr>
          <w:rFonts w:ascii="Times New Roman" w:hAnsi="Times New Roman"/>
          <w:spacing w:val="2"/>
          <w:sz w:val="24"/>
          <w:szCs w:val="24"/>
          <w:lang w:val="uk-UA"/>
        </w:rPr>
      </w:pPr>
      <w:r w:rsidRPr="00926776">
        <w:rPr>
          <w:rFonts w:ascii="Times New Roman" w:hAnsi="Times New Roman"/>
          <w:spacing w:val="2"/>
          <w:sz w:val="24"/>
          <w:szCs w:val="24"/>
          <w:lang w:val="uk-UA"/>
        </w:rPr>
        <w:t>«___» ____________ 20__ р.</w:t>
      </w:r>
    </w:p>
    <w:p w:rsidR="00535F5F" w:rsidRPr="00926776" w:rsidRDefault="00535F5F" w:rsidP="00535F5F">
      <w:pPr>
        <w:widowControl w:val="0"/>
        <w:autoSpaceDE w:val="0"/>
        <w:autoSpaceDN w:val="0"/>
        <w:adjustRightInd w:val="0"/>
        <w:spacing w:after="120" w:line="240" w:lineRule="auto"/>
        <w:ind w:firstLine="567"/>
        <w:rPr>
          <w:rFonts w:ascii="Times New Roman" w:hAnsi="Times New Roman"/>
          <w:spacing w:val="2"/>
          <w:sz w:val="24"/>
          <w:szCs w:val="24"/>
          <w:lang w:val="uk-UA"/>
        </w:rPr>
      </w:pPr>
    </w:p>
    <w:p w:rsidR="00535F5F" w:rsidRPr="00A6098A" w:rsidRDefault="00896EC1" w:rsidP="00535F5F">
      <w:pPr>
        <w:widowControl w:val="0"/>
        <w:autoSpaceDE w:val="0"/>
        <w:autoSpaceDN w:val="0"/>
        <w:adjustRightInd w:val="0"/>
        <w:spacing w:after="120" w:line="240" w:lineRule="auto"/>
        <w:ind w:firstLine="567"/>
        <w:rPr>
          <w:rFonts w:ascii="Times New Roman" w:hAnsi="Times New Roman"/>
          <w:b/>
          <w:spacing w:val="2"/>
          <w:sz w:val="24"/>
          <w:szCs w:val="24"/>
          <w:lang w:val="uk-UA"/>
        </w:rPr>
      </w:pPr>
      <w:r w:rsidRPr="00A6098A">
        <w:rPr>
          <w:rFonts w:ascii="Times New Roman" w:hAnsi="Times New Roman"/>
          <w:b/>
          <w:spacing w:val="2"/>
          <w:sz w:val="24"/>
          <w:szCs w:val="24"/>
          <w:lang w:val="uk-UA"/>
        </w:rPr>
        <w:t>Другий примірник контрольного листа</w:t>
      </w:r>
      <w:r w:rsidR="00535F5F" w:rsidRPr="00A6098A">
        <w:rPr>
          <w:rFonts w:ascii="Times New Roman" w:hAnsi="Times New Roman"/>
          <w:b/>
          <w:spacing w:val="2"/>
          <w:sz w:val="24"/>
          <w:szCs w:val="24"/>
          <w:lang w:val="uk-UA"/>
        </w:rPr>
        <w:t xml:space="preserve"> отримав:</w:t>
      </w:r>
    </w:p>
    <w:p w:rsidR="00535F5F" w:rsidRPr="00A6098A" w:rsidRDefault="00535F5F" w:rsidP="00535F5F">
      <w:pPr>
        <w:widowControl w:val="0"/>
        <w:autoSpaceDE w:val="0"/>
        <w:autoSpaceDN w:val="0"/>
        <w:adjustRightInd w:val="0"/>
        <w:spacing w:after="120" w:line="240" w:lineRule="auto"/>
        <w:ind w:firstLine="567"/>
        <w:rPr>
          <w:rFonts w:ascii="Times New Roman" w:hAnsi="Times New Roman"/>
          <w:b/>
          <w:spacing w:val="2"/>
          <w:sz w:val="24"/>
          <w:szCs w:val="24"/>
          <w:lang w:val="uk-UA"/>
        </w:rPr>
      </w:pPr>
      <w:r w:rsidRPr="00A6098A">
        <w:rPr>
          <w:rFonts w:ascii="Times New Roman" w:hAnsi="Times New Roman"/>
          <w:b/>
          <w:spacing w:val="2"/>
          <w:sz w:val="24"/>
          <w:szCs w:val="24"/>
          <w:lang w:val="uk-UA"/>
        </w:rPr>
        <w:t>Керівник суб’єкта аудиторської діяльності</w:t>
      </w:r>
    </w:p>
    <w:p w:rsidR="00535F5F" w:rsidRPr="00926776" w:rsidRDefault="00535F5F" w:rsidP="00535F5F">
      <w:pPr>
        <w:widowControl w:val="0"/>
        <w:autoSpaceDE w:val="0"/>
        <w:autoSpaceDN w:val="0"/>
        <w:adjustRightInd w:val="0"/>
        <w:spacing w:after="120" w:line="240" w:lineRule="auto"/>
        <w:ind w:firstLine="567"/>
        <w:rPr>
          <w:rFonts w:ascii="Times New Roman" w:hAnsi="Times New Roman"/>
          <w:spacing w:val="2"/>
          <w:sz w:val="24"/>
          <w:szCs w:val="24"/>
          <w:lang w:val="uk-UA"/>
        </w:rPr>
      </w:pPr>
      <w:r w:rsidRPr="00926776">
        <w:rPr>
          <w:rFonts w:ascii="Times New Roman" w:hAnsi="Times New Roman"/>
          <w:spacing w:val="2"/>
          <w:sz w:val="24"/>
          <w:szCs w:val="24"/>
          <w:lang w:val="uk-UA"/>
        </w:rPr>
        <w:t xml:space="preserve">_____________________________                          _______________________  </w:t>
      </w:r>
    </w:p>
    <w:p w:rsidR="00535F5F" w:rsidRPr="00926776" w:rsidRDefault="00535F5F" w:rsidP="00535F5F">
      <w:pPr>
        <w:widowControl w:val="0"/>
        <w:autoSpaceDE w:val="0"/>
        <w:autoSpaceDN w:val="0"/>
        <w:adjustRightInd w:val="0"/>
        <w:spacing w:after="120" w:line="240" w:lineRule="auto"/>
        <w:ind w:firstLine="567"/>
        <w:rPr>
          <w:rFonts w:ascii="Times New Roman" w:hAnsi="Times New Roman"/>
          <w:spacing w:val="2"/>
          <w:sz w:val="24"/>
          <w:szCs w:val="24"/>
          <w:lang w:val="uk-UA"/>
        </w:rPr>
      </w:pPr>
      <w:r w:rsidRPr="00926776">
        <w:rPr>
          <w:rFonts w:ascii="Times New Roman" w:hAnsi="Times New Roman"/>
          <w:spacing w:val="2"/>
          <w:sz w:val="24"/>
          <w:szCs w:val="24"/>
          <w:lang w:val="uk-UA"/>
        </w:rPr>
        <w:t xml:space="preserve">       (ПІБ)</w:t>
      </w:r>
      <w:r w:rsidRPr="00926776">
        <w:rPr>
          <w:rFonts w:ascii="Times New Roman" w:hAnsi="Times New Roman"/>
          <w:spacing w:val="2"/>
          <w:sz w:val="24"/>
          <w:szCs w:val="24"/>
          <w:lang w:val="uk-UA"/>
        </w:rPr>
        <w:tab/>
        <w:t xml:space="preserve"> </w:t>
      </w:r>
      <w:r w:rsidRPr="00926776">
        <w:rPr>
          <w:rFonts w:ascii="Times New Roman" w:hAnsi="Times New Roman"/>
          <w:spacing w:val="2"/>
          <w:sz w:val="24"/>
          <w:szCs w:val="24"/>
          <w:lang w:val="uk-UA"/>
        </w:rPr>
        <w:tab/>
      </w:r>
      <w:r w:rsidRPr="00926776">
        <w:rPr>
          <w:rFonts w:ascii="Times New Roman" w:hAnsi="Times New Roman"/>
          <w:spacing w:val="2"/>
          <w:sz w:val="24"/>
          <w:szCs w:val="24"/>
          <w:lang w:val="uk-UA"/>
        </w:rPr>
        <w:tab/>
      </w:r>
      <w:r w:rsidRPr="00926776">
        <w:rPr>
          <w:rFonts w:ascii="Times New Roman" w:hAnsi="Times New Roman"/>
          <w:spacing w:val="2"/>
          <w:sz w:val="24"/>
          <w:szCs w:val="24"/>
          <w:lang w:val="uk-UA"/>
        </w:rPr>
        <w:tab/>
      </w:r>
      <w:r w:rsidRPr="00926776">
        <w:rPr>
          <w:rFonts w:ascii="Times New Roman" w:hAnsi="Times New Roman"/>
          <w:spacing w:val="2"/>
          <w:sz w:val="24"/>
          <w:szCs w:val="24"/>
          <w:lang w:val="uk-UA"/>
        </w:rPr>
        <w:tab/>
      </w:r>
      <w:r w:rsidRPr="00926776">
        <w:rPr>
          <w:rFonts w:ascii="Times New Roman" w:hAnsi="Times New Roman"/>
          <w:spacing w:val="2"/>
          <w:sz w:val="24"/>
          <w:szCs w:val="24"/>
          <w:lang w:val="uk-UA"/>
        </w:rPr>
        <w:tab/>
      </w:r>
      <w:r w:rsidR="00926776" w:rsidRPr="00926776">
        <w:rPr>
          <w:rFonts w:ascii="Times New Roman" w:hAnsi="Times New Roman"/>
          <w:spacing w:val="2"/>
          <w:sz w:val="24"/>
          <w:szCs w:val="24"/>
          <w:lang w:val="uk-UA"/>
        </w:rPr>
        <w:tab/>
      </w:r>
      <w:r w:rsidRPr="00926776">
        <w:rPr>
          <w:rFonts w:ascii="Times New Roman" w:hAnsi="Times New Roman"/>
          <w:spacing w:val="2"/>
          <w:sz w:val="24"/>
          <w:szCs w:val="24"/>
          <w:lang w:val="uk-UA"/>
        </w:rPr>
        <w:t>(підпис)</w:t>
      </w:r>
      <w:r w:rsidRPr="00926776">
        <w:rPr>
          <w:rFonts w:ascii="Times New Roman" w:hAnsi="Times New Roman"/>
          <w:spacing w:val="2"/>
          <w:sz w:val="24"/>
          <w:szCs w:val="24"/>
          <w:lang w:val="uk-UA"/>
        </w:rPr>
        <w:tab/>
      </w:r>
    </w:p>
    <w:p w:rsidR="00535F5F" w:rsidRPr="00926776" w:rsidRDefault="00535F5F" w:rsidP="00535F5F">
      <w:pPr>
        <w:widowControl w:val="0"/>
        <w:autoSpaceDE w:val="0"/>
        <w:autoSpaceDN w:val="0"/>
        <w:adjustRightInd w:val="0"/>
        <w:spacing w:after="120" w:line="240" w:lineRule="auto"/>
        <w:ind w:firstLine="567"/>
        <w:rPr>
          <w:rFonts w:ascii="Times New Roman" w:hAnsi="Times New Roman"/>
          <w:spacing w:val="2"/>
          <w:sz w:val="24"/>
          <w:szCs w:val="24"/>
          <w:lang w:val="uk-UA"/>
        </w:rPr>
      </w:pPr>
    </w:p>
    <w:p w:rsidR="00A318A0" w:rsidRPr="00926776" w:rsidRDefault="00535F5F" w:rsidP="00A318A0">
      <w:pPr>
        <w:widowControl w:val="0"/>
        <w:autoSpaceDE w:val="0"/>
        <w:autoSpaceDN w:val="0"/>
        <w:adjustRightInd w:val="0"/>
        <w:spacing w:after="120" w:line="240" w:lineRule="auto"/>
        <w:ind w:firstLine="567"/>
        <w:rPr>
          <w:rFonts w:ascii="Times New Roman" w:hAnsi="Times New Roman"/>
          <w:spacing w:val="2"/>
          <w:sz w:val="24"/>
          <w:szCs w:val="24"/>
          <w:lang w:val="uk-UA"/>
        </w:rPr>
      </w:pPr>
      <w:r w:rsidRPr="00926776">
        <w:rPr>
          <w:rFonts w:ascii="Times New Roman" w:hAnsi="Times New Roman"/>
          <w:spacing w:val="2"/>
          <w:sz w:val="24"/>
          <w:szCs w:val="24"/>
          <w:lang w:val="uk-UA"/>
        </w:rPr>
        <w:t>«___» ____________ 20__ р.</w:t>
      </w:r>
    </w:p>
    <w:p w:rsidR="0097360C" w:rsidRPr="002E1342" w:rsidRDefault="00A318A0" w:rsidP="00A318A0">
      <w:pPr>
        <w:widowControl w:val="0"/>
        <w:autoSpaceDE w:val="0"/>
        <w:autoSpaceDN w:val="0"/>
        <w:adjustRightInd w:val="0"/>
        <w:spacing w:after="120" w:line="240" w:lineRule="auto"/>
        <w:ind w:firstLine="567"/>
        <w:jc w:val="right"/>
        <w:rPr>
          <w:rFonts w:ascii="Times New Roman" w:hAnsi="Times New Roman"/>
          <w:b/>
          <w:sz w:val="24"/>
          <w:szCs w:val="24"/>
          <w:lang w:val="uk-UA"/>
        </w:rPr>
      </w:pPr>
      <w:r>
        <w:rPr>
          <w:rFonts w:ascii="Times New Roman" w:hAnsi="Times New Roman"/>
          <w:spacing w:val="2"/>
          <w:sz w:val="24"/>
          <w:szCs w:val="24"/>
          <w:lang w:val="uk-UA"/>
        </w:rPr>
        <w:br w:type="page"/>
      </w:r>
      <w:r w:rsidR="00B8183E">
        <w:rPr>
          <w:rFonts w:ascii="Times New Roman" w:hAnsi="Times New Roman"/>
          <w:b/>
          <w:sz w:val="24"/>
          <w:szCs w:val="24"/>
          <w:lang w:val="uk-UA"/>
        </w:rPr>
        <w:lastRenderedPageBreak/>
        <w:t>Додаток 7</w:t>
      </w:r>
    </w:p>
    <w:p w:rsidR="0097360C" w:rsidRPr="002E1342" w:rsidRDefault="0097360C" w:rsidP="008563CE">
      <w:pPr>
        <w:pStyle w:val="Normal1"/>
        <w:ind w:right="28"/>
        <w:jc w:val="right"/>
        <w:rPr>
          <w:spacing w:val="2"/>
          <w:sz w:val="24"/>
          <w:szCs w:val="24"/>
          <w:lang w:val="uk-UA"/>
        </w:rPr>
      </w:pPr>
      <w:r w:rsidRPr="002E1342">
        <w:rPr>
          <w:spacing w:val="2"/>
          <w:sz w:val="24"/>
          <w:szCs w:val="24"/>
          <w:lang w:val="uk-UA"/>
        </w:rPr>
        <w:t xml:space="preserve">до Положення про </w:t>
      </w:r>
    </w:p>
    <w:p w:rsidR="0097360C" w:rsidRPr="002E1342" w:rsidRDefault="0097360C" w:rsidP="008563CE">
      <w:pPr>
        <w:pStyle w:val="Normal1"/>
        <w:ind w:right="28"/>
        <w:jc w:val="right"/>
        <w:rPr>
          <w:spacing w:val="2"/>
          <w:sz w:val="24"/>
          <w:szCs w:val="24"/>
          <w:lang w:val="uk-UA"/>
        </w:rPr>
      </w:pPr>
      <w:r w:rsidRPr="002E1342">
        <w:rPr>
          <w:spacing w:val="2"/>
          <w:sz w:val="24"/>
          <w:szCs w:val="24"/>
          <w:lang w:val="uk-UA"/>
        </w:rPr>
        <w:t xml:space="preserve">зовнішні перевірки системи контролю </w:t>
      </w:r>
    </w:p>
    <w:p w:rsidR="0097360C" w:rsidRPr="002E1342" w:rsidRDefault="0097360C" w:rsidP="008563CE">
      <w:pPr>
        <w:pStyle w:val="Normal1"/>
        <w:ind w:right="28"/>
        <w:jc w:val="right"/>
        <w:rPr>
          <w:spacing w:val="2"/>
          <w:sz w:val="24"/>
          <w:szCs w:val="24"/>
          <w:lang w:val="uk-UA"/>
        </w:rPr>
      </w:pPr>
      <w:r w:rsidRPr="002E1342">
        <w:rPr>
          <w:spacing w:val="2"/>
          <w:sz w:val="24"/>
          <w:szCs w:val="24"/>
          <w:lang w:val="uk-UA"/>
        </w:rPr>
        <w:t>якості аудиторських послуг</w:t>
      </w:r>
    </w:p>
    <w:p w:rsidR="0097360C" w:rsidRDefault="0097360C" w:rsidP="008563CE">
      <w:pPr>
        <w:pStyle w:val="Normal1"/>
        <w:ind w:right="28"/>
        <w:jc w:val="right"/>
        <w:rPr>
          <w:b/>
          <w:bCs/>
          <w:spacing w:val="2"/>
          <w:sz w:val="24"/>
          <w:szCs w:val="24"/>
          <w:lang w:val="uk-UA"/>
        </w:rPr>
      </w:pPr>
    </w:p>
    <w:tbl>
      <w:tblPr>
        <w:tblW w:w="7876" w:type="dxa"/>
        <w:tblInd w:w="1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76"/>
      </w:tblGrid>
      <w:tr w:rsidR="0097360C" w:rsidRPr="005C5DD4" w:rsidTr="00840508">
        <w:tc>
          <w:tcPr>
            <w:tcW w:w="7876" w:type="dxa"/>
            <w:tcBorders>
              <w:top w:val="single" w:sz="4" w:space="0" w:color="auto"/>
              <w:left w:val="single" w:sz="4" w:space="0" w:color="auto"/>
              <w:bottom w:val="single" w:sz="4" w:space="0" w:color="auto"/>
              <w:right w:val="single" w:sz="4" w:space="0" w:color="auto"/>
            </w:tcBorders>
            <w:shd w:val="clear" w:color="auto" w:fill="auto"/>
          </w:tcPr>
          <w:p w:rsidR="0097360C" w:rsidRPr="005C5DD4" w:rsidRDefault="0097360C" w:rsidP="008563CE">
            <w:pPr>
              <w:spacing w:after="0" w:line="240" w:lineRule="auto"/>
              <w:rPr>
                <w:rFonts w:ascii="Times New Roman" w:hAnsi="Times New Roman"/>
                <w:i/>
                <w:sz w:val="24"/>
                <w:szCs w:val="24"/>
                <w:lang w:val="uk-UA"/>
              </w:rPr>
            </w:pPr>
            <w:r w:rsidRPr="005C5DD4">
              <w:rPr>
                <w:rFonts w:ascii="Times New Roman" w:hAnsi="Times New Roman"/>
                <w:b/>
                <w:i/>
                <w:sz w:val="24"/>
                <w:szCs w:val="24"/>
                <w:lang w:val="uk-UA"/>
              </w:rPr>
              <w:t>Суб’єкт перевірки (</w:t>
            </w:r>
            <w:r w:rsidR="00BC7475">
              <w:rPr>
                <w:rFonts w:ascii="Times New Roman" w:hAnsi="Times New Roman"/>
                <w:b/>
                <w:i/>
                <w:sz w:val="24"/>
                <w:szCs w:val="24"/>
                <w:lang w:val="uk-UA"/>
              </w:rPr>
              <w:t>найменування</w:t>
            </w:r>
            <w:r w:rsidRPr="005C5DD4">
              <w:rPr>
                <w:rFonts w:ascii="Times New Roman" w:hAnsi="Times New Roman"/>
                <w:b/>
                <w:i/>
                <w:sz w:val="24"/>
                <w:szCs w:val="24"/>
                <w:lang w:val="uk-UA"/>
              </w:rPr>
              <w:t>, регіон, код ЄДРПОУ)</w:t>
            </w:r>
          </w:p>
        </w:tc>
      </w:tr>
      <w:tr w:rsidR="0097360C" w:rsidRPr="005C5DD4" w:rsidTr="00840508">
        <w:tc>
          <w:tcPr>
            <w:tcW w:w="7876" w:type="dxa"/>
            <w:tcBorders>
              <w:top w:val="single" w:sz="4" w:space="0" w:color="auto"/>
              <w:left w:val="single" w:sz="4" w:space="0" w:color="auto"/>
              <w:bottom w:val="single" w:sz="4" w:space="0" w:color="auto"/>
              <w:right w:val="single" w:sz="4" w:space="0" w:color="auto"/>
            </w:tcBorders>
            <w:shd w:val="clear" w:color="auto" w:fill="auto"/>
          </w:tcPr>
          <w:p w:rsidR="0097360C" w:rsidRPr="005C5DD4" w:rsidRDefault="0097360C" w:rsidP="008563CE">
            <w:pPr>
              <w:spacing w:after="0" w:line="240" w:lineRule="auto"/>
              <w:ind w:right="-108"/>
              <w:rPr>
                <w:rFonts w:ascii="Times New Roman" w:hAnsi="Times New Roman"/>
                <w:i/>
                <w:sz w:val="24"/>
                <w:szCs w:val="24"/>
                <w:lang w:val="uk-UA"/>
              </w:rPr>
            </w:pPr>
            <w:r w:rsidRPr="005C5DD4">
              <w:rPr>
                <w:rFonts w:ascii="Times New Roman" w:hAnsi="Times New Roman"/>
                <w:i/>
                <w:sz w:val="24"/>
                <w:szCs w:val="24"/>
                <w:lang w:val="uk-UA"/>
              </w:rPr>
              <w:t>_______________________________________________</w:t>
            </w:r>
          </w:p>
        </w:tc>
      </w:tr>
    </w:tbl>
    <w:p w:rsidR="0097360C" w:rsidRDefault="0097360C" w:rsidP="008563CE">
      <w:pPr>
        <w:pStyle w:val="Normal1"/>
        <w:ind w:right="28"/>
        <w:jc w:val="right"/>
        <w:rPr>
          <w:b/>
          <w:bCs/>
          <w:spacing w:val="2"/>
          <w:sz w:val="24"/>
          <w:szCs w:val="24"/>
          <w:lang w:val="uk-UA"/>
        </w:rPr>
      </w:pPr>
    </w:p>
    <w:p w:rsidR="0097360C" w:rsidRPr="002E1342" w:rsidRDefault="0097360C" w:rsidP="008563CE">
      <w:pPr>
        <w:spacing w:after="0" w:line="240" w:lineRule="auto"/>
        <w:jc w:val="center"/>
        <w:rPr>
          <w:rFonts w:ascii="Times New Roman" w:hAnsi="Times New Roman"/>
          <w:b/>
          <w:bCs/>
          <w:caps/>
          <w:sz w:val="24"/>
          <w:szCs w:val="24"/>
          <w:lang w:val="uk-UA"/>
        </w:rPr>
      </w:pPr>
      <w:r>
        <w:rPr>
          <w:rFonts w:ascii="Times New Roman" w:hAnsi="Times New Roman"/>
          <w:b/>
          <w:bCs/>
          <w:caps/>
          <w:sz w:val="24"/>
          <w:szCs w:val="24"/>
          <w:lang w:val="uk-UA"/>
        </w:rPr>
        <w:t>КОНТРОЛЬНИЙ ЛИСТ</w:t>
      </w:r>
    </w:p>
    <w:p w:rsidR="0097360C" w:rsidRPr="002E1342" w:rsidRDefault="0097360C" w:rsidP="008563CE">
      <w:pPr>
        <w:spacing w:after="0" w:line="240" w:lineRule="auto"/>
        <w:jc w:val="center"/>
        <w:rPr>
          <w:rFonts w:ascii="Times New Roman" w:hAnsi="Times New Roman"/>
          <w:b/>
          <w:bCs/>
          <w:caps/>
          <w:sz w:val="24"/>
          <w:szCs w:val="24"/>
          <w:lang w:val="uk-UA"/>
        </w:rPr>
      </w:pPr>
      <w:r w:rsidRPr="002E1342">
        <w:rPr>
          <w:rFonts w:ascii="Times New Roman" w:hAnsi="Times New Roman"/>
          <w:b/>
          <w:bCs/>
          <w:i/>
          <w:iCs/>
          <w:caps/>
          <w:sz w:val="24"/>
          <w:szCs w:val="24"/>
          <w:lang w:val="uk-UA"/>
        </w:rPr>
        <w:t xml:space="preserve"> </w:t>
      </w:r>
      <w:r w:rsidRPr="002E1342">
        <w:rPr>
          <w:rFonts w:ascii="Times New Roman" w:hAnsi="Times New Roman"/>
          <w:b/>
          <w:bCs/>
          <w:caps/>
          <w:sz w:val="24"/>
          <w:szCs w:val="24"/>
          <w:lang w:val="uk-UA"/>
        </w:rPr>
        <w:t>перевірки якості виконання окремого завдання з аудиту або огляду</w:t>
      </w:r>
    </w:p>
    <w:p w:rsidR="0097360C" w:rsidRDefault="0097360C" w:rsidP="008563CE">
      <w:pPr>
        <w:tabs>
          <w:tab w:val="left" w:pos="3885"/>
        </w:tabs>
        <w:spacing w:after="0" w:line="240" w:lineRule="auto"/>
        <w:jc w:val="center"/>
        <w:rPr>
          <w:rFonts w:ascii="Times New Roman" w:hAnsi="Times New Roman"/>
          <w:b/>
          <w:bCs/>
          <w:i/>
          <w:iCs/>
          <w:lang w:val="uk-UA"/>
        </w:rPr>
      </w:pPr>
    </w:p>
    <w:p w:rsidR="0097360C" w:rsidRPr="00BC7475" w:rsidRDefault="0097360C" w:rsidP="008563CE">
      <w:pPr>
        <w:tabs>
          <w:tab w:val="left" w:pos="3885"/>
        </w:tabs>
        <w:spacing w:after="0" w:line="240" w:lineRule="auto"/>
        <w:jc w:val="center"/>
        <w:rPr>
          <w:rFonts w:ascii="Times New Roman" w:hAnsi="Times New Roman"/>
          <w:b/>
          <w:bCs/>
          <w:iCs/>
          <w:lang w:val="uk-UA"/>
        </w:rPr>
      </w:pPr>
      <w:r w:rsidRPr="00BC7475">
        <w:rPr>
          <w:rFonts w:ascii="Times New Roman" w:hAnsi="Times New Roman"/>
          <w:b/>
          <w:bCs/>
          <w:iCs/>
          <w:lang w:val="uk-UA"/>
        </w:rPr>
        <w:t>ХАРАКТЕРИСТИКА ЗАВДАННЯ</w:t>
      </w:r>
    </w:p>
    <w:p w:rsidR="0097360C" w:rsidRPr="002E1342" w:rsidRDefault="0097360C" w:rsidP="008563CE">
      <w:pPr>
        <w:spacing w:after="0" w:line="240" w:lineRule="auto"/>
        <w:jc w:val="both"/>
        <w:rPr>
          <w:rFonts w:ascii="Times New Roman" w:hAnsi="Times New Roman"/>
          <w:sz w:val="24"/>
          <w:szCs w:val="24"/>
          <w:lang w:val="uk-UA"/>
        </w:rPr>
      </w:pPr>
      <w:r w:rsidRPr="002E1342">
        <w:rPr>
          <w:rFonts w:ascii="Times New Roman" w:hAnsi="Times New Roman"/>
          <w:sz w:val="24"/>
          <w:szCs w:val="24"/>
          <w:lang w:val="uk-UA"/>
        </w:rPr>
        <w:t>1. Характер завдання, яке було прийнято суб’єктом перевірки________________</w:t>
      </w:r>
      <w:r>
        <w:rPr>
          <w:rFonts w:ascii="Times New Roman" w:hAnsi="Times New Roman"/>
          <w:sz w:val="24"/>
          <w:szCs w:val="24"/>
          <w:lang w:val="uk-UA"/>
        </w:rPr>
        <w:t>_______</w:t>
      </w:r>
      <w:r w:rsidRPr="002E1342">
        <w:rPr>
          <w:rFonts w:ascii="Times New Roman" w:hAnsi="Times New Roman"/>
          <w:sz w:val="24"/>
          <w:szCs w:val="24"/>
          <w:lang w:val="uk-UA"/>
        </w:rPr>
        <w:t>__</w:t>
      </w:r>
    </w:p>
    <w:p w:rsidR="0097360C" w:rsidRPr="00D52562" w:rsidRDefault="0097360C" w:rsidP="008563CE">
      <w:pPr>
        <w:spacing w:after="0" w:line="240" w:lineRule="auto"/>
        <w:jc w:val="both"/>
        <w:rPr>
          <w:rFonts w:ascii="Times New Roman" w:hAnsi="Times New Roman"/>
          <w:sz w:val="24"/>
          <w:szCs w:val="24"/>
          <w:lang w:val="uk-UA"/>
        </w:rPr>
      </w:pPr>
      <w:r w:rsidRPr="00D52562">
        <w:rPr>
          <w:rFonts w:ascii="Times New Roman" w:hAnsi="Times New Roman"/>
          <w:sz w:val="24"/>
          <w:szCs w:val="24"/>
          <w:lang w:val="uk-UA"/>
        </w:rPr>
        <w:t>2. Галузь завдання що перевіряється_______________</w:t>
      </w:r>
      <w:r>
        <w:rPr>
          <w:rFonts w:ascii="Times New Roman" w:hAnsi="Times New Roman"/>
          <w:sz w:val="24"/>
          <w:szCs w:val="24"/>
          <w:lang w:val="uk-UA"/>
        </w:rPr>
        <w:t>_____________________</w:t>
      </w:r>
      <w:r w:rsidRPr="00D52562">
        <w:rPr>
          <w:rFonts w:ascii="Times New Roman" w:hAnsi="Times New Roman"/>
          <w:sz w:val="24"/>
          <w:szCs w:val="24"/>
          <w:lang w:val="uk-UA"/>
        </w:rPr>
        <w:t>______</w:t>
      </w:r>
      <w:r w:rsidR="00840508">
        <w:rPr>
          <w:rFonts w:ascii="Times New Roman" w:hAnsi="Times New Roman"/>
          <w:sz w:val="24"/>
          <w:szCs w:val="24"/>
          <w:lang w:val="uk-UA"/>
        </w:rPr>
        <w:t>_</w:t>
      </w:r>
      <w:r w:rsidRPr="00D52562">
        <w:rPr>
          <w:rFonts w:ascii="Times New Roman" w:hAnsi="Times New Roman"/>
          <w:sz w:val="24"/>
          <w:szCs w:val="24"/>
          <w:lang w:val="uk-UA"/>
        </w:rPr>
        <w:t>___</w:t>
      </w:r>
    </w:p>
    <w:p w:rsidR="0097360C" w:rsidRPr="00D52562" w:rsidRDefault="00A62874" w:rsidP="008563CE">
      <w:pPr>
        <w:spacing w:after="0" w:line="240" w:lineRule="auto"/>
        <w:jc w:val="both"/>
        <w:rPr>
          <w:rFonts w:ascii="Times New Roman" w:hAnsi="Times New Roman"/>
          <w:sz w:val="24"/>
          <w:szCs w:val="24"/>
          <w:lang w:val="uk-UA"/>
        </w:rPr>
      </w:pPr>
      <w:r w:rsidRPr="00A62874">
        <w:rPr>
          <w:rFonts w:ascii="Times New Roman" w:hAnsi="Times New Roman"/>
          <w:sz w:val="24"/>
          <w:szCs w:val="24"/>
        </w:rPr>
        <w:t>3</w:t>
      </w:r>
      <w:r w:rsidR="0097360C" w:rsidRPr="00D52562">
        <w:rPr>
          <w:rFonts w:ascii="Times New Roman" w:hAnsi="Times New Roman"/>
          <w:sz w:val="24"/>
          <w:szCs w:val="24"/>
          <w:lang w:val="uk-UA"/>
        </w:rPr>
        <w:t>. Дата прийняття завдання суб’єктом перевірки (дата підписання та номер договору) _______________________</w:t>
      </w:r>
      <w:r w:rsidR="0097360C">
        <w:rPr>
          <w:rFonts w:ascii="Times New Roman" w:hAnsi="Times New Roman"/>
          <w:sz w:val="24"/>
          <w:szCs w:val="24"/>
          <w:lang w:val="uk-UA"/>
        </w:rPr>
        <w:t>__________</w:t>
      </w:r>
    </w:p>
    <w:p w:rsidR="0097360C" w:rsidRPr="00D52562" w:rsidRDefault="00A62874" w:rsidP="008563CE">
      <w:pPr>
        <w:spacing w:after="0" w:line="240" w:lineRule="auto"/>
        <w:jc w:val="both"/>
        <w:rPr>
          <w:rFonts w:ascii="Times New Roman" w:hAnsi="Times New Roman"/>
          <w:sz w:val="24"/>
          <w:szCs w:val="24"/>
          <w:lang w:val="uk-UA"/>
        </w:rPr>
      </w:pPr>
      <w:r w:rsidRPr="00A62874">
        <w:rPr>
          <w:rFonts w:ascii="Times New Roman" w:hAnsi="Times New Roman"/>
          <w:sz w:val="24"/>
          <w:szCs w:val="24"/>
        </w:rPr>
        <w:t>4</w:t>
      </w:r>
      <w:r w:rsidR="0097360C" w:rsidRPr="00D52562">
        <w:rPr>
          <w:rFonts w:ascii="Times New Roman" w:hAnsi="Times New Roman"/>
          <w:sz w:val="24"/>
          <w:szCs w:val="24"/>
          <w:lang w:val="uk-UA"/>
        </w:rPr>
        <w:t>. Дата завершення виконання завдання (надання висновку) _________________</w:t>
      </w:r>
      <w:r w:rsidR="0097360C">
        <w:rPr>
          <w:rFonts w:ascii="Times New Roman" w:hAnsi="Times New Roman"/>
          <w:sz w:val="24"/>
          <w:szCs w:val="24"/>
          <w:lang w:val="uk-UA"/>
        </w:rPr>
        <w:t>__</w:t>
      </w:r>
      <w:r w:rsidR="0097360C" w:rsidRPr="00D52562">
        <w:rPr>
          <w:rFonts w:ascii="Times New Roman" w:hAnsi="Times New Roman"/>
          <w:sz w:val="24"/>
          <w:szCs w:val="24"/>
          <w:lang w:val="uk-UA"/>
        </w:rPr>
        <w:t>_</w:t>
      </w:r>
      <w:r w:rsidR="00840508">
        <w:rPr>
          <w:rFonts w:ascii="Times New Roman" w:hAnsi="Times New Roman"/>
          <w:sz w:val="24"/>
          <w:szCs w:val="24"/>
          <w:lang w:val="uk-UA"/>
        </w:rPr>
        <w:t>_</w:t>
      </w:r>
      <w:r w:rsidR="0097360C" w:rsidRPr="00D52562">
        <w:rPr>
          <w:rFonts w:ascii="Times New Roman" w:hAnsi="Times New Roman"/>
          <w:sz w:val="24"/>
          <w:szCs w:val="24"/>
          <w:lang w:val="uk-UA"/>
        </w:rPr>
        <w:t>____</w:t>
      </w:r>
    </w:p>
    <w:p w:rsidR="0097360C" w:rsidRPr="00D52562" w:rsidRDefault="00A62874" w:rsidP="008563CE">
      <w:pPr>
        <w:spacing w:after="0" w:line="240" w:lineRule="auto"/>
        <w:jc w:val="both"/>
        <w:rPr>
          <w:rFonts w:ascii="Times New Roman" w:hAnsi="Times New Roman"/>
          <w:sz w:val="24"/>
          <w:szCs w:val="24"/>
          <w:lang w:val="uk-UA"/>
        </w:rPr>
      </w:pPr>
      <w:r w:rsidRPr="00A62874">
        <w:rPr>
          <w:rFonts w:ascii="Times New Roman" w:hAnsi="Times New Roman"/>
          <w:sz w:val="24"/>
          <w:szCs w:val="24"/>
        </w:rPr>
        <w:t>5</w:t>
      </w:r>
      <w:r w:rsidR="0097360C" w:rsidRPr="00D52562">
        <w:rPr>
          <w:rFonts w:ascii="Times New Roman" w:hAnsi="Times New Roman"/>
          <w:sz w:val="24"/>
          <w:szCs w:val="24"/>
          <w:lang w:val="uk-UA"/>
        </w:rPr>
        <w:t xml:space="preserve">. Кількість часу роботи </w:t>
      </w:r>
      <w:r w:rsidR="0097360C">
        <w:rPr>
          <w:rFonts w:ascii="Times New Roman" w:hAnsi="Times New Roman"/>
          <w:sz w:val="24"/>
          <w:szCs w:val="24"/>
          <w:lang w:val="uk-UA"/>
        </w:rPr>
        <w:t>групи із завдання</w:t>
      </w:r>
      <w:r w:rsidR="0097360C" w:rsidRPr="00D52562">
        <w:rPr>
          <w:rFonts w:ascii="Times New Roman" w:hAnsi="Times New Roman"/>
          <w:sz w:val="24"/>
          <w:szCs w:val="24"/>
          <w:lang w:val="uk-UA"/>
        </w:rPr>
        <w:t xml:space="preserve"> _____________________________________</w:t>
      </w:r>
      <w:r w:rsidR="00840508">
        <w:rPr>
          <w:rFonts w:ascii="Times New Roman" w:hAnsi="Times New Roman"/>
          <w:sz w:val="24"/>
          <w:szCs w:val="24"/>
          <w:lang w:val="uk-UA"/>
        </w:rPr>
        <w:t>_</w:t>
      </w:r>
      <w:r w:rsidR="0097360C" w:rsidRPr="00D52562">
        <w:rPr>
          <w:rFonts w:ascii="Times New Roman" w:hAnsi="Times New Roman"/>
          <w:sz w:val="24"/>
          <w:szCs w:val="24"/>
          <w:lang w:val="uk-UA"/>
        </w:rPr>
        <w:t>___</w:t>
      </w:r>
    </w:p>
    <w:p w:rsidR="0097360C" w:rsidRPr="00D52562" w:rsidRDefault="00A62874" w:rsidP="008563CE">
      <w:pPr>
        <w:spacing w:after="0" w:line="240" w:lineRule="auto"/>
        <w:jc w:val="both"/>
        <w:rPr>
          <w:rFonts w:ascii="Times New Roman" w:hAnsi="Times New Roman"/>
          <w:sz w:val="24"/>
          <w:szCs w:val="24"/>
          <w:lang w:val="uk-UA"/>
        </w:rPr>
      </w:pPr>
      <w:r w:rsidRPr="00A62874">
        <w:rPr>
          <w:rFonts w:ascii="Times New Roman" w:hAnsi="Times New Roman"/>
          <w:sz w:val="24"/>
          <w:szCs w:val="24"/>
        </w:rPr>
        <w:t>6</w:t>
      </w:r>
      <w:r w:rsidR="0097360C" w:rsidRPr="00D52562">
        <w:rPr>
          <w:rFonts w:ascii="Times New Roman" w:hAnsi="Times New Roman"/>
          <w:sz w:val="24"/>
          <w:szCs w:val="24"/>
          <w:lang w:val="uk-UA"/>
        </w:rPr>
        <w:t>. Період перевірки _______________________</w:t>
      </w:r>
      <w:r w:rsidR="002324F3">
        <w:rPr>
          <w:rFonts w:ascii="Times New Roman" w:hAnsi="Times New Roman"/>
          <w:sz w:val="24"/>
          <w:szCs w:val="24"/>
          <w:lang w:val="uk-UA"/>
        </w:rPr>
        <w:t>______</w:t>
      </w:r>
      <w:r w:rsidR="0097360C">
        <w:rPr>
          <w:rFonts w:ascii="Times New Roman" w:hAnsi="Times New Roman"/>
          <w:sz w:val="24"/>
          <w:szCs w:val="24"/>
          <w:lang w:val="uk-UA"/>
        </w:rPr>
        <w:t>____________</w:t>
      </w:r>
      <w:r w:rsidR="0097360C" w:rsidRPr="00D52562">
        <w:rPr>
          <w:rFonts w:ascii="Times New Roman" w:hAnsi="Times New Roman"/>
          <w:sz w:val="24"/>
          <w:szCs w:val="24"/>
          <w:lang w:val="uk-UA"/>
        </w:rPr>
        <w:t>______________</w:t>
      </w:r>
      <w:r w:rsidR="00840508">
        <w:rPr>
          <w:rFonts w:ascii="Times New Roman" w:hAnsi="Times New Roman"/>
          <w:sz w:val="24"/>
          <w:szCs w:val="24"/>
          <w:lang w:val="uk-UA"/>
        </w:rPr>
        <w:t>__</w:t>
      </w:r>
      <w:r w:rsidR="0097360C" w:rsidRPr="00D52562">
        <w:rPr>
          <w:rFonts w:ascii="Times New Roman" w:hAnsi="Times New Roman"/>
          <w:sz w:val="24"/>
          <w:szCs w:val="24"/>
          <w:lang w:val="uk-UA"/>
        </w:rPr>
        <w:t>___</w:t>
      </w:r>
    </w:p>
    <w:p w:rsidR="0097360C" w:rsidRDefault="00A62874" w:rsidP="008563CE">
      <w:pPr>
        <w:spacing w:after="0" w:line="240" w:lineRule="auto"/>
        <w:jc w:val="both"/>
        <w:rPr>
          <w:rFonts w:ascii="Times New Roman" w:hAnsi="Times New Roman"/>
          <w:sz w:val="24"/>
          <w:szCs w:val="24"/>
          <w:lang w:val="uk-UA"/>
        </w:rPr>
      </w:pPr>
      <w:r w:rsidRPr="00A62874">
        <w:rPr>
          <w:rFonts w:ascii="Times New Roman" w:hAnsi="Times New Roman"/>
          <w:sz w:val="24"/>
          <w:szCs w:val="24"/>
        </w:rPr>
        <w:t>7</w:t>
      </w:r>
      <w:r w:rsidR="0097360C" w:rsidRPr="00D52562">
        <w:rPr>
          <w:rFonts w:ascii="Times New Roman" w:hAnsi="Times New Roman"/>
          <w:sz w:val="24"/>
          <w:szCs w:val="24"/>
          <w:lang w:val="uk-UA"/>
        </w:rPr>
        <w:t xml:space="preserve">. </w:t>
      </w:r>
      <w:r w:rsidR="0097360C">
        <w:rPr>
          <w:rFonts w:ascii="Times New Roman" w:hAnsi="Times New Roman"/>
          <w:sz w:val="24"/>
          <w:szCs w:val="24"/>
          <w:lang w:val="uk-UA"/>
        </w:rPr>
        <w:t>Вартість послуг із завдання</w:t>
      </w:r>
      <w:r w:rsidR="0097360C" w:rsidRPr="00D52562">
        <w:rPr>
          <w:rFonts w:ascii="Times New Roman" w:hAnsi="Times New Roman"/>
          <w:sz w:val="24"/>
          <w:szCs w:val="24"/>
          <w:lang w:val="uk-UA"/>
        </w:rPr>
        <w:t xml:space="preserve"> ______________________________________________</w:t>
      </w:r>
      <w:r w:rsidR="00840508">
        <w:rPr>
          <w:rFonts w:ascii="Times New Roman" w:hAnsi="Times New Roman"/>
          <w:sz w:val="24"/>
          <w:szCs w:val="24"/>
          <w:lang w:val="uk-UA"/>
        </w:rPr>
        <w:t>__</w:t>
      </w:r>
      <w:r w:rsidR="0097360C" w:rsidRPr="00D52562">
        <w:rPr>
          <w:rFonts w:ascii="Times New Roman" w:hAnsi="Times New Roman"/>
          <w:sz w:val="24"/>
          <w:szCs w:val="24"/>
          <w:lang w:val="uk-UA"/>
        </w:rPr>
        <w:t>___</w:t>
      </w:r>
    </w:p>
    <w:p w:rsidR="0097360C" w:rsidRDefault="00A62874" w:rsidP="008563CE">
      <w:pPr>
        <w:spacing w:after="0" w:line="240" w:lineRule="auto"/>
        <w:jc w:val="both"/>
        <w:rPr>
          <w:rFonts w:ascii="Times New Roman" w:hAnsi="Times New Roman"/>
          <w:sz w:val="24"/>
          <w:szCs w:val="24"/>
          <w:lang w:val="uk-UA"/>
        </w:rPr>
      </w:pPr>
      <w:r w:rsidRPr="00A62874">
        <w:rPr>
          <w:rFonts w:ascii="Times New Roman" w:hAnsi="Times New Roman"/>
          <w:sz w:val="24"/>
          <w:szCs w:val="24"/>
        </w:rPr>
        <w:t>8</w:t>
      </w:r>
      <w:r w:rsidR="0097360C" w:rsidRPr="002E1342">
        <w:rPr>
          <w:rFonts w:ascii="Times New Roman" w:hAnsi="Times New Roman"/>
          <w:sz w:val="24"/>
          <w:szCs w:val="24"/>
          <w:lang w:val="uk-UA"/>
        </w:rPr>
        <w:t xml:space="preserve">. Остаточний файл із завдання </w:t>
      </w:r>
      <w:r w:rsidR="0097360C">
        <w:rPr>
          <w:rFonts w:ascii="Times New Roman" w:hAnsi="Times New Roman"/>
          <w:sz w:val="24"/>
          <w:szCs w:val="24"/>
          <w:lang w:val="uk-UA"/>
        </w:rPr>
        <w:t>отримано ________________</w:t>
      </w:r>
      <w:r w:rsidR="0097360C" w:rsidRPr="002E1342">
        <w:rPr>
          <w:rFonts w:ascii="Times New Roman" w:hAnsi="Times New Roman"/>
          <w:sz w:val="24"/>
          <w:szCs w:val="24"/>
          <w:lang w:val="uk-UA"/>
        </w:rPr>
        <w:t>____</w:t>
      </w:r>
      <w:r w:rsidR="002324F3">
        <w:rPr>
          <w:rFonts w:ascii="Times New Roman" w:hAnsi="Times New Roman"/>
          <w:sz w:val="24"/>
          <w:szCs w:val="24"/>
          <w:lang w:val="uk-UA"/>
        </w:rPr>
        <w:t>_</w:t>
      </w:r>
      <w:r w:rsidR="0097360C" w:rsidRPr="002E1342">
        <w:rPr>
          <w:rFonts w:ascii="Times New Roman" w:hAnsi="Times New Roman"/>
          <w:sz w:val="24"/>
          <w:szCs w:val="24"/>
          <w:lang w:val="uk-UA"/>
        </w:rPr>
        <w:t>______</w:t>
      </w:r>
      <w:r w:rsidR="0097360C">
        <w:rPr>
          <w:rFonts w:ascii="Times New Roman" w:hAnsi="Times New Roman"/>
          <w:sz w:val="24"/>
          <w:szCs w:val="24"/>
          <w:lang w:val="uk-UA"/>
        </w:rPr>
        <w:t>________</w:t>
      </w:r>
      <w:r w:rsidR="00840508">
        <w:rPr>
          <w:rFonts w:ascii="Times New Roman" w:hAnsi="Times New Roman"/>
          <w:sz w:val="24"/>
          <w:szCs w:val="24"/>
          <w:lang w:val="uk-UA"/>
        </w:rPr>
        <w:t>_</w:t>
      </w:r>
      <w:r w:rsidR="0097360C">
        <w:rPr>
          <w:rFonts w:ascii="Times New Roman" w:hAnsi="Times New Roman"/>
          <w:sz w:val="24"/>
          <w:szCs w:val="24"/>
          <w:lang w:val="uk-UA"/>
        </w:rPr>
        <w:t>_____</w:t>
      </w:r>
    </w:p>
    <w:p w:rsidR="0097360C" w:rsidRPr="002E1342" w:rsidRDefault="00A62874" w:rsidP="008563CE">
      <w:pPr>
        <w:spacing w:after="0" w:line="240" w:lineRule="auto"/>
        <w:jc w:val="both"/>
        <w:rPr>
          <w:rFonts w:ascii="Times New Roman" w:hAnsi="Times New Roman"/>
          <w:sz w:val="24"/>
          <w:szCs w:val="24"/>
          <w:lang w:val="uk-UA"/>
        </w:rPr>
      </w:pPr>
      <w:r>
        <w:rPr>
          <w:rFonts w:ascii="Times New Roman" w:hAnsi="Times New Roman"/>
          <w:sz w:val="24"/>
          <w:szCs w:val="24"/>
          <w:lang w:val="en-US"/>
        </w:rPr>
        <w:t>9</w:t>
      </w:r>
      <w:r w:rsidR="0097360C" w:rsidRPr="002E1342">
        <w:rPr>
          <w:rFonts w:ascii="Times New Roman" w:hAnsi="Times New Roman"/>
          <w:sz w:val="24"/>
          <w:szCs w:val="24"/>
          <w:lang w:val="uk-UA"/>
        </w:rPr>
        <w:t>. Завданню присвоє</w:t>
      </w:r>
      <w:r w:rsidR="00854D72">
        <w:rPr>
          <w:rFonts w:ascii="Times New Roman" w:hAnsi="Times New Roman"/>
          <w:sz w:val="24"/>
          <w:szCs w:val="24"/>
          <w:lang w:val="uk-UA"/>
        </w:rPr>
        <w:t>но індекс______________</w:t>
      </w:r>
      <w:r w:rsidR="0097360C">
        <w:rPr>
          <w:rFonts w:ascii="Times New Roman" w:hAnsi="Times New Roman"/>
          <w:sz w:val="24"/>
          <w:szCs w:val="24"/>
          <w:lang w:val="uk-UA"/>
        </w:rPr>
        <w:t>_________</w:t>
      </w:r>
      <w:r w:rsidR="0097360C" w:rsidRPr="002E1342">
        <w:rPr>
          <w:rFonts w:ascii="Times New Roman" w:hAnsi="Times New Roman"/>
          <w:sz w:val="24"/>
          <w:szCs w:val="24"/>
          <w:lang w:val="uk-UA"/>
        </w:rPr>
        <w:t>________________</w:t>
      </w:r>
      <w:r w:rsidR="0097360C">
        <w:rPr>
          <w:rFonts w:ascii="Times New Roman" w:hAnsi="Times New Roman"/>
          <w:sz w:val="24"/>
          <w:szCs w:val="24"/>
          <w:lang w:val="uk-UA"/>
        </w:rPr>
        <w:t>__________</w:t>
      </w:r>
      <w:r w:rsidR="00840508">
        <w:rPr>
          <w:rFonts w:ascii="Times New Roman" w:hAnsi="Times New Roman"/>
          <w:sz w:val="24"/>
          <w:szCs w:val="24"/>
          <w:lang w:val="uk-UA"/>
        </w:rPr>
        <w:t>_</w:t>
      </w:r>
      <w:r w:rsidR="0097360C">
        <w:rPr>
          <w:rFonts w:ascii="Times New Roman" w:hAnsi="Times New Roman"/>
          <w:sz w:val="24"/>
          <w:szCs w:val="24"/>
          <w:lang w:val="uk-UA"/>
        </w:rPr>
        <w:t>__</w:t>
      </w:r>
    </w:p>
    <w:p w:rsidR="0097360C" w:rsidRDefault="0097360C" w:rsidP="008563CE">
      <w:pPr>
        <w:tabs>
          <w:tab w:val="left" w:pos="3885"/>
        </w:tabs>
        <w:spacing w:after="0" w:line="240" w:lineRule="auto"/>
        <w:jc w:val="center"/>
        <w:rPr>
          <w:rFonts w:ascii="Times New Roman" w:hAnsi="Times New Roman"/>
          <w:b/>
          <w:bCs/>
          <w:caps/>
          <w:sz w:val="24"/>
          <w:szCs w:val="24"/>
          <w:lang w:val="uk-UA"/>
        </w:rPr>
      </w:pPr>
    </w:p>
    <w:p w:rsidR="0097360C" w:rsidRPr="002E1342" w:rsidRDefault="0097360C" w:rsidP="008563CE">
      <w:pPr>
        <w:tabs>
          <w:tab w:val="left" w:pos="3885"/>
        </w:tabs>
        <w:spacing w:after="0" w:line="240" w:lineRule="auto"/>
        <w:jc w:val="center"/>
        <w:rPr>
          <w:rFonts w:ascii="Times New Roman" w:hAnsi="Times New Roman"/>
          <w:b/>
          <w:bCs/>
          <w:caps/>
          <w:sz w:val="24"/>
          <w:szCs w:val="24"/>
          <w:lang w:val="uk-UA"/>
        </w:rPr>
      </w:pPr>
      <w:r w:rsidRPr="002E1342">
        <w:rPr>
          <w:rFonts w:ascii="Times New Roman" w:hAnsi="Times New Roman"/>
          <w:b/>
          <w:bCs/>
          <w:caps/>
          <w:sz w:val="24"/>
          <w:szCs w:val="24"/>
          <w:lang w:val="uk-UA"/>
        </w:rPr>
        <w:t>КРИТЕРІЇ</w:t>
      </w:r>
      <w:r>
        <w:rPr>
          <w:rFonts w:ascii="Times New Roman" w:hAnsi="Times New Roman"/>
          <w:b/>
          <w:bCs/>
          <w:caps/>
          <w:sz w:val="24"/>
          <w:szCs w:val="24"/>
          <w:lang w:val="uk-UA"/>
        </w:rPr>
        <w:t>, ЗА ЯКИМИ ВІДІБРАНО ЗАВДАННЯ</w:t>
      </w:r>
    </w:p>
    <w:tbl>
      <w:tblPr>
        <w:tblpPr w:leftFromText="180" w:rightFromText="180" w:vertAnchor="text" w:horzAnchor="margin" w:tblpXSpec="center" w:tblpY="16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1"/>
        <w:gridCol w:w="7694"/>
        <w:gridCol w:w="635"/>
        <w:gridCol w:w="789"/>
      </w:tblGrid>
      <w:tr w:rsidR="0097360C" w:rsidRPr="002E1342" w:rsidTr="002560C4">
        <w:trPr>
          <w:trHeight w:val="412"/>
        </w:trPr>
        <w:tc>
          <w:tcPr>
            <w:tcW w:w="0" w:type="auto"/>
          </w:tcPr>
          <w:p w:rsidR="0097360C" w:rsidRPr="002E1342" w:rsidRDefault="0097360C" w:rsidP="008563CE">
            <w:pPr>
              <w:spacing w:after="0" w:line="240" w:lineRule="auto"/>
              <w:jc w:val="center"/>
              <w:rPr>
                <w:rFonts w:ascii="Times New Roman" w:hAnsi="Times New Roman"/>
                <w:b/>
                <w:bCs/>
                <w:sz w:val="24"/>
                <w:szCs w:val="24"/>
                <w:lang w:val="uk-UA"/>
              </w:rPr>
            </w:pPr>
            <w:r w:rsidRPr="002E1342">
              <w:rPr>
                <w:rFonts w:ascii="Times New Roman" w:hAnsi="Times New Roman"/>
                <w:b/>
                <w:bCs/>
                <w:sz w:val="24"/>
                <w:szCs w:val="24"/>
                <w:lang w:val="uk-UA"/>
              </w:rPr>
              <w:t>№ п/п</w:t>
            </w:r>
          </w:p>
        </w:tc>
        <w:tc>
          <w:tcPr>
            <w:tcW w:w="0" w:type="auto"/>
          </w:tcPr>
          <w:p w:rsidR="0097360C" w:rsidRPr="002E1342" w:rsidRDefault="0097360C" w:rsidP="008563CE">
            <w:pPr>
              <w:spacing w:after="0" w:line="240" w:lineRule="auto"/>
              <w:jc w:val="center"/>
              <w:rPr>
                <w:rFonts w:ascii="Times New Roman" w:hAnsi="Times New Roman"/>
                <w:b/>
                <w:bCs/>
                <w:sz w:val="24"/>
                <w:szCs w:val="24"/>
                <w:lang w:val="uk-UA"/>
              </w:rPr>
            </w:pPr>
            <w:r w:rsidRPr="002E1342">
              <w:rPr>
                <w:rFonts w:ascii="Times New Roman" w:hAnsi="Times New Roman"/>
                <w:b/>
                <w:bCs/>
                <w:sz w:val="24"/>
                <w:szCs w:val="24"/>
                <w:lang w:val="uk-UA"/>
              </w:rPr>
              <w:t>Фактори ризику</w:t>
            </w:r>
          </w:p>
        </w:tc>
        <w:tc>
          <w:tcPr>
            <w:tcW w:w="0" w:type="auto"/>
          </w:tcPr>
          <w:p w:rsidR="0097360C" w:rsidRPr="002E1342" w:rsidRDefault="0097360C" w:rsidP="008563CE">
            <w:pPr>
              <w:spacing w:after="0" w:line="240" w:lineRule="auto"/>
              <w:jc w:val="center"/>
              <w:rPr>
                <w:rFonts w:ascii="Times New Roman" w:hAnsi="Times New Roman"/>
                <w:b/>
                <w:bCs/>
                <w:sz w:val="24"/>
                <w:szCs w:val="24"/>
                <w:lang w:val="uk-UA"/>
              </w:rPr>
            </w:pPr>
            <w:r w:rsidRPr="002E1342">
              <w:rPr>
                <w:rFonts w:ascii="Times New Roman" w:hAnsi="Times New Roman"/>
                <w:b/>
                <w:bCs/>
                <w:sz w:val="24"/>
                <w:szCs w:val="24"/>
                <w:lang w:val="uk-UA"/>
              </w:rPr>
              <w:t>Так</w:t>
            </w:r>
          </w:p>
        </w:tc>
        <w:tc>
          <w:tcPr>
            <w:tcW w:w="789" w:type="dxa"/>
          </w:tcPr>
          <w:p w:rsidR="0097360C" w:rsidRPr="002E1342" w:rsidRDefault="0097360C" w:rsidP="008563CE">
            <w:pPr>
              <w:spacing w:after="0" w:line="240" w:lineRule="auto"/>
              <w:jc w:val="center"/>
              <w:rPr>
                <w:rFonts w:ascii="Times New Roman" w:hAnsi="Times New Roman"/>
                <w:b/>
                <w:bCs/>
                <w:sz w:val="24"/>
                <w:szCs w:val="24"/>
                <w:lang w:val="uk-UA"/>
              </w:rPr>
            </w:pPr>
            <w:r w:rsidRPr="002E1342">
              <w:rPr>
                <w:rFonts w:ascii="Times New Roman" w:hAnsi="Times New Roman"/>
                <w:b/>
                <w:bCs/>
                <w:sz w:val="24"/>
                <w:szCs w:val="24"/>
                <w:lang w:val="uk-UA"/>
              </w:rPr>
              <w:t>Ні</w:t>
            </w:r>
          </w:p>
        </w:tc>
      </w:tr>
      <w:tr w:rsidR="0097360C" w:rsidRPr="00EB4D76" w:rsidTr="002560C4">
        <w:tc>
          <w:tcPr>
            <w:tcW w:w="0" w:type="auto"/>
          </w:tcPr>
          <w:p w:rsidR="0097360C" w:rsidRPr="002E1342" w:rsidRDefault="0097360C" w:rsidP="00BC7475">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1</w:t>
            </w:r>
          </w:p>
        </w:tc>
        <w:tc>
          <w:tcPr>
            <w:tcW w:w="0" w:type="auto"/>
          </w:tcPr>
          <w:p w:rsidR="0097360C" w:rsidRPr="002E1342" w:rsidRDefault="0097360C"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Завдання в галузях, пов’язан</w:t>
            </w:r>
            <w:r w:rsidR="00BC7475">
              <w:rPr>
                <w:rFonts w:ascii="Times New Roman" w:hAnsi="Times New Roman"/>
                <w:sz w:val="24"/>
                <w:szCs w:val="24"/>
                <w:lang w:val="uk-UA"/>
              </w:rPr>
              <w:t>их</w:t>
            </w:r>
            <w:r w:rsidRPr="002E1342">
              <w:rPr>
                <w:rFonts w:ascii="Times New Roman" w:hAnsi="Times New Roman"/>
                <w:sz w:val="24"/>
                <w:szCs w:val="24"/>
                <w:lang w:val="uk-UA"/>
              </w:rPr>
              <w:t xml:space="preserve"> з необхідністю залучення відповідних фахівців у цій галузі</w:t>
            </w:r>
          </w:p>
        </w:tc>
        <w:tc>
          <w:tcPr>
            <w:tcW w:w="0" w:type="auto"/>
          </w:tcPr>
          <w:p w:rsidR="0097360C" w:rsidRPr="002E1342" w:rsidRDefault="0097360C" w:rsidP="008563CE">
            <w:pPr>
              <w:spacing w:after="0" w:line="240" w:lineRule="auto"/>
              <w:rPr>
                <w:rFonts w:ascii="Times New Roman" w:hAnsi="Times New Roman"/>
                <w:sz w:val="24"/>
                <w:szCs w:val="24"/>
                <w:lang w:val="uk-UA"/>
              </w:rPr>
            </w:pPr>
          </w:p>
        </w:tc>
        <w:tc>
          <w:tcPr>
            <w:tcW w:w="789" w:type="dxa"/>
          </w:tcPr>
          <w:p w:rsidR="0097360C" w:rsidRPr="002E1342" w:rsidRDefault="0097360C" w:rsidP="008563CE">
            <w:pPr>
              <w:spacing w:after="0" w:line="240" w:lineRule="auto"/>
              <w:rPr>
                <w:rFonts w:ascii="Times New Roman" w:hAnsi="Times New Roman"/>
                <w:sz w:val="24"/>
                <w:szCs w:val="24"/>
                <w:lang w:val="uk-UA"/>
              </w:rPr>
            </w:pPr>
          </w:p>
        </w:tc>
      </w:tr>
      <w:tr w:rsidR="0097360C" w:rsidRPr="002E1342" w:rsidTr="002560C4">
        <w:tc>
          <w:tcPr>
            <w:tcW w:w="0" w:type="auto"/>
          </w:tcPr>
          <w:p w:rsidR="0097360C" w:rsidRPr="002E1342" w:rsidRDefault="0097360C" w:rsidP="00BC7475">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2</w:t>
            </w:r>
          </w:p>
        </w:tc>
        <w:tc>
          <w:tcPr>
            <w:tcW w:w="0" w:type="auto"/>
          </w:tcPr>
          <w:p w:rsidR="0097360C" w:rsidRPr="002E1342" w:rsidRDefault="0097360C"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Великі та складні завдання, а також завдання, пов’язані з високим ризиком</w:t>
            </w:r>
          </w:p>
        </w:tc>
        <w:tc>
          <w:tcPr>
            <w:tcW w:w="0" w:type="auto"/>
          </w:tcPr>
          <w:p w:rsidR="0097360C" w:rsidRPr="002E1342" w:rsidRDefault="0097360C" w:rsidP="008563CE">
            <w:pPr>
              <w:spacing w:after="0" w:line="240" w:lineRule="auto"/>
              <w:rPr>
                <w:rFonts w:ascii="Times New Roman" w:hAnsi="Times New Roman"/>
                <w:sz w:val="24"/>
                <w:szCs w:val="24"/>
                <w:lang w:val="uk-UA"/>
              </w:rPr>
            </w:pPr>
          </w:p>
        </w:tc>
        <w:tc>
          <w:tcPr>
            <w:tcW w:w="789" w:type="dxa"/>
          </w:tcPr>
          <w:p w:rsidR="0097360C" w:rsidRPr="002E1342" w:rsidRDefault="0097360C" w:rsidP="008563CE">
            <w:pPr>
              <w:spacing w:after="0" w:line="240" w:lineRule="auto"/>
              <w:rPr>
                <w:rFonts w:ascii="Times New Roman" w:hAnsi="Times New Roman"/>
                <w:sz w:val="24"/>
                <w:szCs w:val="24"/>
                <w:lang w:val="uk-UA"/>
              </w:rPr>
            </w:pPr>
          </w:p>
        </w:tc>
      </w:tr>
      <w:tr w:rsidR="0097360C" w:rsidRPr="002E1342" w:rsidTr="002560C4">
        <w:tc>
          <w:tcPr>
            <w:tcW w:w="0" w:type="auto"/>
          </w:tcPr>
          <w:p w:rsidR="0097360C" w:rsidRPr="002E1342" w:rsidRDefault="0097360C" w:rsidP="00BC7475">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3</w:t>
            </w:r>
          </w:p>
        </w:tc>
        <w:tc>
          <w:tcPr>
            <w:tcW w:w="0" w:type="auto"/>
          </w:tcPr>
          <w:p w:rsidR="0097360C" w:rsidRPr="002E1342" w:rsidRDefault="0097360C"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Завдання, що викликають великий суспільний інтерес</w:t>
            </w:r>
          </w:p>
        </w:tc>
        <w:tc>
          <w:tcPr>
            <w:tcW w:w="0" w:type="auto"/>
          </w:tcPr>
          <w:p w:rsidR="0097360C" w:rsidRPr="002E1342" w:rsidRDefault="0097360C" w:rsidP="008563CE">
            <w:pPr>
              <w:spacing w:after="0" w:line="240" w:lineRule="auto"/>
              <w:rPr>
                <w:rFonts w:ascii="Times New Roman" w:hAnsi="Times New Roman"/>
                <w:sz w:val="24"/>
                <w:szCs w:val="24"/>
                <w:lang w:val="uk-UA"/>
              </w:rPr>
            </w:pPr>
          </w:p>
        </w:tc>
        <w:tc>
          <w:tcPr>
            <w:tcW w:w="789" w:type="dxa"/>
          </w:tcPr>
          <w:p w:rsidR="0097360C" w:rsidRPr="002E1342" w:rsidRDefault="0097360C" w:rsidP="008563CE">
            <w:pPr>
              <w:spacing w:after="0" w:line="240" w:lineRule="auto"/>
              <w:rPr>
                <w:rFonts w:ascii="Times New Roman" w:hAnsi="Times New Roman"/>
                <w:sz w:val="24"/>
                <w:szCs w:val="24"/>
                <w:lang w:val="uk-UA"/>
              </w:rPr>
            </w:pPr>
          </w:p>
        </w:tc>
      </w:tr>
      <w:tr w:rsidR="0097360C" w:rsidRPr="002E1342" w:rsidTr="002560C4">
        <w:tc>
          <w:tcPr>
            <w:tcW w:w="0" w:type="auto"/>
          </w:tcPr>
          <w:p w:rsidR="0097360C" w:rsidRPr="002E1342" w:rsidRDefault="0097360C" w:rsidP="00BC7475">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4</w:t>
            </w:r>
          </w:p>
        </w:tc>
        <w:tc>
          <w:tcPr>
            <w:tcW w:w="0" w:type="auto"/>
          </w:tcPr>
          <w:p w:rsidR="0097360C" w:rsidRPr="002E1342" w:rsidRDefault="0097360C"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Завдання, що вперше виконуються</w:t>
            </w:r>
          </w:p>
        </w:tc>
        <w:tc>
          <w:tcPr>
            <w:tcW w:w="0" w:type="auto"/>
          </w:tcPr>
          <w:p w:rsidR="0097360C" w:rsidRPr="002E1342" w:rsidRDefault="0097360C" w:rsidP="008563CE">
            <w:pPr>
              <w:spacing w:after="0" w:line="240" w:lineRule="auto"/>
              <w:rPr>
                <w:rFonts w:ascii="Times New Roman" w:hAnsi="Times New Roman"/>
                <w:sz w:val="24"/>
                <w:szCs w:val="24"/>
                <w:lang w:val="uk-UA"/>
              </w:rPr>
            </w:pPr>
          </w:p>
        </w:tc>
        <w:tc>
          <w:tcPr>
            <w:tcW w:w="789" w:type="dxa"/>
          </w:tcPr>
          <w:p w:rsidR="0097360C" w:rsidRPr="002E1342" w:rsidRDefault="0097360C" w:rsidP="008563CE">
            <w:pPr>
              <w:spacing w:after="0" w:line="240" w:lineRule="auto"/>
              <w:rPr>
                <w:rFonts w:ascii="Times New Roman" w:hAnsi="Times New Roman"/>
                <w:sz w:val="24"/>
                <w:szCs w:val="24"/>
                <w:lang w:val="uk-UA"/>
              </w:rPr>
            </w:pPr>
          </w:p>
        </w:tc>
      </w:tr>
      <w:tr w:rsidR="0097360C" w:rsidRPr="002E1342" w:rsidTr="002560C4">
        <w:tc>
          <w:tcPr>
            <w:tcW w:w="0" w:type="auto"/>
          </w:tcPr>
          <w:p w:rsidR="0097360C" w:rsidRPr="002E1342" w:rsidRDefault="0097360C" w:rsidP="00BC7475">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5</w:t>
            </w:r>
          </w:p>
        </w:tc>
        <w:tc>
          <w:tcPr>
            <w:tcW w:w="0" w:type="auto"/>
          </w:tcPr>
          <w:p w:rsidR="0097360C" w:rsidRPr="002E1342" w:rsidRDefault="0097360C"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Завдання в галузях, які раніше не перевірялися й не аналізувалися</w:t>
            </w:r>
          </w:p>
        </w:tc>
        <w:tc>
          <w:tcPr>
            <w:tcW w:w="0" w:type="auto"/>
          </w:tcPr>
          <w:p w:rsidR="0097360C" w:rsidRPr="002E1342" w:rsidRDefault="0097360C" w:rsidP="008563CE">
            <w:pPr>
              <w:spacing w:after="0" w:line="240" w:lineRule="auto"/>
              <w:rPr>
                <w:rFonts w:ascii="Times New Roman" w:hAnsi="Times New Roman"/>
                <w:sz w:val="24"/>
                <w:szCs w:val="24"/>
                <w:lang w:val="uk-UA"/>
              </w:rPr>
            </w:pPr>
          </w:p>
        </w:tc>
        <w:tc>
          <w:tcPr>
            <w:tcW w:w="789" w:type="dxa"/>
          </w:tcPr>
          <w:p w:rsidR="0097360C" w:rsidRPr="002E1342" w:rsidRDefault="0097360C" w:rsidP="008563CE">
            <w:pPr>
              <w:spacing w:after="0" w:line="240" w:lineRule="auto"/>
              <w:rPr>
                <w:rFonts w:ascii="Times New Roman" w:hAnsi="Times New Roman"/>
                <w:sz w:val="24"/>
                <w:szCs w:val="24"/>
                <w:lang w:val="uk-UA"/>
              </w:rPr>
            </w:pPr>
          </w:p>
        </w:tc>
      </w:tr>
      <w:tr w:rsidR="0097360C" w:rsidRPr="002E1342" w:rsidTr="002560C4">
        <w:tc>
          <w:tcPr>
            <w:tcW w:w="0" w:type="auto"/>
          </w:tcPr>
          <w:p w:rsidR="0097360C" w:rsidRPr="002E1342" w:rsidRDefault="0097360C" w:rsidP="00BC7475">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6</w:t>
            </w:r>
          </w:p>
        </w:tc>
        <w:tc>
          <w:tcPr>
            <w:tcW w:w="0" w:type="auto"/>
          </w:tcPr>
          <w:p w:rsidR="0097360C" w:rsidRPr="002E1342" w:rsidRDefault="0097360C"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Завдання, після закінчення яких видано модифікований  аудиторський висновок</w:t>
            </w:r>
          </w:p>
        </w:tc>
        <w:tc>
          <w:tcPr>
            <w:tcW w:w="0" w:type="auto"/>
          </w:tcPr>
          <w:p w:rsidR="0097360C" w:rsidRPr="002E1342" w:rsidRDefault="0097360C" w:rsidP="008563CE">
            <w:pPr>
              <w:spacing w:after="0" w:line="240" w:lineRule="auto"/>
              <w:rPr>
                <w:rFonts w:ascii="Times New Roman" w:hAnsi="Times New Roman"/>
                <w:sz w:val="24"/>
                <w:szCs w:val="24"/>
                <w:lang w:val="uk-UA"/>
              </w:rPr>
            </w:pPr>
          </w:p>
        </w:tc>
        <w:tc>
          <w:tcPr>
            <w:tcW w:w="789" w:type="dxa"/>
          </w:tcPr>
          <w:p w:rsidR="0097360C" w:rsidRPr="002E1342" w:rsidRDefault="0097360C" w:rsidP="008563CE">
            <w:pPr>
              <w:spacing w:after="0" w:line="240" w:lineRule="auto"/>
              <w:rPr>
                <w:rFonts w:ascii="Times New Roman" w:hAnsi="Times New Roman"/>
                <w:sz w:val="24"/>
                <w:szCs w:val="24"/>
                <w:lang w:val="uk-UA"/>
              </w:rPr>
            </w:pPr>
          </w:p>
        </w:tc>
      </w:tr>
      <w:tr w:rsidR="0097360C" w:rsidRPr="002E1342" w:rsidTr="002560C4">
        <w:tc>
          <w:tcPr>
            <w:tcW w:w="0" w:type="auto"/>
          </w:tcPr>
          <w:p w:rsidR="0097360C" w:rsidRPr="002E1342" w:rsidRDefault="0097360C" w:rsidP="00BC7475">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7</w:t>
            </w:r>
          </w:p>
        </w:tc>
        <w:tc>
          <w:tcPr>
            <w:tcW w:w="0" w:type="auto"/>
          </w:tcPr>
          <w:p w:rsidR="0097360C" w:rsidRPr="002E1342" w:rsidRDefault="0097360C"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Завдання, після закінчення яких висловлено негативну думку або відмову від висловлення думки</w:t>
            </w:r>
          </w:p>
        </w:tc>
        <w:tc>
          <w:tcPr>
            <w:tcW w:w="0" w:type="auto"/>
          </w:tcPr>
          <w:p w:rsidR="0097360C" w:rsidRPr="002E1342" w:rsidRDefault="0097360C" w:rsidP="008563CE">
            <w:pPr>
              <w:spacing w:after="0" w:line="240" w:lineRule="auto"/>
              <w:rPr>
                <w:rFonts w:ascii="Times New Roman" w:hAnsi="Times New Roman"/>
                <w:sz w:val="24"/>
                <w:szCs w:val="24"/>
                <w:lang w:val="uk-UA"/>
              </w:rPr>
            </w:pPr>
          </w:p>
        </w:tc>
        <w:tc>
          <w:tcPr>
            <w:tcW w:w="789" w:type="dxa"/>
          </w:tcPr>
          <w:p w:rsidR="0097360C" w:rsidRPr="002E1342" w:rsidRDefault="0097360C" w:rsidP="008563CE">
            <w:pPr>
              <w:spacing w:after="0" w:line="240" w:lineRule="auto"/>
              <w:rPr>
                <w:rFonts w:ascii="Times New Roman" w:hAnsi="Times New Roman"/>
                <w:sz w:val="24"/>
                <w:szCs w:val="24"/>
                <w:lang w:val="uk-UA"/>
              </w:rPr>
            </w:pPr>
          </w:p>
        </w:tc>
      </w:tr>
      <w:tr w:rsidR="0097360C" w:rsidRPr="002E1342" w:rsidTr="002560C4">
        <w:tc>
          <w:tcPr>
            <w:tcW w:w="0" w:type="auto"/>
          </w:tcPr>
          <w:p w:rsidR="0097360C" w:rsidRPr="002E1342" w:rsidRDefault="0097360C" w:rsidP="00BC7475">
            <w:pPr>
              <w:spacing w:after="0" w:line="240" w:lineRule="auto"/>
              <w:jc w:val="center"/>
              <w:rPr>
                <w:rFonts w:ascii="Times New Roman" w:hAnsi="Times New Roman"/>
                <w:sz w:val="24"/>
                <w:szCs w:val="24"/>
                <w:lang w:val="uk-UA"/>
              </w:rPr>
            </w:pPr>
            <w:r w:rsidRPr="002E1342">
              <w:rPr>
                <w:rFonts w:ascii="Times New Roman" w:hAnsi="Times New Roman"/>
                <w:sz w:val="24"/>
                <w:szCs w:val="24"/>
                <w:lang w:val="uk-UA"/>
              </w:rPr>
              <w:t>8</w:t>
            </w:r>
          </w:p>
        </w:tc>
        <w:tc>
          <w:tcPr>
            <w:tcW w:w="0" w:type="auto"/>
          </w:tcPr>
          <w:p w:rsidR="0097360C" w:rsidRPr="002E1342" w:rsidRDefault="0097360C" w:rsidP="008563CE">
            <w:pPr>
              <w:spacing w:after="0" w:line="240" w:lineRule="auto"/>
              <w:rPr>
                <w:rFonts w:ascii="Times New Roman" w:hAnsi="Times New Roman"/>
                <w:sz w:val="24"/>
                <w:szCs w:val="24"/>
                <w:lang w:val="uk-UA"/>
              </w:rPr>
            </w:pPr>
            <w:r w:rsidRPr="002E1342">
              <w:rPr>
                <w:rFonts w:ascii="Times New Roman" w:hAnsi="Times New Roman"/>
                <w:sz w:val="24"/>
                <w:szCs w:val="24"/>
                <w:lang w:val="uk-UA"/>
              </w:rPr>
              <w:t>Попередні фактори відсутні і завдання відібране на розсуд контролера</w:t>
            </w:r>
          </w:p>
        </w:tc>
        <w:tc>
          <w:tcPr>
            <w:tcW w:w="0" w:type="auto"/>
          </w:tcPr>
          <w:p w:rsidR="0097360C" w:rsidRPr="002E1342" w:rsidRDefault="0097360C" w:rsidP="008563CE">
            <w:pPr>
              <w:spacing w:after="0" w:line="240" w:lineRule="auto"/>
              <w:rPr>
                <w:rFonts w:ascii="Times New Roman" w:hAnsi="Times New Roman"/>
                <w:sz w:val="24"/>
                <w:szCs w:val="24"/>
                <w:lang w:val="uk-UA"/>
              </w:rPr>
            </w:pPr>
          </w:p>
        </w:tc>
        <w:tc>
          <w:tcPr>
            <w:tcW w:w="789" w:type="dxa"/>
          </w:tcPr>
          <w:p w:rsidR="0097360C" w:rsidRPr="002E1342" w:rsidRDefault="0097360C" w:rsidP="008563CE">
            <w:pPr>
              <w:spacing w:after="0" w:line="240" w:lineRule="auto"/>
              <w:rPr>
                <w:rFonts w:ascii="Times New Roman" w:hAnsi="Times New Roman"/>
                <w:sz w:val="24"/>
                <w:szCs w:val="24"/>
                <w:lang w:val="uk-UA"/>
              </w:rPr>
            </w:pPr>
          </w:p>
        </w:tc>
      </w:tr>
    </w:tbl>
    <w:p w:rsidR="0097360C" w:rsidRDefault="0097360C" w:rsidP="008563CE">
      <w:pPr>
        <w:tabs>
          <w:tab w:val="left" w:pos="3885"/>
        </w:tabs>
        <w:spacing w:after="0" w:line="240" w:lineRule="auto"/>
        <w:jc w:val="center"/>
        <w:rPr>
          <w:rFonts w:ascii="Times New Roman" w:hAnsi="Times New Roman"/>
          <w:b/>
          <w:bCs/>
          <w:i/>
          <w:iCs/>
          <w:caps/>
          <w:lang w:val="uk-UA"/>
        </w:rPr>
      </w:pPr>
    </w:p>
    <w:p w:rsidR="00854D72" w:rsidRPr="00BC7475" w:rsidRDefault="00854D72" w:rsidP="008563CE">
      <w:pPr>
        <w:tabs>
          <w:tab w:val="left" w:pos="3885"/>
        </w:tabs>
        <w:spacing w:after="0" w:line="240" w:lineRule="auto"/>
        <w:jc w:val="center"/>
        <w:rPr>
          <w:rFonts w:ascii="Times New Roman" w:hAnsi="Times New Roman"/>
          <w:b/>
          <w:bCs/>
          <w:iCs/>
          <w:caps/>
          <w:lang w:val="uk-UA"/>
        </w:rPr>
      </w:pPr>
      <w:r w:rsidRPr="00BC7475">
        <w:rPr>
          <w:rFonts w:ascii="Times New Roman" w:hAnsi="Times New Roman"/>
          <w:b/>
          <w:bCs/>
          <w:iCs/>
          <w:caps/>
          <w:lang w:val="uk-UA"/>
        </w:rPr>
        <w:t>ПЕРСОНАЛ ЗАДІЯНИЙ У ВИКОНАННІ ЗАВДАННЯ, КОНТРОЛЕР ЯКОСТІ</w:t>
      </w:r>
    </w:p>
    <w:tbl>
      <w:tblPr>
        <w:tblpPr w:leftFromText="180" w:rightFromText="180" w:vertAnchor="text" w:horzAnchor="margin" w:tblpXSpec="center"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7254"/>
        <w:gridCol w:w="1569"/>
      </w:tblGrid>
      <w:tr w:rsidR="00854D72" w:rsidRPr="002E1342" w:rsidTr="00BC7475">
        <w:tc>
          <w:tcPr>
            <w:tcW w:w="675" w:type="dxa"/>
          </w:tcPr>
          <w:p w:rsidR="00854D72" w:rsidRPr="002E1342" w:rsidRDefault="00854D72" w:rsidP="008563CE">
            <w:pPr>
              <w:spacing w:after="0" w:line="240" w:lineRule="auto"/>
              <w:jc w:val="center"/>
              <w:rPr>
                <w:rFonts w:ascii="Times New Roman" w:hAnsi="Times New Roman"/>
                <w:b/>
                <w:bCs/>
                <w:sz w:val="24"/>
                <w:szCs w:val="24"/>
                <w:lang w:val="uk-UA"/>
              </w:rPr>
            </w:pPr>
            <w:r w:rsidRPr="002E1342">
              <w:rPr>
                <w:rFonts w:ascii="Times New Roman" w:hAnsi="Times New Roman"/>
                <w:b/>
                <w:bCs/>
                <w:sz w:val="24"/>
                <w:szCs w:val="24"/>
                <w:lang w:val="uk-UA"/>
              </w:rPr>
              <w:t>№ п/п</w:t>
            </w:r>
          </w:p>
        </w:tc>
        <w:tc>
          <w:tcPr>
            <w:tcW w:w="7254" w:type="dxa"/>
          </w:tcPr>
          <w:p w:rsidR="00854D72" w:rsidRPr="002E1342" w:rsidRDefault="00854D72" w:rsidP="008563CE">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ПІБ членів робочої групи, контролера якості</w:t>
            </w:r>
          </w:p>
        </w:tc>
        <w:tc>
          <w:tcPr>
            <w:tcW w:w="1569" w:type="dxa"/>
          </w:tcPr>
          <w:p w:rsidR="00854D72" w:rsidRPr="002E1342" w:rsidRDefault="00854D72" w:rsidP="008563CE">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Примітки</w:t>
            </w:r>
          </w:p>
        </w:tc>
      </w:tr>
      <w:tr w:rsidR="00854D72" w:rsidRPr="002E1342" w:rsidTr="00BC7475">
        <w:trPr>
          <w:trHeight w:val="396"/>
        </w:trPr>
        <w:tc>
          <w:tcPr>
            <w:tcW w:w="675" w:type="dxa"/>
          </w:tcPr>
          <w:p w:rsidR="00854D72" w:rsidRPr="00D31152" w:rsidRDefault="00854D72" w:rsidP="008563CE">
            <w:pPr>
              <w:spacing w:after="0" w:line="240" w:lineRule="auto"/>
              <w:rPr>
                <w:rFonts w:ascii="Times New Roman" w:hAnsi="Times New Roman"/>
                <w:lang w:val="uk-UA"/>
              </w:rPr>
            </w:pPr>
            <w:r w:rsidRPr="00D31152">
              <w:rPr>
                <w:rFonts w:ascii="Times New Roman" w:hAnsi="Times New Roman"/>
                <w:lang w:val="uk-UA"/>
              </w:rPr>
              <w:t>1.</w:t>
            </w:r>
          </w:p>
        </w:tc>
        <w:tc>
          <w:tcPr>
            <w:tcW w:w="8823" w:type="dxa"/>
            <w:gridSpan w:val="2"/>
          </w:tcPr>
          <w:p w:rsidR="00854D72" w:rsidRPr="00D511BD" w:rsidRDefault="00854D72" w:rsidP="008563CE">
            <w:pPr>
              <w:spacing w:after="0" w:line="240" w:lineRule="auto"/>
              <w:rPr>
                <w:rFonts w:ascii="Times New Roman" w:hAnsi="Times New Roman"/>
                <w:b/>
                <w:bCs/>
                <w:sz w:val="24"/>
                <w:szCs w:val="24"/>
                <w:lang w:val="uk-UA"/>
              </w:rPr>
            </w:pPr>
            <w:r w:rsidRPr="00D511BD">
              <w:rPr>
                <w:rFonts w:ascii="Times New Roman" w:hAnsi="Times New Roman"/>
                <w:b/>
                <w:bCs/>
                <w:sz w:val="24"/>
                <w:szCs w:val="24"/>
                <w:lang w:val="uk-UA"/>
              </w:rPr>
              <w:t>Керівник групи</w:t>
            </w:r>
            <w:r>
              <w:rPr>
                <w:rFonts w:ascii="Times New Roman" w:hAnsi="Times New Roman"/>
                <w:b/>
                <w:bCs/>
                <w:sz w:val="24"/>
                <w:szCs w:val="24"/>
                <w:lang w:val="uk-UA"/>
              </w:rPr>
              <w:t xml:space="preserve"> із завдання</w:t>
            </w:r>
          </w:p>
        </w:tc>
      </w:tr>
      <w:tr w:rsidR="00854D72" w:rsidRPr="002E1342" w:rsidTr="00BC7475">
        <w:trPr>
          <w:trHeight w:val="396"/>
        </w:trPr>
        <w:tc>
          <w:tcPr>
            <w:tcW w:w="675" w:type="dxa"/>
          </w:tcPr>
          <w:p w:rsidR="00854D72" w:rsidRPr="00D31152" w:rsidRDefault="00854D72" w:rsidP="008563CE">
            <w:pPr>
              <w:spacing w:after="0" w:line="240" w:lineRule="auto"/>
              <w:rPr>
                <w:rFonts w:ascii="Times New Roman" w:hAnsi="Times New Roman"/>
                <w:lang w:val="uk-UA"/>
              </w:rPr>
            </w:pPr>
            <w:r w:rsidRPr="00D31152">
              <w:rPr>
                <w:rFonts w:ascii="Times New Roman" w:hAnsi="Times New Roman"/>
                <w:lang w:val="uk-UA"/>
              </w:rPr>
              <w:t>1.1</w:t>
            </w:r>
          </w:p>
        </w:tc>
        <w:tc>
          <w:tcPr>
            <w:tcW w:w="7254" w:type="dxa"/>
          </w:tcPr>
          <w:p w:rsidR="00854D72" w:rsidRPr="002E1342" w:rsidRDefault="00854D72" w:rsidP="008563CE">
            <w:pPr>
              <w:spacing w:after="0" w:line="240" w:lineRule="auto"/>
              <w:rPr>
                <w:rFonts w:ascii="Times New Roman" w:hAnsi="Times New Roman"/>
                <w:sz w:val="24"/>
                <w:szCs w:val="24"/>
                <w:lang w:val="uk-UA"/>
              </w:rPr>
            </w:pPr>
          </w:p>
        </w:tc>
        <w:tc>
          <w:tcPr>
            <w:tcW w:w="1569" w:type="dxa"/>
          </w:tcPr>
          <w:p w:rsidR="00854D72" w:rsidRPr="002E1342" w:rsidRDefault="00854D72" w:rsidP="008563CE">
            <w:pPr>
              <w:spacing w:after="0" w:line="240" w:lineRule="auto"/>
              <w:rPr>
                <w:rFonts w:ascii="Times New Roman" w:hAnsi="Times New Roman"/>
                <w:sz w:val="24"/>
                <w:szCs w:val="24"/>
                <w:lang w:val="uk-UA"/>
              </w:rPr>
            </w:pPr>
          </w:p>
        </w:tc>
      </w:tr>
      <w:tr w:rsidR="00854D72" w:rsidRPr="002E1342" w:rsidTr="00BC7475">
        <w:trPr>
          <w:trHeight w:val="198"/>
        </w:trPr>
        <w:tc>
          <w:tcPr>
            <w:tcW w:w="675" w:type="dxa"/>
          </w:tcPr>
          <w:p w:rsidR="00854D72" w:rsidRPr="00D31152" w:rsidRDefault="00854D72" w:rsidP="008563CE">
            <w:pPr>
              <w:spacing w:after="0" w:line="240" w:lineRule="auto"/>
              <w:rPr>
                <w:rFonts w:ascii="Times New Roman" w:hAnsi="Times New Roman"/>
                <w:lang w:val="uk-UA"/>
              </w:rPr>
            </w:pPr>
            <w:r w:rsidRPr="00D31152">
              <w:rPr>
                <w:rFonts w:ascii="Times New Roman" w:hAnsi="Times New Roman"/>
                <w:lang w:val="uk-UA"/>
              </w:rPr>
              <w:t>2</w:t>
            </w:r>
          </w:p>
        </w:tc>
        <w:tc>
          <w:tcPr>
            <w:tcW w:w="8823" w:type="dxa"/>
            <w:gridSpan w:val="2"/>
          </w:tcPr>
          <w:p w:rsidR="00854D72" w:rsidRPr="00D511BD" w:rsidRDefault="00854D72" w:rsidP="008563CE">
            <w:pPr>
              <w:spacing w:after="0" w:line="240" w:lineRule="auto"/>
              <w:rPr>
                <w:rFonts w:ascii="Times New Roman" w:hAnsi="Times New Roman"/>
                <w:b/>
                <w:bCs/>
                <w:sz w:val="24"/>
                <w:szCs w:val="24"/>
                <w:lang w:val="uk-UA"/>
              </w:rPr>
            </w:pPr>
            <w:r w:rsidRPr="00D511BD">
              <w:rPr>
                <w:rFonts w:ascii="Times New Roman" w:hAnsi="Times New Roman"/>
                <w:b/>
                <w:bCs/>
                <w:sz w:val="24"/>
                <w:szCs w:val="24"/>
                <w:lang w:val="uk-UA"/>
              </w:rPr>
              <w:t>Члени групи з виконання завдання</w:t>
            </w:r>
          </w:p>
        </w:tc>
      </w:tr>
      <w:tr w:rsidR="00854D72" w:rsidRPr="002E1342" w:rsidTr="00BC7475">
        <w:trPr>
          <w:trHeight w:val="396"/>
        </w:trPr>
        <w:tc>
          <w:tcPr>
            <w:tcW w:w="675" w:type="dxa"/>
          </w:tcPr>
          <w:p w:rsidR="00854D72" w:rsidRPr="00D31152" w:rsidRDefault="00854D72" w:rsidP="008563CE">
            <w:pPr>
              <w:spacing w:after="0" w:line="240" w:lineRule="auto"/>
              <w:rPr>
                <w:rFonts w:ascii="Times New Roman" w:hAnsi="Times New Roman"/>
                <w:lang w:val="uk-UA"/>
              </w:rPr>
            </w:pPr>
            <w:r w:rsidRPr="00D31152">
              <w:rPr>
                <w:rFonts w:ascii="Times New Roman" w:hAnsi="Times New Roman"/>
                <w:lang w:val="uk-UA"/>
              </w:rPr>
              <w:t>2.1.</w:t>
            </w:r>
          </w:p>
        </w:tc>
        <w:tc>
          <w:tcPr>
            <w:tcW w:w="7254" w:type="dxa"/>
          </w:tcPr>
          <w:p w:rsidR="00854D72" w:rsidRPr="002E1342" w:rsidRDefault="00854D72" w:rsidP="008563CE">
            <w:pPr>
              <w:spacing w:after="0" w:line="240" w:lineRule="auto"/>
              <w:rPr>
                <w:rFonts w:ascii="Times New Roman" w:hAnsi="Times New Roman"/>
                <w:sz w:val="24"/>
                <w:szCs w:val="24"/>
                <w:lang w:val="uk-UA"/>
              </w:rPr>
            </w:pPr>
          </w:p>
        </w:tc>
        <w:tc>
          <w:tcPr>
            <w:tcW w:w="1569" w:type="dxa"/>
          </w:tcPr>
          <w:p w:rsidR="00854D72" w:rsidRPr="002E1342" w:rsidRDefault="00854D72" w:rsidP="008563CE">
            <w:pPr>
              <w:spacing w:after="0" w:line="240" w:lineRule="auto"/>
              <w:rPr>
                <w:rFonts w:ascii="Times New Roman" w:hAnsi="Times New Roman"/>
                <w:sz w:val="24"/>
                <w:szCs w:val="24"/>
                <w:lang w:val="uk-UA"/>
              </w:rPr>
            </w:pPr>
          </w:p>
        </w:tc>
      </w:tr>
      <w:tr w:rsidR="00854D72" w:rsidRPr="002E1342" w:rsidTr="00BC7475">
        <w:trPr>
          <w:trHeight w:val="396"/>
        </w:trPr>
        <w:tc>
          <w:tcPr>
            <w:tcW w:w="675" w:type="dxa"/>
          </w:tcPr>
          <w:p w:rsidR="00854D72" w:rsidRPr="00D31152" w:rsidRDefault="00854D72" w:rsidP="008563CE">
            <w:pPr>
              <w:spacing w:after="0" w:line="240" w:lineRule="auto"/>
              <w:rPr>
                <w:rFonts w:ascii="Times New Roman" w:hAnsi="Times New Roman"/>
                <w:lang w:val="uk-UA"/>
              </w:rPr>
            </w:pPr>
            <w:r w:rsidRPr="00D31152">
              <w:rPr>
                <w:rFonts w:ascii="Times New Roman" w:hAnsi="Times New Roman"/>
                <w:lang w:val="uk-UA"/>
              </w:rPr>
              <w:t>2.2.</w:t>
            </w:r>
          </w:p>
        </w:tc>
        <w:tc>
          <w:tcPr>
            <w:tcW w:w="7254" w:type="dxa"/>
          </w:tcPr>
          <w:p w:rsidR="00854D72" w:rsidRPr="002E1342" w:rsidRDefault="00854D72" w:rsidP="008563CE">
            <w:pPr>
              <w:spacing w:after="0" w:line="240" w:lineRule="auto"/>
              <w:rPr>
                <w:rFonts w:ascii="Times New Roman" w:hAnsi="Times New Roman"/>
                <w:sz w:val="24"/>
                <w:szCs w:val="24"/>
                <w:lang w:val="uk-UA"/>
              </w:rPr>
            </w:pPr>
          </w:p>
        </w:tc>
        <w:tc>
          <w:tcPr>
            <w:tcW w:w="1569" w:type="dxa"/>
          </w:tcPr>
          <w:p w:rsidR="00854D72" w:rsidRPr="002E1342" w:rsidRDefault="00854D72" w:rsidP="008563CE">
            <w:pPr>
              <w:spacing w:after="0" w:line="240" w:lineRule="auto"/>
              <w:rPr>
                <w:rFonts w:ascii="Times New Roman" w:hAnsi="Times New Roman"/>
                <w:sz w:val="24"/>
                <w:szCs w:val="24"/>
                <w:lang w:val="uk-UA"/>
              </w:rPr>
            </w:pPr>
          </w:p>
        </w:tc>
      </w:tr>
      <w:tr w:rsidR="00854D72" w:rsidRPr="002E1342" w:rsidTr="00BC7475">
        <w:trPr>
          <w:trHeight w:val="396"/>
        </w:trPr>
        <w:tc>
          <w:tcPr>
            <w:tcW w:w="675" w:type="dxa"/>
          </w:tcPr>
          <w:p w:rsidR="00854D72" w:rsidRPr="00D52562" w:rsidRDefault="00A318A0" w:rsidP="008563CE">
            <w:pPr>
              <w:spacing w:after="0" w:line="240" w:lineRule="auto"/>
              <w:rPr>
                <w:rFonts w:ascii="Times New Roman" w:hAnsi="Times New Roman"/>
                <w:sz w:val="24"/>
                <w:szCs w:val="24"/>
                <w:lang w:val="en-US"/>
              </w:rPr>
            </w:pPr>
            <w:r>
              <w:rPr>
                <w:rFonts w:ascii="Times New Roman" w:hAnsi="Times New Roman"/>
                <w:sz w:val="24"/>
                <w:szCs w:val="24"/>
              </w:rPr>
              <w:lastRenderedPageBreak/>
              <w:t>3</w:t>
            </w:r>
            <w:r w:rsidR="00854D72">
              <w:rPr>
                <w:rFonts w:ascii="Times New Roman" w:hAnsi="Times New Roman"/>
                <w:sz w:val="24"/>
                <w:szCs w:val="24"/>
                <w:lang w:val="en-US"/>
              </w:rPr>
              <w:t>.</w:t>
            </w:r>
          </w:p>
        </w:tc>
        <w:tc>
          <w:tcPr>
            <w:tcW w:w="7254" w:type="dxa"/>
          </w:tcPr>
          <w:p w:rsidR="00854D72" w:rsidRPr="00D52562" w:rsidRDefault="00854D72" w:rsidP="008563CE">
            <w:pPr>
              <w:spacing w:after="0" w:line="240" w:lineRule="auto"/>
              <w:rPr>
                <w:rFonts w:ascii="Times New Roman" w:hAnsi="Times New Roman"/>
                <w:b/>
                <w:sz w:val="24"/>
                <w:szCs w:val="24"/>
                <w:lang w:val="uk-UA"/>
              </w:rPr>
            </w:pPr>
            <w:r>
              <w:rPr>
                <w:rFonts w:ascii="Times New Roman" w:hAnsi="Times New Roman"/>
                <w:b/>
                <w:sz w:val="24"/>
                <w:szCs w:val="24"/>
                <w:lang w:val="uk-UA"/>
              </w:rPr>
              <w:t>Особа, що здійснює огляд контролю якості</w:t>
            </w:r>
          </w:p>
        </w:tc>
        <w:tc>
          <w:tcPr>
            <w:tcW w:w="1569" w:type="dxa"/>
          </w:tcPr>
          <w:p w:rsidR="00854D72" w:rsidRPr="002E1342" w:rsidRDefault="00854D72" w:rsidP="008563CE">
            <w:pPr>
              <w:spacing w:after="0" w:line="240" w:lineRule="auto"/>
              <w:rPr>
                <w:rFonts w:ascii="Times New Roman" w:hAnsi="Times New Roman"/>
                <w:sz w:val="24"/>
                <w:szCs w:val="24"/>
                <w:lang w:val="uk-UA"/>
              </w:rPr>
            </w:pPr>
          </w:p>
        </w:tc>
      </w:tr>
    </w:tbl>
    <w:p w:rsidR="002324F3" w:rsidRDefault="002324F3" w:rsidP="008563CE">
      <w:pPr>
        <w:tabs>
          <w:tab w:val="left" w:pos="3885"/>
        </w:tabs>
        <w:spacing w:after="0" w:line="240" w:lineRule="auto"/>
        <w:jc w:val="center"/>
        <w:rPr>
          <w:rFonts w:ascii="Times New Roman" w:hAnsi="Times New Roman"/>
          <w:b/>
          <w:bCs/>
          <w:i/>
          <w:iCs/>
          <w:caps/>
          <w:lang w:val="uk-UA"/>
        </w:rPr>
      </w:pPr>
    </w:p>
    <w:p w:rsidR="00854D72" w:rsidRDefault="00854D72" w:rsidP="008563CE">
      <w:pPr>
        <w:tabs>
          <w:tab w:val="left" w:pos="3885"/>
        </w:tabs>
        <w:spacing w:after="0" w:line="240" w:lineRule="auto"/>
        <w:jc w:val="center"/>
        <w:rPr>
          <w:rFonts w:ascii="Times New Roman" w:hAnsi="Times New Roman"/>
          <w:b/>
          <w:bCs/>
          <w:i/>
          <w:iCs/>
          <w:caps/>
          <w:lang w:val="uk-UA"/>
        </w:rPr>
      </w:pPr>
      <w:r>
        <w:rPr>
          <w:rFonts w:ascii="Times New Roman" w:hAnsi="Times New Roman"/>
          <w:b/>
          <w:bCs/>
          <w:i/>
          <w:iCs/>
          <w:caps/>
          <w:lang w:val="uk-UA"/>
        </w:rPr>
        <w:t>КОНТРОЛЬНИЙ ЛИСТ ПЕРЕВІРКИ</w:t>
      </w:r>
    </w:p>
    <w:tbl>
      <w:tblPr>
        <w:tblpPr w:leftFromText="180" w:rightFromText="180" w:vertAnchor="text" w:tblpX="-34"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3"/>
        <w:gridCol w:w="5904"/>
        <w:gridCol w:w="567"/>
        <w:gridCol w:w="709"/>
        <w:gridCol w:w="1134"/>
        <w:gridCol w:w="992"/>
      </w:tblGrid>
      <w:tr w:rsidR="00840508" w:rsidRPr="00D31152" w:rsidTr="00FF3608">
        <w:trPr>
          <w:trHeight w:val="207"/>
          <w:tblHeader/>
        </w:trPr>
        <w:tc>
          <w:tcPr>
            <w:tcW w:w="583" w:type="dxa"/>
            <w:vAlign w:val="center"/>
          </w:tcPr>
          <w:p w:rsidR="00854D72" w:rsidRPr="00BE7FFA" w:rsidRDefault="00854D72" w:rsidP="008563CE">
            <w:pPr>
              <w:spacing w:after="0" w:line="240" w:lineRule="auto"/>
              <w:jc w:val="center"/>
              <w:rPr>
                <w:rFonts w:ascii="Times New Roman" w:hAnsi="Times New Roman"/>
                <w:sz w:val="24"/>
                <w:szCs w:val="24"/>
                <w:lang w:eastAsia="ru-RU"/>
              </w:rPr>
            </w:pPr>
            <w:r w:rsidRPr="00BE7FFA">
              <w:rPr>
                <w:rFonts w:ascii="Times New Roman" w:hAnsi="Times New Roman"/>
                <w:sz w:val="24"/>
                <w:szCs w:val="24"/>
                <w:lang w:eastAsia="ru-RU"/>
              </w:rPr>
              <w:t xml:space="preserve">№ </w:t>
            </w:r>
            <w:proofErr w:type="spellStart"/>
            <w:r w:rsidRPr="00BE7FFA">
              <w:rPr>
                <w:rFonts w:ascii="Times New Roman" w:hAnsi="Times New Roman"/>
                <w:sz w:val="24"/>
                <w:szCs w:val="24"/>
                <w:lang w:eastAsia="ru-RU"/>
              </w:rPr>
              <w:t>п</w:t>
            </w:r>
            <w:proofErr w:type="spellEnd"/>
            <w:r w:rsidRPr="00BE7FFA">
              <w:rPr>
                <w:rFonts w:ascii="Times New Roman" w:hAnsi="Times New Roman"/>
                <w:sz w:val="24"/>
                <w:szCs w:val="24"/>
                <w:lang w:eastAsia="ru-RU"/>
              </w:rPr>
              <w:t>/</w:t>
            </w:r>
            <w:proofErr w:type="spellStart"/>
            <w:r w:rsidRPr="00BE7FFA">
              <w:rPr>
                <w:rFonts w:ascii="Times New Roman" w:hAnsi="Times New Roman"/>
                <w:sz w:val="24"/>
                <w:szCs w:val="24"/>
                <w:lang w:eastAsia="ru-RU"/>
              </w:rPr>
              <w:t>п</w:t>
            </w:r>
            <w:proofErr w:type="spellEnd"/>
          </w:p>
        </w:tc>
        <w:tc>
          <w:tcPr>
            <w:tcW w:w="5904"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r w:rsidRPr="00BE7FFA">
              <w:rPr>
                <w:rFonts w:ascii="Times New Roman" w:hAnsi="Times New Roman"/>
                <w:sz w:val="24"/>
                <w:szCs w:val="24"/>
                <w:lang w:val="uk-UA" w:eastAsia="ru-RU"/>
              </w:rPr>
              <w:t>Галузь застосування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Так</w:t>
            </w: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eastAsia="ru-RU"/>
              </w:rPr>
              <w:t>Н</w:t>
            </w:r>
            <w:r w:rsidRPr="00BE7FFA">
              <w:rPr>
                <w:rFonts w:ascii="Times New Roman" w:hAnsi="Times New Roman"/>
                <w:sz w:val="24"/>
                <w:szCs w:val="24"/>
                <w:lang w:val="uk-UA" w:eastAsia="ru-RU"/>
              </w:rPr>
              <w:t>і</w:t>
            </w: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r w:rsidRPr="00BE7FFA">
              <w:rPr>
                <w:rFonts w:ascii="Times New Roman" w:hAnsi="Times New Roman"/>
                <w:sz w:val="24"/>
                <w:szCs w:val="24"/>
                <w:lang w:val="uk-UA" w:eastAsia="ru-RU"/>
              </w:rPr>
              <w:t>Коментар контролера</w:t>
            </w: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r w:rsidRPr="00BE7FFA">
              <w:rPr>
                <w:rFonts w:ascii="Times New Roman" w:hAnsi="Times New Roman"/>
                <w:sz w:val="24"/>
                <w:szCs w:val="24"/>
                <w:lang w:val="uk-UA" w:eastAsia="ru-RU"/>
              </w:rPr>
              <w:t>Посилання на РД суб’єкта аудиторської діяльності</w:t>
            </w:r>
          </w:p>
        </w:tc>
      </w:tr>
      <w:tr w:rsidR="00840508" w:rsidRPr="00BE7FFA" w:rsidTr="00FF3608">
        <w:trPr>
          <w:trHeight w:val="207"/>
        </w:trPr>
        <w:tc>
          <w:tcPr>
            <w:tcW w:w="583" w:type="dxa"/>
            <w:vAlign w:val="center"/>
          </w:tcPr>
          <w:p w:rsidR="00854D72" w:rsidRPr="00BE7FFA" w:rsidRDefault="00854D72" w:rsidP="008563CE">
            <w:pPr>
              <w:spacing w:after="0" w:line="240" w:lineRule="auto"/>
              <w:jc w:val="center"/>
              <w:rPr>
                <w:rFonts w:ascii="Times New Roman" w:hAnsi="Times New Roman"/>
                <w:b/>
                <w:i/>
                <w:sz w:val="24"/>
                <w:szCs w:val="24"/>
                <w:lang w:eastAsia="ru-RU"/>
              </w:rPr>
            </w:pPr>
            <w:r w:rsidRPr="00BE7FFA">
              <w:rPr>
                <w:rFonts w:ascii="Times New Roman" w:hAnsi="Times New Roman"/>
                <w:b/>
                <w:i/>
                <w:sz w:val="24"/>
                <w:szCs w:val="24"/>
                <w:lang w:eastAsia="ru-RU"/>
              </w:rPr>
              <w:t>1</w:t>
            </w:r>
          </w:p>
        </w:tc>
        <w:tc>
          <w:tcPr>
            <w:tcW w:w="5904"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b/>
                <w:i/>
                <w:sz w:val="24"/>
                <w:szCs w:val="24"/>
                <w:lang w:eastAsia="ru-RU"/>
              </w:rPr>
            </w:pPr>
            <w:r w:rsidRPr="00BE7FFA">
              <w:rPr>
                <w:rFonts w:ascii="Times New Roman" w:hAnsi="Times New Roman"/>
                <w:b/>
                <w:i/>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b/>
                <w:i/>
                <w:sz w:val="24"/>
                <w:szCs w:val="24"/>
                <w:lang w:eastAsia="ru-RU"/>
              </w:rPr>
            </w:pPr>
            <w:r w:rsidRPr="00BE7FFA">
              <w:rPr>
                <w:rFonts w:ascii="Times New Roman" w:hAnsi="Times New Roman"/>
                <w:b/>
                <w:i/>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b/>
                <w:i/>
                <w:sz w:val="24"/>
                <w:szCs w:val="24"/>
                <w:lang w:eastAsia="ru-RU"/>
              </w:rPr>
            </w:pPr>
            <w:r w:rsidRPr="00BE7FFA">
              <w:rPr>
                <w:rFonts w:ascii="Times New Roman" w:hAnsi="Times New Roman"/>
                <w:b/>
                <w:i/>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b/>
                <w:i/>
                <w:sz w:val="24"/>
                <w:szCs w:val="24"/>
                <w:lang w:eastAsia="ru-RU"/>
              </w:rPr>
            </w:pPr>
            <w:r w:rsidRPr="00BE7FFA">
              <w:rPr>
                <w:rFonts w:ascii="Times New Roman" w:hAnsi="Times New Roman"/>
                <w:b/>
                <w:i/>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b/>
                <w:i/>
                <w:sz w:val="24"/>
                <w:szCs w:val="24"/>
                <w:lang w:val="uk-UA" w:eastAsia="ru-RU"/>
              </w:rPr>
            </w:pPr>
            <w:r w:rsidRPr="00BE7FFA">
              <w:rPr>
                <w:rFonts w:ascii="Times New Roman" w:hAnsi="Times New Roman"/>
                <w:b/>
                <w:i/>
                <w:sz w:val="24"/>
                <w:szCs w:val="24"/>
                <w:lang w:val="uk-UA" w:eastAsia="ru-RU"/>
              </w:rPr>
              <w:t>6</w:t>
            </w:r>
          </w:p>
        </w:tc>
      </w:tr>
      <w:tr w:rsidR="00854D72" w:rsidRPr="00D31152" w:rsidTr="00FF3608">
        <w:trPr>
          <w:trHeight w:val="207"/>
        </w:trPr>
        <w:tc>
          <w:tcPr>
            <w:tcW w:w="9889" w:type="dxa"/>
            <w:gridSpan w:val="6"/>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b/>
                <w:bCs/>
                <w:sz w:val="24"/>
                <w:szCs w:val="24"/>
                <w:lang w:val="uk-UA" w:eastAsia="ru-RU"/>
              </w:rPr>
              <w:t>Процедури прийняття та продовження співпраці з клієнтами МСКЯ 1, ПНПКЯ 1</w:t>
            </w:r>
          </w:p>
        </w:tc>
      </w:tr>
      <w:tr w:rsidR="00840508" w:rsidRPr="00CD4A52" w:rsidTr="00FF3608">
        <w:trPr>
          <w:trHeight w:val="207"/>
        </w:trPr>
        <w:tc>
          <w:tcPr>
            <w:tcW w:w="583" w:type="dxa"/>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1</w:t>
            </w:r>
          </w:p>
        </w:tc>
        <w:tc>
          <w:tcPr>
            <w:tcW w:w="5904" w:type="dxa"/>
            <w:tcBorders>
              <w:right w:val="single" w:sz="4" w:space="0" w:color="auto"/>
            </w:tcBorders>
            <w:vAlign w:val="center"/>
          </w:tcPr>
          <w:p w:rsidR="00854D72" w:rsidRPr="00BE7FFA" w:rsidRDefault="00854D72" w:rsidP="008563CE">
            <w:pPr>
              <w:tabs>
                <w:tab w:val="left" w:pos="-1440"/>
              </w:tabs>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Чи оформлені документально процедури</w:t>
            </w:r>
            <w:r w:rsidRPr="00BE7FFA">
              <w:rPr>
                <w:rFonts w:ascii="Times New Roman" w:hAnsi="Times New Roman"/>
                <w:sz w:val="24"/>
                <w:szCs w:val="24"/>
                <w:lang w:val="uk-UA" w:eastAsia="uk-UA"/>
              </w:rPr>
              <w:t xml:space="preserve"> щодо розгляду питання чесності клієнта та оцінки можливої інформації, яка б свідчила про нечесність клієнта?</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2</w:t>
            </w:r>
          </w:p>
        </w:tc>
        <w:tc>
          <w:tcPr>
            <w:tcW w:w="5904" w:type="dxa"/>
            <w:tcBorders>
              <w:right w:val="single" w:sz="4" w:space="0" w:color="auto"/>
            </w:tcBorders>
            <w:vAlign w:val="center"/>
          </w:tcPr>
          <w:p w:rsidR="00854D72" w:rsidRPr="00BE7FFA" w:rsidRDefault="00854D72" w:rsidP="008563CE">
            <w:pPr>
              <w:tabs>
                <w:tab w:val="left" w:pos="-1440"/>
              </w:tabs>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Наявність задокументованих процедур щодо визначення</w:t>
            </w:r>
            <w:r w:rsidRPr="00BE7FFA">
              <w:rPr>
                <w:rFonts w:ascii="Times New Roman" w:hAnsi="Times New Roman"/>
                <w:sz w:val="24"/>
                <w:szCs w:val="24"/>
                <w:lang w:val="uk-UA" w:eastAsia="uk-UA"/>
              </w:rPr>
              <w:t xml:space="preserve"> компетентності, можливостей часу та ресурсів для прийняття завдання</w:t>
            </w:r>
            <w:r w:rsidRPr="00BE7FFA">
              <w:rPr>
                <w:rFonts w:ascii="Times New Roman" w:hAnsi="Times New Roman"/>
                <w:sz w:val="24"/>
                <w:szCs w:val="24"/>
                <w:lang w:val="uk-UA"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3</w:t>
            </w:r>
          </w:p>
        </w:tc>
        <w:tc>
          <w:tcPr>
            <w:tcW w:w="5904" w:type="dxa"/>
            <w:tcBorders>
              <w:right w:val="single" w:sz="4" w:space="0" w:color="auto"/>
            </w:tcBorders>
            <w:vAlign w:val="center"/>
          </w:tcPr>
          <w:p w:rsidR="00854D72" w:rsidRPr="00BE7FFA" w:rsidRDefault="00854D72" w:rsidP="008563CE">
            <w:pPr>
              <w:tabs>
                <w:tab w:val="left" w:pos="-1440"/>
              </w:tabs>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Чи складається бюджет часу для аудиту для визначення потреб щодо людських ресурсів та складання графіку аудиторської роботи?</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4</w:t>
            </w:r>
          </w:p>
        </w:tc>
        <w:tc>
          <w:tcPr>
            <w:tcW w:w="5904" w:type="dxa"/>
            <w:tcBorders>
              <w:right w:val="single" w:sz="4" w:space="0" w:color="auto"/>
            </w:tcBorders>
            <w:vAlign w:val="center"/>
          </w:tcPr>
          <w:p w:rsidR="00854D72" w:rsidRPr="00BE7FFA" w:rsidRDefault="00854D72" w:rsidP="008563CE">
            <w:pPr>
              <w:tabs>
                <w:tab w:val="left" w:pos="-1440"/>
              </w:tabs>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Чи відповідає запланований обсяг витрат робочого часу на завдання з аудиту, фактичному обсягу виконаних робіт?</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5</w:t>
            </w:r>
          </w:p>
        </w:tc>
        <w:tc>
          <w:tcPr>
            <w:tcW w:w="5904" w:type="dxa"/>
            <w:tcBorders>
              <w:right w:val="single" w:sz="4" w:space="0" w:color="auto"/>
            </w:tcBorders>
            <w:vAlign w:val="center"/>
          </w:tcPr>
          <w:p w:rsidR="00854D72" w:rsidRPr="00BE7FFA" w:rsidRDefault="00854D72" w:rsidP="008563CE">
            <w:pPr>
              <w:tabs>
                <w:tab w:val="left" w:pos="-1440"/>
              </w:tabs>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Чи проводиться оцінка незалежності суб’єкта аудиторської діяльності від потенційного клієнта?</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6</w:t>
            </w:r>
          </w:p>
        </w:tc>
        <w:tc>
          <w:tcPr>
            <w:tcW w:w="5904" w:type="dxa"/>
            <w:tcBorders>
              <w:right w:val="single" w:sz="4" w:space="0" w:color="auto"/>
            </w:tcBorders>
            <w:vAlign w:val="center"/>
          </w:tcPr>
          <w:p w:rsidR="00854D72" w:rsidRPr="00BE7FFA" w:rsidRDefault="00854D72" w:rsidP="008563CE">
            <w:pPr>
              <w:tabs>
                <w:tab w:val="left" w:pos="-1440"/>
              </w:tabs>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Чи задокументована оцінка незалежності членів групи по завданню від потенційного клієнта?</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7</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Чи задокументоване обговорення з попереднім аудитором причин відмови від клієнта, причин можливих розбіжностей?</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579"/>
        </w:trPr>
        <w:tc>
          <w:tcPr>
            <w:tcW w:w="583" w:type="dxa"/>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8</w:t>
            </w:r>
          </w:p>
        </w:tc>
        <w:tc>
          <w:tcPr>
            <w:tcW w:w="5904" w:type="dxa"/>
            <w:tcBorders>
              <w:right w:val="single" w:sz="4" w:space="0" w:color="auto"/>
            </w:tcBorders>
          </w:tcPr>
          <w:p w:rsidR="00854D72" w:rsidRPr="00BE7FFA" w:rsidRDefault="00456C8E"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 xml:space="preserve">Чи призначено </w:t>
            </w:r>
            <w:r w:rsidR="00854D72" w:rsidRPr="00BE7FFA">
              <w:rPr>
                <w:rFonts w:ascii="Times New Roman" w:hAnsi="Times New Roman"/>
                <w:sz w:val="24"/>
                <w:szCs w:val="24"/>
                <w:lang w:val="uk-UA" w:eastAsia="ru-RU"/>
              </w:rPr>
              <w:t>персонал, відповідальн</w:t>
            </w:r>
            <w:r w:rsidRPr="00BE7FFA">
              <w:rPr>
                <w:rFonts w:ascii="Times New Roman" w:hAnsi="Times New Roman"/>
                <w:sz w:val="24"/>
                <w:szCs w:val="24"/>
                <w:lang w:val="uk-UA" w:eastAsia="ru-RU"/>
              </w:rPr>
              <w:t>ий</w:t>
            </w:r>
            <w:r w:rsidR="00854D72" w:rsidRPr="00BE7FFA">
              <w:rPr>
                <w:rFonts w:ascii="Times New Roman" w:hAnsi="Times New Roman"/>
                <w:sz w:val="24"/>
                <w:szCs w:val="24"/>
                <w:lang w:val="uk-UA" w:eastAsia="ru-RU"/>
              </w:rPr>
              <w:t xml:space="preserve"> за прийняття/продовження співпраці з клієнтом?</w:t>
            </w:r>
          </w:p>
        </w:tc>
        <w:tc>
          <w:tcPr>
            <w:tcW w:w="567" w:type="dxa"/>
            <w:tcBorders>
              <w:top w:val="single" w:sz="4" w:space="0" w:color="auto"/>
              <w:left w:val="single" w:sz="4" w:space="0" w:color="auto"/>
              <w:bottom w:val="single" w:sz="4" w:space="0" w:color="auto"/>
              <w:right w:val="single" w:sz="4" w:space="0" w:color="auto"/>
            </w:tcBorders>
          </w:tcPr>
          <w:p w:rsidR="00854D72" w:rsidRPr="00BE7FFA" w:rsidRDefault="00854D72" w:rsidP="008563CE">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854D72" w:rsidRPr="00BE7FFA" w:rsidRDefault="00854D72" w:rsidP="008563CE">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1003"/>
        </w:trPr>
        <w:tc>
          <w:tcPr>
            <w:tcW w:w="583" w:type="dxa"/>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9</w:t>
            </w:r>
          </w:p>
        </w:tc>
        <w:tc>
          <w:tcPr>
            <w:tcW w:w="5904" w:type="dxa"/>
            <w:tcBorders>
              <w:right w:val="single" w:sz="4" w:space="0" w:color="auto"/>
            </w:tcBorders>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Чи забезпечується умовами договору в частині оплати принцип незалежності та чи достатні встановлені строки проведення аудиту для виконання необхідної роботи?</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1</w:t>
            </w:r>
            <w:r w:rsidRPr="00BE7FFA">
              <w:rPr>
                <w:rFonts w:ascii="Times New Roman" w:hAnsi="Times New Roman"/>
                <w:sz w:val="24"/>
                <w:szCs w:val="24"/>
                <w:lang w:val="en-US" w:eastAsia="ru-RU"/>
              </w:rPr>
              <w:t>0</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Чи отримано інформацію, що стосується розуміння суб'єкта господарювання та його середовища виключно з внутрішнім контролем (інформація, що стосується правової форми та організаційної структури суб'єкта господарювання; інформація щодо галузі промисловості, економічного та законодавчого середовища, в якому діє суб'єкт господарювання? Якими документами аудитора це підтверджується?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1</w:t>
            </w:r>
            <w:proofErr w:type="spellStart"/>
            <w:r w:rsidRPr="00BE7FFA">
              <w:rPr>
                <w:rFonts w:ascii="Times New Roman" w:hAnsi="Times New Roman"/>
                <w:sz w:val="24"/>
                <w:szCs w:val="24"/>
                <w:lang w:val="en-US" w:eastAsia="ru-RU"/>
              </w:rPr>
              <w:t>1</w:t>
            </w:r>
            <w:proofErr w:type="spellEnd"/>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Інші питання</w:t>
            </w:r>
            <w:r w:rsidR="00BC7475">
              <w:rPr>
                <w:rFonts w:ascii="Times New Roman" w:hAnsi="Times New Roman"/>
                <w:sz w:val="24"/>
                <w:szCs w:val="24"/>
                <w:lang w:val="uk-UA" w:eastAsia="ru-RU"/>
              </w:rPr>
              <w:t>,</w:t>
            </w:r>
            <w:r w:rsidRPr="00BE7FFA">
              <w:rPr>
                <w:rFonts w:ascii="Times New Roman" w:hAnsi="Times New Roman"/>
                <w:sz w:val="24"/>
                <w:szCs w:val="24"/>
                <w:lang w:val="uk-UA" w:eastAsia="ru-RU"/>
              </w:rPr>
              <w:t xml:space="preserve"> що привернули увагу контролера</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54D72" w:rsidRPr="00D31152" w:rsidTr="00FF3608">
        <w:trPr>
          <w:trHeight w:val="287"/>
        </w:trPr>
        <w:tc>
          <w:tcPr>
            <w:tcW w:w="9889" w:type="dxa"/>
            <w:gridSpan w:val="6"/>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b/>
                <w:bCs/>
                <w:sz w:val="24"/>
                <w:szCs w:val="24"/>
                <w:lang w:val="uk-UA" w:eastAsia="ru-RU"/>
              </w:rPr>
              <w:t>Узгодження умов завдань з аудиту МСА 210</w:t>
            </w: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1</w:t>
            </w:r>
            <w:r w:rsidRPr="00BE7FFA">
              <w:rPr>
                <w:rFonts w:ascii="Times New Roman" w:hAnsi="Times New Roman"/>
                <w:sz w:val="24"/>
                <w:szCs w:val="24"/>
                <w:lang w:val="en-US" w:eastAsia="ru-RU"/>
              </w:rPr>
              <w:t>2</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uk-UA"/>
              </w:rPr>
              <w:t xml:space="preserve">Чи оформлено документально узгодження умов завдання з аудиту? Яким документом це </w:t>
            </w:r>
            <w:r w:rsidRPr="00BE7FFA">
              <w:rPr>
                <w:rFonts w:ascii="Times New Roman" w:hAnsi="Times New Roman"/>
                <w:sz w:val="24"/>
                <w:szCs w:val="24"/>
                <w:lang w:val="uk-UA" w:eastAsia="uk-UA"/>
              </w:rPr>
              <w:lastRenderedPageBreak/>
              <w:t>підтверджується?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lastRenderedPageBreak/>
              <w:t>1</w:t>
            </w:r>
            <w:r w:rsidRPr="00BE7FFA">
              <w:rPr>
                <w:rFonts w:ascii="Times New Roman" w:hAnsi="Times New Roman"/>
                <w:sz w:val="24"/>
                <w:szCs w:val="24"/>
                <w:lang w:val="en-US" w:eastAsia="ru-RU"/>
              </w:rPr>
              <w:t>3</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uk-UA"/>
              </w:rPr>
              <w:t>Чи містять узгоджені умови завдання з аудиту:</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numPr>
                <w:ilvl w:val="0"/>
                <w:numId w:val="18"/>
              </w:numPr>
              <w:spacing w:after="0" w:line="240" w:lineRule="auto"/>
              <w:ind w:left="0" w:firstLine="0"/>
              <w:jc w:val="both"/>
              <w:rPr>
                <w:rFonts w:ascii="Times New Roman" w:hAnsi="Times New Roman"/>
                <w:color w:val="000000"/>
                <w:sz w:val="24"/>
                <w:szCs w:val="24"/>
                <w:lang w:val="uk-UA" w:eastAsia="ru-RU"/>
              </w:rPr>
            </w:pPr>
            <w:r w:rsidRPr="00BE7FFA">
              <w:rPr>
                <w:rFonts w:ascii="Times New Roman" w:hAnsi="Times New Roman"/>
                <w:color w:val="000000"/>
                <w:sz w:val="24"/>
                <w:szCs w:val="24"/>
                <w:lang w:val="uk-UA" w:eastAsia="uk-UA"/>
              </w:rPr>
              <w:t>мету та обсяг аудиту фінансової звітності;</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33"/>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numPr>
                <w:ilvl w:val="0"/>
                <w:numId w:val="18"/>
              </w:numPr>
              <w:spacing w:after="0" w:line="240" w:lineRule="auto"/>
              <w:ind w:left="0" w:firstLine="0"/>
              <w:jc w:val="both"/>
              <w:rPr>
                <w:rFonts w:ascii="Times New Roman" w:hAnsi="Times New Roman"/>
                <w:color w:val="000000"/>
                <w:sz w:val="24"/>
                <w:szCs w:val="24"/>
                <w:lang w:val="uk-UA" w:eastAsia="ru-RU"/>
              </w:rPr>
            </w:pPr>
            <w:r w:rsidRPr="00BE7FFA">
              <w:rPr>
                <w:rFonts w:ascii="Times New Roman" w:hAnsi="Times New Roman"/>
                <w:color w:val="000000"/>
                <w:sz w:val="24"/>
                <w:szCs w:val="24"/>
                <w:lang w:val="uk-UA" w:eastAsia="uk-UA"/>
              </w:rPr>
              <w:t>відповідальність аудитора;</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numPr>
                <w:ilvl w:val="0"/>
                <w:numId w:val="18"/>
              </w:numPr>
              <w:spacing w:after="0" w:line="240" w:lineRule="auto"/>
              <w:ind w:left="0" w:firstLine="0"/>
              <w:jc w:val="both"/>
              <w:rPr>
                <w:rFonts w:ascii="Times New Roman" w:hAnsi="Times New Roman"/>
                <w:color w:val="000000"/>
                <w:sz w:val="24"/>
                <w:szCs w:val="24"/>
                <w:lang w:val="uk-UA" w:eastAsia="ru-RU"/>
              </w:rPr>
            </w:pPr>
            <w:r w:rsidRPr="00BE7FFA">
              <w:rPr>
                <w:rFonts w:ascii="Times New Roman" w:hAnsi="Times New Roman"/>
                <w:color w:val="000000"/>
                <w:sz w:val="24"/>
                <w:szCs w:val="24"/>
                <w:lang w:val="uk-UA" w:eastAsia="uk-UA"/>
              </w:rPr>
              <w:t>відповідальність управлінського персоналу;</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numPr>
                <w:ilvl w:val="0"/>
                <w:numId w:val="18"/>
              </w:numPr>
              <w:spacing w:after="0" w:line="240" w:lineRule="auto"/>
              <w:ind w:left="0" w:firstLine="0"/>
              <w:jc w:val="both"/>
              <w:rPr>
                <w:rFonts w:ascii="Times New Roman" w:hAnsi="Times New Roman"/>
                <w:color w:val="000000"/>
                <w:sz w:val="24"/>
                <w:szCs w:val="24"/>
                <w:lang w:val="uk-UA" w:eastAsia="ru-RU"/>
              </w:rPr>
            </w:pPr>
            <w:r w:rsidRPr="00BE7FFA">
              <w:rPr>
                <w:rFonts w:ascii="Times New Roman" w:hAnsi="Times New Roman"/>
                <w:color w:val="000000"/>
                <w:sz w:val="24"/>
                <w:szCs w:val="24"/>
                <w:lang w:val="uk-UA" w:eastAsia="uk-UA"/>
              </w:rPr>
              <w:t>ідентифікацію застосовної концептуальної основи фінансової звітності для складання фінансової звітності;</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numPr>
                <w:ilvl w:val="0"/>
                <w:numId w:val="18"/>
              </w:numPr>
              <w:spacing w:after="0" w:line="240" w:lineRule="auto"/>
              <w:ind w:left="0" w:firstLine="0"/>
              <w:jc w:val="both"/>
              <w:rPr>
                <w:rFonts w:ascii="Times New Roman" w:hAnsi="Times New Roman"/>
                <w:color w:val="000000"/>
                <w:sz w:val="24"/>
                <w:szCs w:val="24"/>
                <w:lang w:val="uk-UA" w:eastAsia="uk-UA"/>
              </w:rPr>
            </w:pPr>
            <w:r w:rsidRPr="00BE7FFA">
              <w:rPr>
                <w:rFonts w:ascii="Times New Roman" w:hAnsi="Times New Roman"/>
                <w:color w:val="000000"/>
                <w:sz w:val="24"/>
                <w:szCs w:val="24"/>
                <w:lang w:val="uk-UA" w:eastAsia="uk-UA"/>
              </w:rPr>
              <w:t>посилання на очікувану форму й зміст будь-яких звітів, що їх надавав аудитор, і констатацію того, що можуть існувати обставини, за яких звіт може відрізнятися від очікуваної форми та змісту?</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1</w:t>
            </w:r>
            <w:r w:rsidRPr="00BE7FFA">
              <w:rPr>
                <w:rFonts w:ascii="Times New Roman" w:hAnsi="Times New Roman"/>
                <w:sz w:val="24"/>
                <w:szCs w:val="24"/>
                <w:lang w:val="en-US" w:eastAsia="ru-RU"/>
              </w:rPr>
              <w:t>4</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були зміни в умовах завдання з аудиту, яким документом обґрунтовано зміни? Чи були обґрунтовані виправдання щодо змін умов завдання?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en-US" w:eastAsia="ru-RU"/>
              </w:rPr>
              <w:t>1</w:t>
            </w:r>
            <w:r w:rsidRPr="00BE7FFA">
              <w:rPr>
                <w:rFonts w:ascii="Times New Roman" w:hAnsi="Times New Roman"/>
                <w:sz w:val="24"/>
                <w:szCs w:val="24"/>
                <w:lang w:val="uk-UA" w:eastAsia="ru-RU"/>
              </w:rPr>
              <w:t>5</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Інші питання</w:t>
            </w:r>
            <w:r w:rsidR="00BC7475">
              <w:rPr>
                <w:rFonts w:ascii="Times New Roman" w:hAnsi="Times New Roman"/>
                <w:sz w:val="24"/>
                <w:szCs w:val="24"/>
                <w:lang w:val="uk-UA" w:eastAsia="ru-RU"/>
              </w:rPr>
              <w:t>,</w:t>
            </w:r>
            <w:r w:rsidRPr="00BE7FFA">
              <w:rPr>
                <w:rFonts w:ascii="Times New Roman" w:hAnsi="Times New Roman"/>
                <w:sz w:val="24"/>
                <w:szCs w:val="24"/>
                <w:lang w:val="uk-UA" w:eastAsia="ru-RU"/>
              </w:rPr>
              <w:t xml:space="preserve"> що привернули увагу контролера</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54D72" w:rsidRPr="00BE7FFA" w:rsidTr="00FF3608">
        <w:trPr>
          <w:trHeight w:val="616"/>
        </w:trPr>
        <w:tc>
          <w:tcPr>
            <w:tcW w:w="9889" w:type="dxa"/>
            <w:gridSpan w:val="6"/>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hd w:val="clear" w:color="auto" w:fill="FFFFFF"/>
              <w:autoSpaceDE w:val="0"/>
              <w:autoSpaceDN w:val="0"/>
              <w:adjustRightInd w:val="0"/>
              <w:spacing w:after="0" w:line="240" w:lineRule="auto"/>
              <w:jc w:val="both"/>
              <w:rPr>
                <w:rFonts w:ascii="Times New Roman" w:hAnsi="Times New Roman"/>
                <w:b/>
                <w:sz w:val="24"/>
                <w:szCs w:val="24"/>
                <w:lang w:val="uk-UA" w:eastAsia="ru-RU"/>
              </w:rPr>
            </w:pPr>
            <w:r w:rsidRPr="00BE7FFA">
              <w:rPr>
                <w:rFonts w:ascii="Times New Roman" w:hAnsi="Times New Roman"/>
                <w:b/>
                <w:spacing w:val="10"/>
                <w:sz w:val="24"/>
                <w:szCs w:val="24"/>
                <w:lang w:val="uk-UA" w:eastAsia="uk-UA"/>
              </w:rPr>
              <w:t>«Планування аудиту фінансової звітності» МСА</w:t>
            </w:r>
            <w:r w:rsidR="00BC7475">
              <w:rPr>
                <w:rFonts w:ascii="Times New Roman" w:hAnsi="Times New Roman"/>
                <w:b/>
                <w:spacing w:val="10"/>
                <w:sz w:val="24"/>
                <w:szCs w:val="24"/>
                <w:lang w:val="uk-UA" w:eastAsia="uk-UA"/>
              </w:rPr>
              <w:t xml:space="preserve"> </w:t>
            </w:r>
            <w:r w:rsidRPr="00BE7FFA">
              <w:rPr>
                <w:rFonts w:ascii="Times New Roman" w:hAnsi="Times New Roman"/>
                <w:b/>
                <w:spacing w:val="10"/>
                <w:sz w:val="24"/>
                <w:szCs w:val="24"/>
                <w:lang w:val="uk-UA" w:eastAsia="uk-UA"/>
              </w:rPr>
              <w:t>300</w:t>
            </w:r>
            <w:r w:rsidRPr="00BE7FFA">
              <w:rPr>
                <w:rFonts w:ascii="Times New Roman" w:hAnsi="Times New Roman"/>
                <w:b/>
                <w:bCs/>
                <w:spacing w:val="10"/>
                <w:sz w:val="24"/>
                <w:szCs w:val="24"/>
                <w:lang w:val="uk-UA" w:eastAsia="uk-UA"/>
              </w:rPr>
              <w:t>;</w:t>
            </w:r>
            <w:r w:rsidRPr="00BE7FFA">
              <w:rPr>
                <w:rFonts w:ascii="Times New Roman" w:hAnsi="Times New Roman"/>
                <w:b/>
                <w:bCs/>
                <w:sz w:val="24"/>
                <w:szCs w:val="24"/>
                <w:lang w:val="uk-UA" w:eastAsia="uk-UA"/>
              </w:rPr>
              <w:t xml:space="preserve"> </w:t>
            </w:r>
            <w:r w:rsidRPr="00BE7FFA">
              <w:rPr>
                <w:rFonts w:ascii="Times New Roman" w:hAnsi="Times New Roman"/>
                <w:b/>
                <w:sz w:val="24"/>
                <w:szCs w:val="24"/>
                <w:lang w:val="uk-UA" w:eastAsia="uk-UA"/>
              </w:rPr>
              <w:t>«Ідентифікація та оцінка ризиків суттєвих викривлень через розуміння суб’єкта господарювання і його середовища» МСА 315; «Суттєвість при плануванні та проведенні аудиту»</w:t>
            </w:r>
            <w:r w:rsidRPr="00BE7FFA">
              <w:rPr>
                <w:rFonts w:ascii="Times New Roman" w:hAnsi="Times New Roman"/>
                <w:b/>
                <w:bCs/>
                <w:sz w:val="24"/>
                <w:szCs w:val="24"/>
                <w:lang w:val="uk-UA" w:eastAsia="uk-UA"/>
              </w:rPr>
              <w:t xml:space="preserve"> </w:t>
            </w:r>
            <w:r w:rsidRPr="00BE7FFA">
              <w:rPr>
                <w:rFonts w:ascii="Times New Roman" w:hAnsi="Times New Roman"/>
                <w:b/>
                <w:sz w:val="24"/>
                <w:szCs w:val="24"/>
                <w:lang w:val="uk-UA" w:eastAsia="uk-UA"/>
              </w:rPr>
              <w:t xml:space="preserve">МСА 320; </w:t>
            </w:r>
            <w:r w:rsidRPr="00BE7FFA">
              <w:rPr>
                <w:rFonts w:ascii="Times New Roman" w:hAnsi="Times New Roman"/>
                <w:b/>
                <w:sz w:val="24"/>
                <w:szCs w:val="24"/>
                <w:lang w:val="uk-UA" w:eastAsia="ru-RU"/>
              </w:rPr>
              <w:t>«Загальні цілі незалежного аудитора та проведення аудиту відповідно до міжнародних стандартів аудиту» МСА 200</w:t>
            </w:r>
          </w:p>
        </w:tc>
      </w:tr>
      <w:tr w:rsidR="00840508" w:rsidRPr="009466FC"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16</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ru-RU"/>
              </w:rPr>
              <w:t>Чи проведена аудитором оцінка системи внутрішнього контролю щодо організації та ведення бухгалтерського обліку, складання фінансової звітності для визначення характеру, обсягу та змісту аудиторських процедур?</w:t>
            </w:r>
            <w:r w:rsidRPr="00BE7FFA">
              <w:rPr>
                <w:rFonts w:ascii="Times New Roman" w:hAnsi="Times New Roman"/>
                <w:sz w:val="24"/>
                <w:szCs w:val="24"/>
                <w:lang w:val="uk-UA" w:eastAsia="uk-UA"/>
              </w:rPr>
              <w:t xml:space="preserve"> Чи задокументовано аудитором таку оцінку?</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9466FC"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17</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Чи проведено оцінку аудиторського ризику та його компонентів?</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9466FC"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18</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color w:val="000000"/>
                <w:sz w:val="24"/>
                <w:szCs w:val="24"/>
                <w:lang w:val="uk-UA" w:eastAsia="ru-RU"/>
              </w:rPr>
              <w:t>Чи оцінено наскільки ідентифіковані аудиторські ризики можуть призвести до суттєвих викривлень у фінансовій звітності?</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19</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Чи має аудиторська фірма власні внутрішні стандарти (методику), за допомогою яких проводиться оцінка суттєвості під час здійснення аудиторської перевірки та оцінка ризиків</w:t>
            </w:r>
            <w:r w:rsidRPr="00BE7FFA">
              <w:rPr>
                <w:rFonts w:ascii="Times New Roman" w:hAnsi="Times New Roman"/>
                <w:sz w:val="24"/>
                <w:szCs w:val="24"/>
                <w:lang w:val="uk-UA" w:eastAsia="uk-UA"/>
              </w:rPr>
              <w:t>?</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9466FC"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20</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color w:val="000000"/>
                <w:sz w:val="24"/>
                <w:szCs w:val="24"/>
                <w:lang w:val="uk-UA" w:eastAsia="ru-RU"/>
              </w:rPr>
              <w:t>Чи переглядався рівень суттєвості під час проведення аудиту?</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21</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color w:val="000000"/>
                <w:sz w:val="24"/>
                <w:szCs w:val="24"/>
                <w:lang w:val="uk-UA" w:eastAsia="ru-RU"/>
              </w:rPr>
            </w:pPr>
            <w:r w:rsidRPr="00BE7FFA">
              <w:rPr>
                <w:rFonts w:ascii="Times New Roman" w:hAnsi="Times New Roman"/>
                <w:color w:val="000000"/>
                <w:sz w:val="24"/>
                <w:szCs w:val="24"/>
                <w:lang w:val="uk-UA" w:eastAsia="ru-RU"/>
              </w:rPr>
              <w:t xml:space="preserve">Чи була розроблена на основі виявленого аудиторського ризику (ризик суттєвого викривлення) та </w:t>
            </w:r>
            <w:r w:rsidRPr="00BE7FFA">
              <w:rPr>
                <w:rFonts w:ascii="Times New Roman" w:hAnsi="Times New Roman"/>
                <w:sz w:val="24"/>
                <w:szCs w:val="24"/>
                <w:lang w:val="uk-UA" w:eastAsia="ru-RU"/>
              </w:rPr>
              <w:t>оцінки рівня суттєвості</w:t>
            </w:r>
            <w:r w:rsidRPr="00BE7FFA">
              <w:rPr>
                <w:rFonts w:ascii="Times New Roman" w:hAnsi="Times New Roman"/>
                <w:color w:val="000000"/>
                <w:sz w:val="24"/>
                <w:szCs w:val="24"/>
                <w:lang w:val="uk-UA" w:eastAsia="ru-RU"/>
              </w:rPr>
              <w:t xml:space="preserve"> відповідна стратегія аудиту та програма аудиту</w:t>
            </w:r>
            <w:r w:rsidRPr="00BE7FFA">
              <w:rPr>
                <w:rFonts w:ascii="Times New Roman" w:hAnsi="Times New Roman"/>
                <w:sz w:val="24"/>
                <w:szCs w:val="24"/>
                <w:lang w:val="uk-UA" w:eastAsia="ru-RU"/>
              </w:rPr>
              <w:t xml:space="preserve"> </w:t>
            </w:r>
            <w:r w:rsidRPr="00BE7FFA">
              <w:rPr>
                <w:rFonts w:ascii="Times New Roman" w:hAnsi="Times New Roman"/>
                <w:sz w:val="24"/>
                <w:szCs w:val="24"/>
                <w:lang w:val="uk-UA" w:eastAsia="uk-UA"/>
              </w:rPr>
              <w:t>для визначення характеру, часу та обсягу подальших аудиторських процедур, необхідних для отримання достатніх і прийнятних аудиторських доказів</w:t>
            </w:r>
            <w:r w:rsidRPr="00BE7FFA">
              <w:rPr>
                <w:rFonts w:ascii="Times New Roman" w:hAnsi="Times New Roman"/>
                <w:color w:val="000000"/>
                <w:sz w:val="24"/>
                <w:szCs w:val="24"/>
                <w:lang w:val="uk-UA"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22</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визначена загальна стратегія аудиту, яка встановлює обсяг, час і напрямок аудиту, а також спрямовує розробку плану аудиту?</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23</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color w:val="000000"/>
                <w:sz w:val="24"/>
                <w:szCs w:val="24"/>
                <w:lang w:val="uk-UA" w:eastAsia="uk-UA"/>
              </w:rPr>
            </w:pPr>
            <w:r w:rsidRPr="00BE7FFA">
              <w:rPr>
                <w:rFonts w:ascii="Times New Roman" w:hAnsi="Times New Roman"/>
                <w:color w:val="000000"/>
                <w:sz w:val="24"/>
                <w:szCs w:val="24"/>
                <w:lang w:val="uk-UA" w:eastAsia="uk-UA"/>
              </w:rPr>
              <w:t xml:space="preserve">Чи включено аудитором до аудиторської документації </w:t>
            </w:r>
            <w:r w:rsidRPr="00BE7FFA">
              <w:rPr>
                <w:rFonts w:ascii="Times New Roman" w:hAnsi="Times New Roman"/>
                <w:sz w:val="24"/>
                <w:szCs w:val="24"/>
                <w:lang w:val="uk-UA" w:eastAsia="uk-UA"/>
              </w:rPr>
              <w:t>під час визначення загальної стратегії аудиту</w:t>
            </w:r>
            <w:r w:rsidRPr="00BE7FFA">
              <w:rPr>
                <w:rFonts w:ascii="Times New Roman" w:hAnsi="Times New Roman"/>
                <w:color w:val="000000"/>
                <w:sz w:val="24"/>
                <w:szCs w:val="24"/>
                <w:lang w:val="uk-UA" w:eastAsia="uk-UA"/>
              </w:rPr>
              <w:t xml:space="preserve"> оцінку:</w:t>
            </w:r>
          </w:p>
          <w:p w:rsidR="00854D72" w:rsidRPr="00BE7FFA" w:rsidRDefault="00854D72" w:rsidP="008563CE">
            <w:pPr>
              <w:numPr>
                <w:ilvl w:val="0"/>
                <w:numId w:val="21"/>
              </w:numPr>
              <w:spacing w:after="0" w:line="240" w:lineRule="auto"/>
              <w:ind w:left="0" w:firstLine="0"/>
              <w:jc w:val="both"/>
              <w:rPr>
                <w:rFonts w:ascii="Times New Roman" w:hAnsi="Times New Roman"/>
                <w:color w:val="000000"/>
                <w:sz w:val="24"/>
                <w:szCs w:val="24"/>
                <w:lang w:val="uk-UA" w:eastAsia="uk-UA"/>
              </w:rPr>
            </w:pPr>
            <w:r w:rsidRPr="00BE7FFA">
              <w:rPr>
                <w:rFonts w:ascii="Times New Roman" w:hAnsi="Times New Roman"/>
                <w:color w:val="000000"/>
                <w:sz w:val="24"/>
                <w:szCs w:val="24"/>
                <w:lang w:val="uk-UA" w:eastAsia="uk-UA"/>
              </w:rPr>
              <w:t>суттєвості на рівні фінансової звітності в цілому;</w:t>
            </w:r>
          </w:p>
          <w:p w:rsidR="00854D72" w:rsidRPr="00BE7FFA" w:rsidRDefault="00854D72" w:rsidP="008563CE">
            <w:pPr>
              <w:numPr>
                <w:ilvl w:val="0"/>
                <w:numId w:val="21"/>
              </w:numPr>
              <w:spacing w:after="0" w:line="240" w:lineRule="auto"/>
              <w:ind w:left="0" w:firstLine="0"/>
              <w:jc w:val="both"/>
              <w:rPr>
                <w:rFonts w:ascii="Times New Roman" w:hAnsi="Times New Roman"/>
                <w:sz w:val="24"/>
                <w:szCs w:val="24"/>
                <w:lang w:val="uk-UA" w:eastAsia="uk-UA"/>
              </w:rPr>
            </w:pPr>
            <w:r w:rsidRPr="00BE7FFA">
              <w:rPr>
                <w:rFonts w:ascii="Times New Roman" w:hAnsi="Times New Roman"/>
                <w:color w:val="000000"/>
                <w:sz w:val="24"/>
                <w:szCs w:val="24"/>
                <w:lang w:val="uk-UA" w:eastAsia="uk-UA"/>
              </w:rPr>
              <w:lastRenderedPageBreak/>
              <w:t>якщо це застосовано, рівень або рівні суттєвості для окремих класів операцій, залишків на рахунках і розкриття інформації.</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E5546E" w:rsidTr="00FF3608">
        <w:trPr>
          <w:trHeight w:val="805"/>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lastRenderedPageBreak/>
              <w:t>24</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color w:val="000000"/>
                <w:sz w:val="24"/>
                <w:szCs w:val="24"/>
                <w:lang w:val="uk-UA" w:eastAsia="uk-UA"/>
              </w:rPr>
            </w:pPr>
            <w:r w:rsidRPr="00BE7FFA">
              <w:rPr>
                <w:rFonts w:ascii="Times New Roman" w:hAnsi="Times New Roman"/>
                <w:sz w:val="24"/>
                <w:szCs w:val="24"/>
                <w:lang w:val="uk-UA" w:eastAsia="uk-UA"/>
              </w:rPr>
              <w:t xml:space="preserve">Чи було визначено аудитором відповідно до професійного судження </w:t>
            </w:r>
            <w:r w:rsidRPr="00BE7FFA">
              <w:rPr>
                <w:rFonts w:ascii="Times New Roman" w:hAnsi="Times New Roman"/>
                <w:color w:val="000000"/>
                <w:sz w:val="24"/>
                <w:szCs w:val="24"/>
                <w:lang w:val="uk-UA" w:eastAsia="uk-UA"/>
              </w:rPr>
              <w:t>суттєвість виконання?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628"/>
        </w:trPr>
        <w:tc>
          <w:tcPr>
            <w:tcW w:w="583" w:type="dxa"/>
            <w:vMerge w:val="restart"/>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25</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color w:val="000000"/>
                <w:sz w:val="24"/>
                <w:szCs w:val="24"/>
                <w:lang w:val="uk-UA" w:eastAsia="uk-UA"/>
              </w:rPr>
              <w:t>Чи розроблений план аудиту з описом:</w:t>
            </w:r>
          </w:p>
          <w:p w:rsidR="00854D72" w:rsidRPr="00BE7FFA" w:rsidRDefault="00854D72" w:rsidP="008563CE">
            <w:pPr>
              <w:numPr>
                <w:ilvl w:val="0"/>
                <w:numId w:val="20"/>
              </w:numPr>
              <w:spacing w:after="0" w:line="240" w:lineRule="auto"/>
              <w:ind w:left="0" w:firstLine="0"/>
              <w:jc w:val="both"/>
              <w:rPr>
                <w:rFonts w:ascii="Times New Roman" w:hAnsi="Times New Roman"/>
                <w:color w:val="000000"/>
                <w:sz w:val="24"/>
                <w:szCs w:val="24"/>
                <w:lang w:val="uk-UA" w:eastAsia="uk-UA"/>
              </w:rPr>
            </w:pPr>
            <w:r w:rsidRPr="00BE7FFA">
              <w:rPr>
                <w:rFonts w:ascii="Times New Roman" w:hAnsi="Times New Roman"/>
                <w:color w:val="000000"/>
                <w:sz w:val="24"/>
                <w:szCs w:val="24"/>
                <w:lang w:val="uk-UA" w:eastAsia="uk-UA"/>
              </w:rPr>
              <w:t>характеру, часу та обсягу запланованих процедур оцінки ризиків, як визначено у МСА 315;</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501"/>
        </w:trPr>
        <w:tc>
          <w:tcPr>
            <w:tcW w:w="583" w:type="dxa"/>
            <w:vMerge/>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numPr>
                <w:ilvl w:val="0"/>
                <w:numId w:val="20"/>
              </w:numPr>
              <w:spacing w:after="0" w:line="240" w:lineRule="auto"/>
              <w:ind w:left="0" w:firstLine="0"/>
              <w:jc w:val="both"/>
              <w:rPr>
                <w:rFonts w:ascii="Times New Roman" w:hAnsi="Times New Roman"/>
                <w:color w:val="000000"/>
                <w:sz w:val="24"/>
                <w:szCs w:val="24"/>
                <w:lang w:val="uk-UA" w:eastAsia="uk-UA"/>
              </w:rPr>
            </w:pPr>
            <w:r w:rsidRPr="00BE7FFA">
              <w:rPr>
                <w:rFonts w:ascii="Times New Roman" w:hAnsi="Times New Roman"/>
                <w:color w:val="000000"/>
                <w:sz w:val="24"/>
                <w:szCs w:val="24"/>
                <w:lang w:val="uk-UA" w:eastAsia="uk-UA"/>
              </w:rPr>
              <w:t xml:space="preserve">характеру, часу та обсягу запланованих подальших аудиторських процедур на рівні твердження, як визначено у МСА 330;     </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454"/>
        </w:trPr>
        <w:tc>
          <w:tcPr>
            <w:tcW w:w="583" w:type="dxa"/>
            <w:vMerge/>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numPr>
                <w:ilvl w:val="0"/>
                <w:numId w:val="20"/>
              </w:numPr>
              <w:spacing w:after="0" w:line="240" w:lineRule="auto"/>
              <w:ind w:left="0" w:firstLine="0"/>
              <w:jc w:val="both"/>
              <w:rPr>
                <w:rFonts w:ascii="Times New Roman" w:hAnsi="Times New Roman"/>
                <w:color w:val="000000"/>
                <w:sz w:val="24"/>
                <w:szCs w:val="24"/>
                <w:lang w:val="uk-UA" w:eastAsia="uk-UA"/>
              </w:rPr>
            </w:pPr>
            <w:r w:rsidRPr="00BE7FFA">
              <w:rPr>
                <w:rFonts w:ascii="Times New Roman" w:hAnsi="Times New Roman"/>
                <w:color w:val="000000"/>
                <w:sz w:val="24"/>
                <w:szCs w:val="24"/>
                <w:lang w:val="uk-UA" w:eastAsia="uk-UA"/>
              </w:rPr>
              <w:t xml:space="preserve">інших запланованих аудиторських процедур, які слід виконати </w:t>
            </w:r>
            <w:r w:rsidRPr="00BE7FFA">
              <w:rPr>
                <w:rFonts w:ascii="Times New Roman" w:hAnsi="Times New Roman"/>
                <w:color w:val="000000"/>
                <w:sz w:val="24"/>
                <w:szCs w:val="24"/>
                <w:lang w:val="uk-UA" w:eastAsia="ru-RU"/>
              </w:rPr>
              <w:t xml:space="preserve">для </w:t>
            </w:r>
            <w:r w:rsidRPr="00BE7FFA">
              <w:rPr>
                <w:rFonts w:ascii="Times New Roman" w:hAnsi="Times New Roman"/>
                <w:color w:val="000000"/>
                <w:sz w:val="24"/>
                <w:szCs w:val="24"/>
                <w:lang w:val="uk-UA" w:eastAsia="uk-UA"/>
              </w:rPr>
              <w:t>дотримання вимог МСА під час виконання завдання.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26</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A65B76" w:rsidP="008563CE">
            <w:pPr>
              <w:spacing w:after="0" w:line="240" w:lineRule="auto"/>
              <w:jc w:val="both"/>
              <w:rPr>
                <w:rFonts w:ascii="Times New Roman" w:hAnsi="Times New Roman"/>
                <w:sz w:val="24"/>
                <w:szCs w:val="24"/>
                <w:lang w:val="uk-UA" w:eastAsia="uk-UA"/>
              </w:rPr>
            </w:pPr>
            <w:r>
              <w:rPr>
                <w:rFonts w:ascii="Times New Roman" w:hAnsi="Times New Roman"/>
                <w:sz w:val="24"/>
                <w:szCs w:val="24"/>
                <w:lang w:val="uk-UA" w:eastAsia="uk-UA"/>
              </w:rPr>
              <w:t>Навести інформацію про</w:t>
            </w:r>
            <w:r w:rsidR="00854D72" w:rsidRPr="00BE7FFA">
              <w:rPr>
                <w:rFonts w:ascii="Times New Roman" w:hAnsi="Times New Roman"/>
                <w:sz w:val="24"/>
                <w:szCs w:val="24"/>
                <w:lang w:val="uk-UA" w:eastAsia="uk-UA"/>
              </w:rPr>
              <w:t xml:space="preserve"> сертифікований персонал що брав участь у плануванні (участь партнера із завдання або інших провідних членів аудиторської групи із завдання).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27</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є в наявності наказ про призначення  групи із завдання на перевірку, графіки розподілу робіт?</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28</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ведеться табель обліку робочого часу щодо кожного члена групи із завдання?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29</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планувався характер, час і обсяг управління та нагляду за членами аудиторської групи із завдання, а також огляд їх роботи?</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30</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були внесені будь-які важливі зміни в  загальну стратегію та план аудиту  під час виконання завдання з аудиту, причини внесення цих змін? Чи оформлено документально внесення змін?</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31</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ru-RU"/>
              </w:rPr>
              <w:t>Інші питання</w:t>
            </w:r>
            <w:r w:rsidR="00BC7475">
              <w:rPr>
                <w:rFonts w:ascii="Times New Roman" w:hAnsi="Times New Roman"/>
                <w:sz w:val="24"/>
                <w:szCs w:val="24"/>
                <w:lang w:val="uk-UA" w:eastAsia="ru-RU"/>
              </w:rPr>
              <w:t>,</w:t>
            </w:r>
            <w:r w:rsidRPr="00BE7FFA">
              <w:rPr>
                <w:rFonts w:ascii="Times New Roman" w:hAnsi="Times New Roman"/>
                <w:sz w:val="24"/>
                <w:szCs w:val="24"/>
                <w:lang w:val="uk-UA" w:eastAsia="ru-RU"/>
              </w:rPr>
              <w:t xml:space="preserve"> що привернули увагу контролера</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54D72" w:rsidRPr="00D31152" w:rsidTr="00FF3608">
        <w:trPr>
          <w:trHeight w:val="207"/>
        </w:trPr>
        <w:tc>
          <w:tcPr>
            <w:tcW w:w="9889" w:type="dxa"/>
            <w:gridSpan w:val="6"/>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b/>
                <w:bCs/>
                <w:sz w:val="24"/>
                <w:szCs w:val="24"/>
                <w:lang w:val="uk-UA" w:eastAsia="ru-RU"/>
              </w:rPr>
            </w:pPr>
            <w:r w:rsidRPr="00BE7FFA">
              <w:rPr>
                <w:rFonts w:ascii="Times New Roman" w:hAnsi="Times New Roman"/>
                <w:sz w:val="24"/>
                <w:szCs w:val="24"/>
                <w:lang w:val="uk-UA" w:eastAsia="ru-RU"/>
              </w:rPr>
              <w:t xml:space="preserve"> </w:t>
            </w:r>
            <w:r w:rsidRPr="00BE7FFA">
              <w:rPr>
                <w:rFonts w:ascii="Times New Roman" w:hAnsi="Times New Roman"/>
                <w:b/>
                <w:bCs/>
                <w:sz w:val="24"/>
                <w:szCs w:val="24"/>
                <w:lang w:val="uk-UA" w:eastAsia="ru-RU"/>
              </w:rPr>
              <w:t>«Перші завдання з аудиту-залишки на початок періоду» МСА 510</w:t>
            </w: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32</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відображають робочі документи аудитора визначення правильності переносу залишків на кінець попереднього періоду на початок поточного періоду або в разі потреби їх коригування?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33</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отримано аудитором достатні та прийнятні аудиторські докази того, чи послідовно застосувалася відповідна облікова політика  відображена у залишках на початок періоду ?</w:t>
            </w:r>
          </w:p>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було аудитором відповідно враховано і адекватно подано й розкрито зміни в обліковій політиці відповідно до застосовної концептуальної основи фінансової звітності?</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1692"/>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34</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color w:val="000000"/>
                <w:sz w:val="24"/>
                <w:szCs w:val="24"/>
                <w:lang w:val="uk-UA" w:eastAsia="uk-UA"/>
              </w:rPr>
            </w:pPr>
            <w:r w:rsidRPr="00BE7FFA">
              <w:rPr>
                <w:rFonts w:ascii="Times New Roman" w:hAnsi="Times New Roman"/>
                <w:color w:val="000000"/>
                <w:sz w:val="24"/>
                <w:szCs w:val="24"/>
                <w:lang w:val="uk-UA" w:eastAsia="uk-UA"/>
              </w:rPr>
              <w:t>Якщо фінансова звітність попереднього року пройшла аудит, чи є докази ознайомлення аудитора з робочими документами попереднього аудитора?</w:t>
            </w:r>
          </w:p>
          <w:p w:rsidR="00854D72" w:rsidRPr="00BE7FFA" w:rsidRDefault="00854D72" w:rsidP="008563CE">
            <w:pPr>
              <w:spacing w:after="0" w:line="240" w:lineRule="auto"/>
              <w:jc w:val="both"/>
              <w:rPr>
                <w:rFonts w:ascii="Times New Roman" w:hAnsi="Times New Roman"/>
                <w:color w:val="000000"/>
                <w:sz w:val="24"/>
                <w:szCs w:val="24"/>
                <w:lang w:val="uk-UA" w:eastAsia="uk-UA"/>
              </w:rPr>
            </w:pPr>
            <w:r w:rsidRPr="00BE7FFA">
              <w:rPr>
                <w:rFonts w:ascii="Times New Roman" w:hAnsi="Times New Roman"/>
                <w:color w:val="000000"/>
                <w:sz w:val="24"/>
                <w:szCs w:val="24"/>
                <w:lang w:val="uk-UA" w:eastAsia="uk-UA"/>
              </w:rPr>
              <w:t>Чи надають аудиторські процедури, виконані в поточному періоді, докази щодо залишків на початок періоду?</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FD3AFE" w:rsidTr="00FF3608">
        <w:trPr>
          <w:trHeight w:val="416"/>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35</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b/>
                <w:bCs/>
                <w:color w:val="000000"/>
                <w:sz w:val="24"/>
                <w:szCs w:val="24"/>
                <w:lang w:val="uk-UA" w:eastAsia="uk-UA"/>
              </w:rPr>
            </w:pPr>
            <w:r w:rsidRPr="00BE7FFA">
              <w:rPr>
                <w:rFonts w:ascii="Times New Roman" w:hAnsi="Times New Roman"/>
                <w:sz w:val="24"/>
                <w:szCs w:val="24"/>
                <w:lang w:val="uk-UA" w:eastAsia="uk-UA"/>
              </w:rPr>
              <w:t xml:space="preserve">Чи виконані конкретні аудиторські процедури для </w:t>
            </w:r>
            <w:r w:rsidRPr="00BE7FFA">
              <w:rPr>
                <w:rFonts w:ascii="Times New Roman" w:hAnsi="Times New Roman"/>
                <w:sz w:val="24"/>
                <w:szCs w:val="24"/>
                <w:lang w:val="uk-UA" w:eastAsia="uk-UA"/>
              </w:rPr>
              <w:lastRenderedPageBreak/>
              <w:t>отримання доказів щодо залишків на початок періоду? Якими робочими документами це підтверджується?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416"/>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lastRenderedPageBreak/>
              <w:t>36</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Якщо фінансова звітність за попередній період перевірялася попереднім аудитором і мала місце модифікація думки, чи оцінено аудитором вплив питання, яке призвело до модифікації, під час оцінки ризиків суттєвого викривлення у фінансовій звітності поточного періоду відповідно до вимог МСА 315?</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416"/>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37</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 xml:space="preserve">Якщо думка попереднього аудитора щодо фінансової звітності попереднього періоду містить модифікацію думки і така модифікація залишається суттєвою для фінансової звітності поточного періоду, чи модифікував аудитор свою думку щодо фінансової звітності поточного періоду відповідно до вимог </w:t>
            </w:r>
            <w:r w:rsidRPr="00BE7FFA">
              <w:rPr>
                <w:rFonts w:ascii="Times New Roman" w:hAnsi="Times New Roman"/>
                <w:sz w:val="24"/>
                <w:szCs w:val="24"/>
                <w:lang w:val="uk-UA" w:eastAsia="de-DE"/>
              </w:rPr>
              <w:t xml:space="preserve">MCA </w:t>
            </w:r>
            <w:r w:rsidRPr="00BE7FFA">
              <w:rPr>
                <w:rFonts w:ascii="Times New Roman" w:hAnsi="Times New Roman"/>
                <w:sz w:val="24"/>
                <w:szCs w:val="24"/>
                <w:lang w:val="uk-UA" w:eastAsia="uk-UA"/>
              </w:rPr>
              <w:t xml:space="preserve">705 та </w:t>
            </w:r>
            <w:r w:rsidRPr="00BE7FFA">
              <w:rPr>
                <w:rFonts w:ascii="Times New Roman" w:hAnsi="Times New Roman"/>
                <w:sz w:val="24"/>
                <w:szCs w:val="24"/>
                <w:lang w:val="uk-UA" w:eastAsia="de-DE"/>
              </w:rPr>
              <w:t xml:space="preserve">MCA </w:t>
            </w:r>
            <w:r w:rsidRPr="00BE7FFA">
              <w:rPr>
                <w:rFonts w:ascii="Times New Roman" w:hAnsi="Times New Roman"/>
                <w:sz w:val="24"/>
                <w:szCs w:val="24"/>
                <w:lang w:val="uk-UA" w:eastAsia="uk-UA"/>
              </w:rPr>
              <w:t>710?</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135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38</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Якщо аудитором отримано аудиторські докази, що залишки на початок періоду містять суттєві викривлення, які додаткові аудиторські процедури були виконані аудитором?</w:t>
            </w:r>
          </w:p>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Якими робочими документами це підтверджується?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39</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проінформовано аудитором управлінський персонал та тих, кого наділено найвищими повноваженнями щодо викривлень у фінансовій звітності поточного періоду (при наявності виявлених викривлень)?</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r w:rsidRPr="00BE7FFA">
              <w:rPr>
                <w:rFonts w:ascii="Times New Roman" w:hAnsi="Times New Roman"/>
                <w:sz w:val="24"/>
                <w:szCs w:val="24"/>
                <w:lang w:val="uk-UA" w:eastAsia="ru-RU"/>
              </w:rPr>
              <w:t>40</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ru-RU"/>
              </w:rPr>
              <w:t>Інші питання що привернули увагу контролера</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54D72" w:rsidRPr="00D31152" w:rsidTr="00FF3608">
        <w:trPr>
          <w:trHeight w:val="361"/>
        </w:trPr>
        <w:tc>
          <w:tcPr>
            <w:tcW w:w="9889" w:type="dxa"/>
            <w:gridSpan w:val="6"/>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b/>
                <w:bCs/>
                <w:sz w:val="24"/>
                <w:szCs w:val="24"/>
                <w:lang w:val="uk-UA" w:eastAsia="ru-RU"/>
              </w:rPr>
            </w:pPr>
            <w:r w:rsidRPr="00BE7FFA">
              <w:rPr>
                <w:rFonts w:ascii="Times New Roman" w:hAnsi="Times New Roman"/>
                <w:b/>
                <w:bCs/>
                <w:spacing w:val="10"/>
                <w:sz w:val="24"/>
                <w:szCs w:val="24"/>
                <w:lang w:val="uk-UA" w:eastAsia="uk-UA"/>
              </w:rPr>
              <w:t>«Аудиторська вибірка» МСА530</w:t>
            </w: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41</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color w:val="000000"/>
                <w:sz w:val="24"/>
                <w:szCs w:val="24"/>
                <w:lang w:val="uk-UA" w:eastAsia="ru-RU"/>
              </w:rPr>
            </w:pPr>
            <w:r w:rsidRPr="00BE7FFA">
              <w:rPr>
                <w:rFonts w:ascii="Times New Roman" w:hAnsi="Times New Roman"/>
                <w:sz w:val="24"/>
                <w:szCs w:val="24"/>
                <w:lang w:val="uk-UA" w:eastAsia="ru-RU"/>
              </w:rPr>
              <w:t>Які методи вибіркової перевірки були застосовані аудитором? Чи відповідають вони методам встановленим у внутрішній документації?</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42</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color w:val="000000"/>
                <w:sz w:val="24"/>
                <w:szCs w:val="24"/>
                <w:lang w:val="uk-UA" w:eastAsia="ru-RU"/>
              </w:rPr>
              <w:t>Чи були незалежно від ідентифікованих ризиків присутності помилок проведені конкретні дії (вибірка) для всіх встановлених важливих позицій фінансової звітності</w:t>
            </w:r>
            <w:r w:rsidRPr="00BE7FFA">
              <w:rPr>
                <w:rFonts w:ascii="Times New Roman" w:hAnsi="Times New Roman"/>
                <w:color w:val="000000"/>
                <w:sz w:val="24"/>
                <w:szCs w:val="24"/>
                <w:lang w:val="uk-UA" w:eastAsia="uk-UA"/>
              </w:rPr>
              <w:t xml:space="preserve"> відповідно мети аудиторської процедури?</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BC7475" w:rsidTr="00FF3608">
        <w:trPr>
          <w:trHeight w:val="1176"/>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43</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color w:val="000000"/>
                <w:sz w:val="24"/>
                <w:szCs w:val="24"/>
                <w:lang w:val="uk-UA" w:eastAsia="ru-RU"/>
              </w:rPr>
            </w:pPr>
            <w:r w:rsidRPr="00BE7FFA">
              <w:rPr>
                <w:rFonts w:ascii="Times New Roman" w:hAnsi="Times New Roman"/>
                <w:color w:val="000000"/>
                <w:sz w:val="24"/>
                <w:szCs w:val="24"/>
                <w:lang w:val="uk-UA" w:eastAsia="uk-UA"/>
              </w:rPr>
              <w:t>Чи отримано аудитором  підстави для обґрунтування висновків щодо генеральної сукупності, з якої здійснювалась вибірка</w:t>
            </w:r>
            <w:r w:rsidR="00BC7475">
              <w:rPr>
                <w:rFonts w:ascii="Times New Roman" w:hAnsi="Times New Roman"/>
                <w:color w:val="000000"/>
                <w:sz w:val="24"/>
                <w:szCs w:val="24"/>
                <w:lang w:val="uk-UA" w:eastAsia="uk-UA"/>
              </w:rPr>
              <w:t>?</w:t>
            </w:r>
            <w:r w:rsidRPr="00BE7FFA">
              <w:rPr>
                <w:rFonts w:ascii="Times New Roman" w:hAnsi="Times New Roman"/>
                <w:color w:val="000000"/>
                <w:sz w:val="24"/>
                <w:szCs w:val="24"/>
                <w:lang w:val="uk-UA" w:eastAsia="uk-UA"/>
              </w:rPr>
              <w:t xml:space="preserve"> Якими документами аудитора це підтверджується?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1278"/>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4</w:t>
            </w:r>
            <w:proofErr w:type="spellStart"/>
            <w:r w:rsidRPr="00BE7FFA">
              <w:rPr>
                <w:rFonts w:ascii="Times New Roman" w:hAnsi="Times New Roman"/>
                <w:sz w:val="24"/>
                <w:szCs w:val="24"/>
                <w:lang w:val="en-US" w:eastAsia="ru-RU"/>
              </w:rPr>
              <w:t>4</w:t>
            </w:r>
            <w:proofErr w:type="spellEnd"/>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color w:val="000000"/>
                <w:sz w:val="24"/>
                <w:szCs w:val="24"/>
                <w:lang w:val="uk-UA" w:eastAsia="uk-UA"/>
              </w:rPr>
            </w:pPr>
            <w:r w:rsidRPr="00BE7FFA">
              <w:rPr>
                <w:rFonts w:ascii="Times New Roman" w:hAnsi="Times New Roman"/>
                <w:color w:val="000000"/>
                <w:sz w:val="24"/>
                <w:szCs w:val="24"/>
                <w:lang w:val="uk-UA" w:eastAsia="uk-UA"/>
              </w:rPr>
              <w:t>Чи визначено розмір вибірки, достатній для зменшеним ризику вибірки до прийнятно низького рівня?  Чи відібрано статті для вибірки так, щоб кожен елемент вибірки мав шанс бути відібраним?</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4</w:t>
            </w:r>
            <w:r w:rsidRPr="00BE7FFA">
              <w:rPr>
                <w:rFonts w:ascii="Times New Roman" w:hAnsi="Times New Roman"/>
                <w:sz w:val="24"/>
                <w:szCs w:val="24"/>
                <w:lang w:val="en-US" w:eastAsia="ru-RU"/>
              </w:rPr>
              <w:t>5</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color w:val="000000"/>
                <w:sz w:val="24"/>
                <w:szCs w:val="24"/>
                <w:lang w:val="uk-UA" w:eastAsia="ru-RU"/>
              </w:rPr>
            </w:pPr>
            <w:r w:rsidRPr="00BE7FFA">
              <w:rPr>
                <w:rFonts w:ascii="Times New Roman" w:hAnsi="Times New Roman"/>
                <w:sz w:val="24"/>
                <w:szCs w:val="24"/>
                <w:lang w:val="uk-UA" w:eastAsia="ru-RU"/>
              </w:rPr>
              <w:t>Чи відображає робоча документація аудитора усі етапи проведення аудиторської вибірки та аналіз її результатів?</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4</w:t>
            </w:r>
            <w:r w:rsidRPr="00BE7FFA">
              <w:rPr>
                <w:rFonts w:ascii="Times New Roman" w:hAnsi="Times New Roman"/>
                <w:sz w:val="24"/>
                <w:szCs w:val="24"/>
                <w:lang w:val="en-US" w:eastAsia="ru-RU"/>
              </w:rPr>
              <w:t>6</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Інші питання</w:t>
            </w:r>
            <w:r w:rsidR="00BC7475">
              <w:rPr>
                <w:rFonts w:ascii="Times New Roman" w:hAnsi="Times New Roman"/>
                <w:sz w:val="24"/>
                <w:szCs w:val="24"/>
                <w:lang w:val="uk-UA" w:eastAsia="ru-RU"/>
              </w:rPr>
              <w:t>,</w:t>
            </w:r>
            <w:r w:rsidRPr="00BE7FFA">
              <w:rPr>
                <w:rFonts w:ascii="Times New Roman" w:hAnsi="Times New Roman"/>
                <w:sz w:val="24"/>
                <w:szCs w:val="24"/>
                <w:lang w:val="uk-UA" w:eastAsia="ru-RU"/>
              </w:rPr>
              <w:t xml:space="preserve"> що привернули увагу контролера</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54D72" w:rsidRPr="00D31152" w:rsidTr="00FF3608">
        <w:trPr>
          <w:trHeight w:val="183"/>
        </w:trPr>
        <w:tc>
          <w:tcPr>
            <w:tcW w:w="9889" w:type="dxa"/>
            <w:gridSpan w:val="6"/>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ind w:right="601"/>
              <w:jc w:val="center"/>
              <w:rPr>
                <w:rFonts w:ascii="Times New Roman" w:hAnsi="Times New Roman"/>
                <w:b/>
                <w:bCs/>
                <w:sz w:val="24"/>
                <w:szCs w:val="24"/>
                <w:lang w:val="uk-UA" w:eastAsia="ru-RU"/>
              </w:rPr>
            </w:pPr>
            <w:r w:rsidRPr="00BE7FFA">
              <w:rPr>
                <w:rFonts w:ascii="Times New Roman" w:hAnsi="Times New Roman"/>
                <w:b/>
                <w:bCs/>
                <w:sz w:val="24"/>
                <w:szCs w:val="24"/>
                <w:lang w:val="uk-UA" w:eastAsia="ru-RU"/>
              </w:rPr>
              <w:t xml:space="preserve"> «Письмові запевнення» МСА 580</w:t>
            </w: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4</w:t>
            </w:r>
            <w:r w:rsidRPr="00BE7FFA">
              <w:rPr>
                <w:rFonts w:ascii="Times New Roman" w:hAnsi="Times New Roman"/>
                <w:sz w:val="24"/>
                <w:szCs w:val="24"/>
                <w:lang w:val="en-US" w:eastAsia="ru-RU"/>
              </w:rPr>
              <w:t>7</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uk-UA"/>
              </w:rPr>
              <w:t>Чи зроблені аудитором запити надати письмові запевнення тому управлінському персоналу, який несе належну відповідальність за фінансову звітність і обізнаний у відповідних питаннях?</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lastRenderedPageBreak/>
              <w:t>4</w:t>
            </w:r>
            <w:r w:rsidRPr="00BE7FFA">
              <w:rPr>
                <w:rFonts w:ascii="Times New Roman" w:hAnsi="Times New Roman"/>
                <w:sz w:val="24"/>
                <w:szCs w:val="24"/>
                <w:lang w:val="en-US" w:eastAsia="ru-RU"/>
              </w:rPr>
              <w:t>8</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 xml:space="preserve">Чи розроблені </w:t>
            </w:r>
            <w:r w:rsidR="00BC7475">
              <w:rPr>
                <w:rFonts w:ascii="Times New Roman" w:hAnsi="Times New Roman"/>
                <w:sz w:val="24"/>
                <w:szCs w:val="24"/>
                <w:lang w:val="uk-UA" w:eastAsia="uk-UA"/>
              </w:rPr>
              <w:t xml:space="preserve">аудиторською фірмою </w:t>
            </w:r>
            <w:r w:rsidRPr="00BE7FFA">
              <w:rPr>
                <w:rFonts w:ascii="Times New Roman" w:hAnsi="Times New Roman"/>
                <w:sz w:val="24"/>
                <w:szCs w:val="24"/>
                <w:lang w:val="uk-UA" w:eastAsia="uk-UA"/>
              </w:rPr>
              <w:t xml:space="preserve"> стандартизовані форми запитів?</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4</w:t>
            </w:r>
            <w:r w:rsidRPr="00BE7FFA">
              <w:rPr>
                <w:rFonts w:ascii="Times New Roman" w:hAnsi="Times New Roman"/>
                <w:sz w:val="24"/>
                <w:szCs w:val="24"/>
                <w:lang w:val="en-US" w:eastAsia="ru-RU"/>
              </w:rPr>
              <w:t>9</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зазначена у запиті інформація щодо відповідальності управлінського персоналу  за складання фінансової звітності відповідно до застосовної концептуальної основи фінансової звітності, включаючи, якщо це доречно, відповідальність за її достовірне подання?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50</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color w:val="000000"/>
                <w:sz w:val="24"/>
                <w:szCs w:val="24"/>
                <w:lang w:val="uk-UA" w:eastAsia="uk-UA"/>
              </w:rPr>
              <w:t>Чи зазначена у запиті інформація щодо надання управлінським персоналом письмового запевнення стосовно того, що:</w:t>
            </w:r>
          </w:p>
          <w:p w:rsidR="00854D72" w:rsidRPr="00BE7FFA" w:rsidRDefault="00854D72" w:rsidP="008563CE">
            <w:pPr>
              <w:numPr>
                <w:ilvl w:val="0"/>
                <w:numId w:val="23"/>
              </w:numPr>
              <w:spacing w:after="0" w:line="240" w:lineRule="auto"/>
              <w:ind w:left="0" w:firstLine="0"/>
              <w:jc w:val="both"/>
              <w:rPr>
                <w:rFonts w:ascii="Times New Roman" w:hAnsi="Times New Roman"/>
                <w:sz w:val="24"/>
                <w:szCs w:val="24"/>
                <w:lang w:val="uk-UA" w:eastAsia="ru-RU"/>
              </w:rPr>
            </w:pPr>
            <w:r w:rsidRPr="00BE7FFA">
              <w:rPr>
                <w:rFonts w:ascii="Times New Roman" w:hAnsi="Times New Roman"/>
                <w:color w:val="000000"/>
                <w:sz w:val="24"/>
                <w:szCs w:val="24"/>
                <w:lang w:val="uk-UA" w:eastAsia="uk-UA"/>
              </w:rPr>
              <w:t>він надав аудитору всю доречну інформацію і доступ до неї, як узгоджено в умовах завдання з аудиту;</w:t>
            </w:r>
          </w:p>
          <w:p w:rsidR="00854D72" w:rsidRPr="00BE7FFA" w:rsidRDefault="00854D72" w:rsidP="008563CE">
            <w:pPr>
              <w:numPr>
                <w:ilvl w:val="0"/>
                <w:numId w:val="23"/>
              </w:numPr>
              <w:spacing w:after="0" w:line="240" w:lineRule="auto"/>
              <w:ind w:left="0" w:firstLine="0"/>
              <w:jc w:val="both"/>
              <w:rPr>
                <w:rFonts w:ascii="Times New Roman" w:hAnsi="Times New Roman"/>
                <w:sz w:val="24"/>
                <w:szCs w:val="24"/>
                <w:lang w:val="uk-UA" w:eastAsia="ru-RU"/>
              </w:rPr>
            </w:pPr>
            <w:r w:rsidRPr="00BE7FFA">
              <w:rPr>
                <w:rFonts w:ascii="Times New Roman" w:hAnsi="Times New Roman"/>
                <w:color w:val="000000"/>
                <w:sz w:val="24"/>
                <w:szCs w:val="24"/>
                <w:lang w:val="uk-UA" w:eastAsia="uk-UA"/>
              </w:rPr>
              <w:t>усі операції були зареєстровані та відображені у фінансовій звітності?</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450"/>
        </w:trPr>
        <w:tc>
          <w:tcPr>
            <w:tcW w:w="583" w:type="dxa"/>
            <w:vMerge w:val="restart"/>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51</w:t>
            </w:r>
          </w:p>
        </w:tc>
        <w:tc>
          <w:tcPr>
            <w:tcW w:w="5904" w:type="dxa"/>
            <w:vMerge w:val="restart"/>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Дата отриманих письмових запевнень.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840508" w:rsidRDefault="00854D72" w:rsidP="008563CE">
            <w:pPr>
              <w:spacing w:after="0" w:line="240" w:lineRule="auto"/>
              <w:rPr>
                <w:rFonts w:ascii="Times New Roman" w:hAnsi="Times New Roman"/>
                <w:sz w:val="20"/>
                <w:szCs w:val="20"/>
                <w:lang w:val="uk-UA" w:eastAsia="ru-RU"/>
              </w:rPr>
            </w:pPr>
            <w:r w:rsidRPr="00840508">
              <w:rPr>
                <w:rFonts w:ascii="Times New Roman" w:hAnsi="Times New Roman"/>
                <w:sz w:val="20"/>
                <w:szCs w:val="20"/>
                <w:lang w:val="uk-UA" w:eastAsia="uk-UA"/>
              </w:rPr>
              <w:t>якомога ближче до дати аудиторського висновку</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rPr>
                <w:rFonts w:ascii="Times New Roman" w:hAnsi="Times New Roman"/>
                <w:sz w:val="24"/>
                <w:szCs w:val="24"/>
                <w:lang w:val="uk-UA" w:eastAsia="ru-RU"/>
              </w:rPr>
            </w:pPr>
          </w:p>
          <w:p w:rsidR="00854D72" w:rsidRPr="00BE7FFA" w:rsidRDefault="00854D72" w:rsidP="008563CE">
            <w:pPr>
              <w:spacing w:after="0" w:line="240" w:lineRule="auto"/>
              <w:rPr>
                <w:rFonts w:ascii="Times New Roman" w:hAnsi="Times New Roman"/>
                <w:sz w:val="24"/>
                <w:szCs w:val="24"/>
                <w:lang w:val="uk-UA" w:eastAsia="uk-UA"/>
              </w:rPr>
            </w:pPr>
          </w:p>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585"/>
        </w:trPr>
        <w:tc>
          <w:tcPr>
            <w:tcW w:w="583" w:type="dxa"/>
            <w:vMerge/>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8183E" w:rsidRDefault="00854D72" w:rsidP="008563CE">
            <w:pPr>
              <w:spacing w:after="0" w:line="240" w:lineRule="auto"/>
              <w:rPr>
                <w:rFonts w:ascii="Times New Roman" w:hAnsi="Times New Roman"/>
                <w:sz w:val="20"/>
                <w:szCs w:val="20"/>
                <w:lang w:val="uk-UA" w:eastAsia="uk-UA"/>
              </w:rPr>
            </w:pPr>
            <w:r w:rsidRPr="00B8183E">
              <w:rPr>
                <w:rFonts w:ascii="Times New Roman" w:hAnsi="Times New Roman"/>
                <w:sz w:val="20"/>
                <w:szCs w:val="20"/>
                <w:lang w:val="uk-UA" w:eastAsia="ru-RU"/>
              </w:rPr>
              <w:t>після аудиторського висновку</w:t>
            </w:r>
          </w:p>
        </w:tc>
        <w:tc>
          <w:tcPr>
            <w:tcW w:w="992"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46"/>
        </w:trPr>
        <w:tc>
          <w:tcPr>
            <w:tcW w:w="583" w:type="dxa"/>
            <w:vMerge/>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8183E" w:rsidRDefault="00854D72" w:rsidP="008563CE">
            <w:pPr>
              <w:spacing w:after="0" w:line="240" w:lineRule="auto"/>
              <w:rPr>
                <w:rFonts w:ascii="Times New Roman" w:hAnsi="Times New Roman"/>
                <w:sz w:val="20"/>
                <w:szCs w:val="20"/>
                <w:lang w:val="uk-UA" w:eastAsia="ru-RU"/>
              </w:rPr>
            </w:pPr>
            <w:r w:rsidRPr="00B8183E">
              <w:rPr>
                <w:rFonts w:ascii="Times New Roman" w:hAnsi="Times New Roman"/>
                <w:sz w:val="20"/>
                <w:szCs w:val="20"/>
                <w:lang w:val="uk-UA" w:eastAsia="ru-RU"/>
              </w:rPr>
              <w:t>інше</w:t>
            </w:r>
          </w:p>
        </w:tc>
        <w:tc>
          <w:tcPr>
            <w:tcW w:w="992"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618"/>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52</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містять письмові запевнення всю необхідну аудитору інформацію (відповідно до зроблених запитів)?</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8183E" w:rsidRDefault="00854D72" w:rsidP="008563CE">
            <w:pPr>
              <w:spacing w:after="0" w:line="240" w:lineRule="auto"/>
              <w:rPr>
                <w:rFonts w:ascii="Times New Roman" w:hAnsi="Times New Roman"/>
                <w:sz w:val="20"/>
                <w:szCs w:val="20"/>
                <w:lang w:val="uk-UA" w:eastAsia="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196"/>
        </w:trPr>
        <w:tc>
          <w:tcPr>
            <w:tcW w:w="583" w:type="dxa"/>
            <w:vMerge w:val="restart"/>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53</w:t>
            </w:r>
          </w:p>
        </w:tc>
        <w:tc>
          <w:tcPr>
            <w:tcW w:w="5904" w:type="dxa"/>
            <w:vMerge w:val="restart"/>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У якій формі управлінський персонал надав письмове запевнення до аудитора?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8183E" w:rsidRDefault="00854D72" w:rsidP="008563CE">
            <w:pPr>
              <w:spacing w:after="0" w:line="240" w:lineRule="auto"/>
              <w:jc w:val="both"/>
              <w:rPr>
                <w:rFonts w:ascii="Times New Roman" w:hAnsi="Times New Roman"/>
                <w:sz w:val="20"/>
                <w:szCs w:val="20"/>
                <w:lang w:val="uk-UA" w:eastAsia="ru-RU"/>
              </w:rPr>
            </w:pPr>
            <w:r w:rsidRPr="00B8183E">
              <w:rPr>
                <w:rFonts w:ascii="Times New Roman" w:hAnsi="Times New Roman"/>
                <w:sz w:val="20"/>
                <w:szCs w:val="20"/>
                <w:lang w:val="uk-UA" w:eastAsia="uk-UA"/>
              </w:rPr>
              <w:t>листа-запевнення</w:t>
            </w: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52"/>
        </w:trPr>
        <w:tc>
          <w:tcPr>
            <w:tcW w:w="583" w:type="dxa"/>
            <w:vMerge/>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8183E" w:rsidRDefault="00854D72" w:rsidP="008563CE">
            <w:pPr>
              <w:spacing w:after="0" w:line="240" w:lineRule="auto"/>
              <w:jc w:val="both"/>
              <w:rPr>
                <w:rFonts w:ascii="Times New Roman" w:hAnsi="Times New Roman"/>
                <w:sz w:val="20"/>
                <w:szCs w:val="20"/>
                <w:lang w:val="uk-UA" w:eastAsia="ru-RU"/>
              </w:rPr>
            </w:pPr>
            <w:r w:rsidRPr="00B8183E">
              <w:rPr>
                <w:rFonts w:ascii="Times New Roman" w:hAnsi="Times New Roman"/>
                <w:sz w:val="20"/>
                <w:szCs w:val="20"/>
                <w:lang w:val="uk-UA" w:eastAsia="ru-RU"/>
              </w:rPr>
              <w:t>інше</w:t>
            </w: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5</w:t>
            </w:r>
            <w:r w:rsidRPr="00BE7FFA">
              <w:rPr>
                <w:rFonts w:ascii="Times New Roman" w:hAnsi="Times New Roman"/>
                <w:sz w:val="24"/>
                <w:szCs w:val="24"/>
                <w:lang w:val="en-US" w:eastAsia="ru-RU"/>
              </w:rPr>
              <w:t>4</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 xml:space="preserve">Чи розроблена політика та процедури </w:t>
            </w:r>
            <w:r w:rsidR="00BC7475">
              <w:t xml:space="preserve"> </w:t>
            </w:r>
            <w:r w:rsidR="00BC7475" w:rsidRPr="00BC7475">
              <w:rPr>
                <w:rFonts w:ascii="Times New Roman" w:hAnsi="Times New Roman"/>
                <w:sz w:val="24"/>
                <w:szCs w:val="24"/>
                <w:lang w:val="uk-UA" w:eastAsia="uk-UA"/>
              </w:rPr>
              <w:t xml:space="preserve">аудиторською фірмою </w:t>
            </w:r>
            <w:r w:rsidRPr="00BE7FFA">
              <w:rPr>
                <w:rFonts w:ascii="Times New Roman" w:hAnsi="Times New Roman"/>
                <w:sz w:val="24"/>
                <w:szCs w:val="24"/>
                <w:lang w:val="uk-UA" w:eastAsia="uk-UA"/>
              </w:rPr>
              <w:t xml:space="preserve"> щодо відмови від висловлення думки відповідно до </w:t>
            </w:r>
            <w:r w:rsidRPr="00BE7FFA">
              <w:rPr>
                <w:rFonts w:ascii="Times New Roman" w:hAnsi="Times New Roman"/>
                <w:sz w:val="24"/>
                <w:szCs w:val="24"/>
                <w:lang w:val="uk-UA" w:eastAsia="de-DE"/>
              </w:rPr>
              <w:t xml:space="preserve">MCA </w:t>
            </w:r>
            <w:r w:rsidRPr="00BE7FFA">
              <w:rPr>
                <w:rFonts w:ascii="Times New Roman" w:hAnsi="Times New Roman"/>
                <w:sz w:val="24"/>
                <w:szCs w:val="24"/>
                <w:lang w:val="uk-UA" w:eastAsia="uk-UA"/>
              </w:rPr>
              <w:t>705, якщо:</w:t>
            </w:r>
          </w:p>
          <w:p w:rsidR="00854D72" w:rsidRPr="00BE7FFA" w:rsidRDefault="00854D72" w:rsidP="008563CE">
            <w:pPr>
              <w:numPr>
                <w:ilvl w:val="0"/>
                <w:numId w:val="24"/>
              </w:numPr>
              <w:spacing w:after="0" w:line="240" w:lineRule="auto"/>
              <w:ind w:left="0" w:firstLine="0"/>
              <w:jc w:val="both"/>
              <w:rPr>
                <w:rFonts w:ascii="Times New Roman" w:hAnsi="Times New Roman"/>
                <w:color w:val="000000"/>
                <w:sz w:val="24"/>
                <w:szCs w:val="24"/>
                <w:lang w:val="uk-UA" w:eastAsia="uk-UA"/>
              </w:rPr>
            </w:pPr>
            <w:r w:rsidRPr="00BE7FFA">
              <w:rPr>
                <w:rFonts w:ascii="Times New Roman" w:hAnsi="Times New Roman"/>
                <w:color w:val="000000"/>
                <w:sz w:val="24"/>
                <w:szCs w:val="24"/>
                <w:lang w:val="uk-UA" w:eastAsia="uk-UA"/>
              </w:rPr>
              <w:t>аудитор доходить висновку, що існують настільки достатні сумніви щодо чесності управлінського персоналу, що письмові запевнення,  є недостовірними, або</w:t>
            </w:r>
          </w:p>
          <w:p w:rsidR="00854D72" w:rsidRPr="00BE7FFA" w:rsidRDefault="00854D72" w:rsidP="008563CE">
            <w:pPr>
              <w:numPr>
                <w:ilvl w:val="0"/>
                <w:numId w:val="24"/>
              </w:numPr>
              <w:spacing w:after="0" w:line="240" w:lineRule="auto"/>
              <w:ind w:left="0" w:firstLine="0"/>
              <w:jc w:val="both"/>
              <w:rPr>
                <w:rFonts w:ascii="Times New Roman" w:hAnsi="Times New Roman"/>
                <w:color w:val="000000"/>
                <w:sz w:val="24"/>
                <w:szCs w:val="24"/>
                <w:lang w:val="uk-UA" w:eastAsia="uk-UA"/>
              </w:rPr>
            </w:pPr>
            <w:r w:rsidRPr="00BE7FFA">
              <w:rPr>
                <w:rFonts w:ascii="Times New Roman" w:hAnsi="Times New Roman"/>
                <w:color w:val="000000"/>
                <w:sz w:val="24"/>
                <w:szCs w:val="24"/>
                <w:lang w:val="uk-UA" w:eastAsia="uk-UA"/>
              </w:rPr>
              <w:t>управлінський персонал не надає письмові запевнення?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5</w:t>
            </w:r>
            <w:proofErr w:type="spellStart"/>
            <w:r w:rsidRPr="00BE7FFA">
              <w:rPr>
                <w:rFonts w:ascii="Times New Roman" w:hAnsi="Times New Roman"/>
                <w:sz w:val="24"/>
                <w:szCs w:val="24"/>
                <w:lang w:val="en-US" w:eastAsia="ru-RU"/>
              </w:rPr>
              <w:t>5</w:t>
            </w:r>
            <w:proofErr w:type="spellEnd"/>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ru-RU"/>
              </w:rPr>
              <w:t>Інші питання</w:t>
            </w:r>
            <w:r w:rsidR="00BC7475">
              <w:rPr>
                <w:rFonts w:ascii="Times New Roman" w:hAnsi="Times New Roman"/>
                <w:sz w:val="24"/>
                <w:szCs w:val="24"/>
                <w:lang w:val="uk-UA" w:eastAsia="ru-RU"/>
              </w:rPr>
              <w:t>,</w:t>
            </w:r>
            <w:r w:rsidRPr="00BE7FFA">
              <w:rPr>
                <w:rFonts w:ascii="Times New Roman" w:hAnsi="Times New Roman"/>
                <w:sz w:val="24"/>
                <w:szCs w:val="24"/>
                <w:lang w:val="uk-UA" w:eastAsia="ru-RU"/>
              </w:rPr>
              <w:t xml:space="preserve"> що привернули увагу контролера</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54D72" w:rsidRPr="00D31152" w:rsidTr="00FF3608">
        <w:trPr>
          <w:trHeight w:val="207"/>
        </w:trPr>
        <w:tc>
          <w:tcPr>
            <w:tcW w:w="9889" w:type="dxa"/>
            <w:gridSpan w:val="6"/>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b/>
                <w:bCs/>
                <w:sz w:val="24"/>
                <w:szCs w:val="24"/>
                <w:lang w:val="uk-UA" w:eastAsia="ru-RU"/>
              </w:rPr>
            </w:pPr>
            <w:r w:rsidRPr="00BE7FFA">
              <w:rPr>
                <w:rFonts w:ascii="Times New Roman" w:hAnsi="Times New Roman"/>
                <w:b/>
                <w:bCs/>
                <w:sz w:val="24"/>
                <w:szCs w:val="24"/>
                <w:lang w:val="uk-UA" w:eastAsia="ru-RU"/>
              </w:rPr>
              <w:t>Пов’язані сторони МСА 550</w:t>
            </w: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5</w:t>
            </w:r>
            <w:r w:rsidRPr="00BE7FFA">
              <w:rPr>
                <w:rFonts w:ascii="Times New Roman" w:hAnsi="Times New Roman"/>
                <w:sz w:val="24"/>
                <w:szCs w:val="24"/>
                <w:lang w:val="en-US" w:eastAsia="ru-RU"/>
              </w:rPr>
              <w:t>6</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Чи направлені запити управлінському персоналу клієнта (у тому числі найвищому) щодо:</w:t>
            </w:r>
          </w:p>
          <w:p w:rsidR="00854D72" w:rsidRPr="00BE7FFA" w:rsidRDefault="00854D72" w:rsidP="008563CE">
            <w:pPr>
              <w:numPr>
                <w:ilvl w:val="0"/>
                <w:numId w:val="25"/>
              </w:numPr>
              <w:spacing w:after="0" w:line="240" w:lineRule="auto"/>
              <w:ind w:left="0" w:firstLine="0"/>
              <w:jc w:val="both"/>
              <w:rPr>
                <w:rFonts w:ascii="Times New Roman" w:hAnsi="Times New Roman"/>
                <w:sz w:val="24"/>
                <w:szCs w:val="24"/>
                <w:lang w:val="uk-UA" w:eastAsia="ru-RU"/>
              </w:rPr>
            </w:pPr>
            <w:r w:rsidRPr="00BE7FFA">
              <w:rPr>
                <w:rFonts w:ascii="Times New Roman" w:hAnsi="Times New Roman"/>
                <w:sz w:val="24"/>
                <w:szCs w:val="24"/>
                <w:lang w:val="uk-UA" w:eastAsia="ru-RU"/>
              </w:rPr>
              <w:t>ідентифікації пов’язаних сторін суб’єкта господарювання, включаючи зміни порівняно з попереднім періодом;</w:t>
            </w:r>
          </w:p>
          <w:p w:rsidR="00854D72" w:rsidRPr="00BE7FFA" w:rsidRDefault="00854D72" w:rsidP="008563CE">
            <w:pPr>
              <w:numPr>
                <w:ilvl w:val="0"/>
                <w:numId w:val="25"/>
              </w:numPr>
              <w:spacing w:after="0" w:line="240" w:lineRule="auto"/>
              <w:ind w:left="0" w:firstLine="0"/>
              <w:jc w:val="both"/>
              <w:rPr>
                <w:rFonts w:ascii="Times New Roman" w:hAnsi="Times New Roman"/>
                <w:sz w:val="24"/>
                <w:szCs w:val="24"/>
                <w:lang w:val="uk-UA" w:eastAsia="ru-RU"/>
              </w:rPr>
            </w:pPr>
            <w:r w:rsidRPr="00BE7FFA">
              <w:rPr>
                <w:rFonts w:ascii="Times New Roman" w:hAnsi="Times New Roman"/>
                <w:sz w:val="24"/>
                <w:szCs w:val="24"/>
                <w:lang w:val="uk-UA" w:eastAsia="ru-RU"/>
              </w:rPr>
              <w:t>характеру відносин між суб’єктом господарювання і цими пов’язаними сторонами;</w:t>
            </w:r>
          </w:p>
          <w:p w:rsidR="00854D72" w:rsidRPr="00BE7FFA" w:rsidRDefault="00854D72" w:rsidP="008563CE">
            <w:pPr>
              <w:numPr>
                <w:ilvl w:val="0"/>
                <w:numId w:val="25"/>
              </w:numPr>
              <w:spacing w:after="0" w:line="240" w:lineRule="auto"/>
              <w:ind w:left="0" w:firstLine="0"/>
              <w:jc w:val="both"/>
              <w:rPr>
                <w:rFonts w:ascii="Times New Roman" w:hAnsi="Times New Roman"/>
                <w:sz w:val="24"/>
                <w:szCs w:val="24"/>
                <w:lang w:val="uk-UA" w:eastAsia="ru-RU"/>
              </w:rPr>
            </w:pPr>
            <w:r w:rsidRPr="00BE7FFA">
              <w:rPr>
                <w:rFonts w:ascii="Times New Roman" w:hAnsi="Times New Roman"/>
                <w:sz w:val="24"/>
                <w:szCs w:val="24"/>
                <w:lang w:val="uk-UA" w:eastAsia="ru-RU"/>
              </w:rPr>
              <w:t xml:space="preserve">здійснення суб’єктом господарювання будь-яких операцій з цими пов’язаними сторонами </w:t>
            </w:r>
            <w:r w:rsidRPr="00BE7FFA">
              <w:rPr>
                <w:rFonts w:ascii="Times New Roman" w:hAnsi="Times New Roman"/>
                <w:sz w:val="24"/>
                <w:szCs w:val="24"/>
                <w:lang w:val="uk-UA" w:eastAsia="ru-RU"/>
              </w:rPr>
              <w:lastRenderedPageBreak/>
              <w:t>протягом періоду (якщо це має місце) визначити тип та мету операції</w:t>
            </w:r>
            <w:r w:rsidR="00BC7475">
              <w:rPr>
                <w:rFonts w:ascii="Times New Roman" w:hAnsi="Times New Roman"/>
                <w:sz w:val="24"/>
                <w:szCs w:val="24"/>
                <w:lang w:val="uk-UA" w:eastAsia="ru-RU"/>
              </w:rPr>
              <w:t>?</w:t>
            </w:r>
          </w:p>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Наявність розроблених шаблонів запитів?</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lastRenderedPageBreak/>
              <w:t>5</w:t>
            </w:r>
            <w:r w:rsidRPr="00BE7FFA">
              <w:rPr>
                <w:rFonts w:ascii="Times New Roman" w:hAnsi="Times New Roman"/>
                <w:sz w:val="24"/>
                <w:szCs w:val="24"/>
                <w:lang w:val="en-US" w:eastAsia="ru-RU"/>
              </w:rPr>
              <w:t>7</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отримані письмові запевнення управлінського персоналу і (у разі потреби) тих, кого наділено найвищими повноваженнями, щодо:</w:t>
            </w:r>
          </w:p>
          <w:p w:rsidR="00854D72" w:rsidRPr="00BE7FFA" w:rsidRDefault="00854D72" w:rsidP="008563CE">
            <w:pPr>
              <w:numPr>
                <w:ilvl w:val="0"/>
                <w:numId w:val="28"/>
              </w:numPr>
              <w:spacing w:after="0" w:line="240" w:lineRule="auto"/>
              <w:ind w:left="0" w:firstLine="0"/>
              <w:jc w:val="both"/>
              <w:rPr>
                <w:rFonts w:ascii="Times New Roman" w:hAnsi="Times New Roman"/>
                <w:sz w:val="24"/>
                <w:szCs w:val="24"/>
                <w:lang w:val="uk-UA" w:eastAsia="ru-RU"/>
              </w:rPr>
            </w:pPr>
            <w:r w:rsidRPr="00BE7FFA">
              <w:rPr>
                <w:rFonts w:ascii="Times New Roman" w:hAnsi="Times New Roman"/>
                <w:color w:val="000000"/>
                <w:sz w:val="24"/>
                <w:szCs w:val="24"/>
                <w:lang w:val="uk-UA" w:eastAsia="uk-UA"/>
              </w:rPr>
              <w:t>розкриття аудитору інформації щодо ідентифікації пов’язаних сторін суб’єкта господарювання та всіх відносини й операції з ними, про які їм відомо;</w:t>
            </w:r>
          </w:p>
          <w:p w:rsidR="00854D72" w:rsidRPr="00BE7FFA" w:rsidRDefault="00854D72" w:rsidP="008563CE">
            <w:pPr>
              <w:numPr>
                <w:ilvl w:val="0"/>
                <w:numId w:val="28"/>
              </w:numPr>
              <w:spacing w:after="0" w:line="240" w:lineRule="auto"/>
              <w:ind w:left="0" w:firstLine="0"/>
              <w:jc w:val="both"/>
              <w:rPr>
                <w:rFonts w:ascii="Times New Roman" w:hAnsi="Times New Roman"/>
                <w:b/>
                <w:bCs/>
                <w:i/>
                <w:iCs/>
                <w:color w:val="000000"/>
                <w:sz w:val="24"/>
                <w:szCs w:val="24"/>
                <w:lang w:val="uk-UA" w:eastAsia="ru-RU"/>
              </w:rPr>
            </w:pPr>
            <w:r w:rsidRPr="00BE7FFA">
              <w:rPr>
                <w:rFonts w:ascii="Times New Roman" w:hAnsi="Times New Roman"/>
                <w:color w:val="000000"/>
                <w:sz w:val="24"/>
                <w:szCs w:val="24"/>
                <w:lang w:val="uk-UA" w:eastAsia="uk-UA"/>
              </w:rPr>
              <w:t>забезпечення належного обліку і розкриття таких відносин та операцій відповідно до вимог концептуальної основи;</w:t>
            </w:r>
          </w:p>
          <w:p w:rsidR="00854D72" w:rsidRPr="00BE7FFA" w:rsidRDefault="00854D72" w:rsidP="008563CE">
            <w:pPr>
              <w:numPr>
                <w:ilvl w:val="0"/>
                <w:numId w:val="28"/>
              </w:numPr>
              <w:spacing w:after="0" w:line="240" w:lineRule="auto"/>
              <w:ind w:left="0" w:firstLine="0"/>
              <w:jc w:val="both"/>
              <w:rPr>
                <w:rFonts w:ascii="Times New Roman" w:hAnsi="Times New Roman"/>
                <w:b/>
                <w:bCs/>
                <w:i/>
                <w:iCs/>
                <w:color w:val="000000"/>
                <w:sz w:val="24"/>
                <w:szCs w:val="24"/>
                <w:lang w:val="uk-UA" w:eastAsia="ru-RU"/>
              </w:rPr>
            </w:pPr>
            <w:r w:rsidRPr="00BE7FFA">
              <w:rPr>
                <w:rFonts w:ascii="Times New Roman" w:hAnsi="Times New Roman"/>
                <w:color w:val="000000"/>
                <w:sz w:val="24"/>
                <w:szCs w:val="24"/>
                <w:lang w:val="uk-UA" w:eastAsia="uk-UA"/>
              </w:rPr>
              <w:t>розкриття в примітках до фінансової звітності</w:t>
            </w:r>
            <w:r w:rsidR="00BC7475">
              <w:rPr>
                <w:rFonts w:ascii="Times New Roman" w:hAnsi="Times New Roman"/>
                <w:color w:val="000000"/>
                <w:sz w:val="24"/>
                <w:szCs w:val="24"/>
                <w:lang w:val="uk-UA" w:eastAsia="uk-UA"/>
              </w:rPr>
              <w:t>?</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5</w:t>
            </w:r>
            <w:r w:rsidRPr="00BE7FFA">
              <w:rPr>
                <w:rFonts w:ascii="Times New Roman" w:hAnsi="Times New Roman"/>
                <w:sz w:val="24"/>
                <w:szCs w:val="24"/>
                <w:lang w:val="en-US" w:eastAsia="ru-RU"/>
              </w:rPr>
              <w:t>8</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 xml:space="preserve">Чи надавалася інформація отримана від управлінського персоналу щодо пов’язаних сторін іншим членам аудиторської групи із завдання (ідентифікація, характер відносин, операції з пов’язаними сторонами) під час розподілу робіт відповідно до плану перевірки? </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5</w:t>
            </w:r>
            <w:r w:rsidRPr="00BE7FFA">
              <w:rPr>
                <w:rFonts w:ascii="Times New Roman" w:hAnsi="Times New Roman"/>
                <w:sz w:val="24"/>
                <w:szCs w:val="24"/>
                <w:lang w:val="en-US" w:eastAsia="ru-RU"/>
              </w:rPr>
              <w:t>9</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розкрита аудитором інформація щодо:</w:t>
            </w:r>
          </w:p>
          <w:p w:rsidR="00854D72" w:rsidRPr="00BE7FFA" w:rsidRDefault="00854D72" w:rsidP="008563CE">
            <w:pPr>
              <w:numPr>
                <w:ilvl w:val="1"/>
                <w:numId w:val="26"/>
              </w:numPr>
              <w:spacing w:after="0" w:line="240" w:lineRule="auto"/>
              <w:ind w:left="0" w:firstLine="0"/>
              <w:jc w:val="both"/>
              <w:rPr>
                <w:rFonts w:ascii="Times New Roman" w:hAnsi="Times New Roman"/>
                <w:sz w:val="24"/>
                <w:szCs w:val="24"/>
                <w:lang w:val="uk-UA" w:eastAsia="uk-UA"/>
              </w:rPr>
            </w:pPr>
            <w:r w:rsidRPr="00BE7FFA">
              <w:rPr>
                <w:rFonts w:ascii="Times New Roman" w:hAnsi="Times New Roman"/>
                <w:sz w:val="24"/>
                <w:szCs w:val="24"/>
                <w:lang w:val="uk-UA" w:eastAsia="uk-UA"/>
              </w:rPr>
              <w:t>ідентифікації, обліку та розкриття відносин і операцій з пов’язаними сторонами відповідно до застосовної концептуальної основи фінансової звітності;</w:t>
            </w:r>
          </w:p>
          <w:p w:rsidR="00854D72" w:rsidRPr="00BE7FFA" w:rsidRDefault="00854D72" w:rsidP="008563CE">
            <w:pPr>
              <w:numPr>
                <w:ilvl w:val="1"/>
                <w:numId w:val="26"/>
              </w:numPr>
              <w:spacing w:after="0" w:line="240" w:lineRule="auto"/>
              <w:ind w:left="0" w:firstLine="0"/>
              <w:jc w:val="both"/>
              <w:rPr>
                <w:rFonts w:ascii="Times New Roman" w:hAnsi="Times New Roman"/>
                <w:sz w:val="24"/>
                <w:szCs w:val="24"/>
                <w:lang w:val="uk-UA" w:eastAsia="ru-RU"/>
              </w:rPr>
            </w:pPr>
            <w:r w:rsidRPr="00BE7FFA">
              <w:rPr>
                <w:rFonts w:ascii="Times New Roman" w:hAnsi="Times New Roman"/>
                <w:color w:val="000000"/>
                <w:sz w:val="24"/>
                <w:szCs w:val="24"/>
                <w:lang w:val="uk-UA" w:eastAsia="uk-UA"/>
              </w:rPr>
              <w:t>санкціонування і схвалення значних операцій та домовленостей з пов’язаними сторонами;</w:t>
            </w:r>
          </w:p>
          <w:p w:rsidR="00854D72" w:rsidRPr="00BE7FFA" w:rsidRDefault="00854D72" w:rsidP="008563CE">
            <w:pPr>
              <w:numPr>
                <w:ilvl w:val="1"/>
                <w:numId w:val="26"/>
              </w:numPr>
              <w:spacing w:after="0" w:line="240" w:lineRule="auto"/>
              <w:ind w:left="0" w:firstLine="0"/>
              <w:jc w:val="both"/>
              <w:rPr>
                <w:rFonts w:ascii="Times New Roman" w:hAnsi="Times New Roman"/>
                <w:color w:val="000000"/>
                <w:sz w:val="24"/>
                <w:szCs w:val="24"/>
                <w:lang w:val="uk-UA" w:eastAsia="ru-RU"/>
              </w:rPr>
            </w:pPr>
            <w:r w:rsidRPr="00BE7FFA">
              <w:rPr>
                <w:rFonts w:ascii="Times New Roman" w:hAnsi="Times New Roman"/>
                <w:color w:val="000000"/>
                <w:sz w:val="24"/>
                <w:szCs w:val="24"/>
                <w:lang w:val="uk-UA" w:eastAsia="uk-UA"/>
              </w:rPr>
              <w:t>санкціонування й схвалення значних операцій та домовленостей, що виходять за межі нормальної діяльності</w:t>
            </w:r>
            <w:r w:rsidR="00BC7475">
              <w:rPr>
                <w:rFonts w:ascii="Times New Roman" w:hAnsi="Times New Roman"/>
                <w:color w:val="000000"/>
                <w:sz w:val="24"/>
                <w:szCs w:val="24"/>
                <w:lang w:val="uk-UA" w:eastAsia="uk-UA"/>
              </w:rPr>
              <w:t>?</w:t>
            </w:r>
          </w:p>
          <w:p w:rsidR="00854D72" w:rsidRPr="00BE7FFA" w:rsidRDefault="00A65B76" w:rsidP="008563CE">
            <w:pPr>
              <w:numPr>
                <w:ilvl w:val="1"/>
                <w:numId w:val="26"/>
              </w:numPr>
              <w:spacing w:after="0" w:line="240" w:lineRule="auto"/>
              <w:ind w:left="0" w:firstLine="0"/>
              <w:jc w:val="both"/>
              <w:rPr>
                <w:rFonts w:ascii="Times New Roman" w:hAnsi="Times New Roman"/>
                <w:color w:val="000000"/>
                <w:sz w:val="24"/>
                <w:szCs w:val="24"/>
                <w:lang w:val="uk-UA" w:eastAsia="ru-RU"/>
              </w:rPr>
            </w:pPr>
            <w:r>
              <w:rPr>
                <w:rFonts w:ascii="Times New Roman" w:hAnsi="Times New Roman"/>
                <w:color w:val="000000"/>
                <w:sz w:val="24"/>
                <w:szCs w:val="24"/>
                <w:lang w:val="uk-UA" w:eastAsia="uk-UA"/>
              </w:rPr>
              <w:t>х</w:t>
            </w:r>
            <w:r w:rsidR="00854D72" w:rsidRPr="00BE7FFA">
              <w:rPr>
                <w:rFonts w:ascii="Times New Roman" w:hAnsi="Times New Roman"/>
                <w:color w:val="000000"/>
                <w:sz w:val="24"/>
                <w:szCs w:val="24"/>
                <w:lang w:val="uk-UA" w:eastAsia="uk-UA"/>
              </w:rPr>
              <w:t>арактеру таких операцій?</w:t>
            </w:r>
          </w:p>
          <w:p w:rsidR="00854D72" w:rsidRPr="00BE7FFA" w:rsidRDefault="00854D72" w:rsidP="008563CE">
            <w:pPr>
              <w:spacing w:after="0" w:line="240" w:lineRule="auto"/>
              <w:jc w:val="both"/>
              <w:rPr>
                <w:rFonts w:ascii="Times New Roman" w:hAnsi="Times New Roman"/>
                <w:sz w:val="24"/>
                <w:szCs w:val="24"/>
                <w:lang w:val="uk-UA" w:eastAsia="ru-RU"/>
              </w:rPr>
            </w:pPr>
            <w:r w:rsidRPr="00A65B76">
              <w:rPr>
                <w:rFonts w:ascii="Times New Roman" w:hAnsi="Times New Roman"/>
                <w:sz w:val="24"/>
                <w:szCs w:val="24"/>
                <w:lang w:val="uk-UA" w:eastAsia="ru-RU"/>
              </w:rPr>
              <w:t xml:space="preserve">Яким робочим </w:t>
            </w:r>
            <w:r w:rsidR="00A65B76" w:rsidRPr="00A65B76">
              <w:rPr>
                <w:rFonts w:ascii="Times New Roman" w:hAnsi="Times New Roman"/>
                <w:sz w:val="24"/>
                <w:szCs w:val="24"/>
                <w:lang w:val="uk-UA" w:eastAsia="ru-RU"/>
              </w:rPr>
              <w:t xml:space="preserve">документом </w:t>
            </w:r>
            <w:r w:rsidRPr="00A65B76">
              <w:rPr>
                <w:rFonts w:ascii="Times New Roman" w:hAnsi="Times New Roman"/>
                <w:sz w:val="24"/>
                <w:szCs w:val="24"/>
                <w:lang w:val="uk-UA" w:eastAsia="ru-RU"/>
              </w:rPr>
              <w:t>підтверджується розкриття інформації?</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rPr>
                <w:rFonts w:ascii="Times New Roman" w:hAnsi="Times New Roman"/>
                <w:sz w:val="24"/>
                <w:szCs w:val="24"/>
                <w:lang w:val="uk-UA" w:eastAsia="ru-RU"/>
              </w:rPr>
            </w:pPr>
          </w:p>
          <w:p w:rsidR="00854D72" w:rsidRPr="00BE7FFA" w:rsidRDefault="00854D72" w:rsidP="008563CE">
            <w:pPr>
              <w:spacing w:after="0" w:line="240" w:lineRule="auto"/>
              <w:rPr>
                <w:rFonts w:ascii="Times New Roman" w:hAnsi="Times New Roman"/>
                <w:sz w:val="24"/>
                <w:szCs w:val="24"/>
                <w:lang w:val="uk-UA" w:eastAsia="ru-RU"/>
              </w:rPr>
            </w:pPr>
          </w:p>
          <w:p w:rsidR="00854D72" w:rsidRPr="00BE7FFA" w:rsidRDefault="00854D72" w:rsidP="008563CE">
            <w:pPr>
              <w:spacing w:after="0" w:line="240" w:lineRule="auto"/>
              <w:rPr>
                <w:rFonts w:ascii="Times New Roman" w:hAnsi="Times New Roman"/>
                <w:sz w:val="24"/>
                <w:szCs w:val="24"/>
                <w:lang w:val="uk-UA" w:eastAsia="ru-RU"/>
              </w:rPr>
            </w:pPr>
          </w:p>
          <w:p w:rsidR="00854D72" w:rsidRPr="00BE7FFA" w:rsidRDefault="00854D72" w:rsidP="008563CE">
            <w:pPr>
              <w:spacing w:after="0" w:line="240" w:lineRule="auto"/>
              <w:rPr>
                <w:rFonts w:ascii="Times New Roman" w:hAnsi="Times New Roman"/>
                <w:sz w:val="24"/>
                <w:szCs w:val="24"/>
                <w:lang w:val="uk-UA" w:eastAsia="ru-RU"/>
              </w:rPr>
            </w:pPr>
          </w:p>
          <w:p w:rsidR="00854D72" w:rsidRPr="00BE7FFA" w:rsidRDefault="00854D72" w:rsidP="008563CE">
            <w:pPr>
              <w:spacing w:after="0" w:line="240" w:lineRule="auto"/>
              <w:rPr>
                <w:rFonts w:ascii="Times New Roman" w:hAnsi="Times New Roman"/>
                <w:sz w:val="24"/>
                <w:szCs w:val="24"/>
                <w:lang w:val="uk-UA" w:eastAsia="ru-RU"/>
              </w:rPr>
            </w:pPr>
          </w:p>
          <w:p w:rsidR="00854D72" w:rsidRPr="00BE7FFA" w:rsidRDefault="00854D72" w:rsidP="008563CE">
            <w:pPr>
              <w:spacing w:after="0" w:line="240" w:lineRule="auto"/>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60</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перевірив аудитор документи на ознаки існування відносин і операцій з пов’язаними сторонами, які управлінський персонал раніше не ідентифікував або не розкривав аудитору:</w:t>
            </w:r>
          </w:p>
          <w:p w:rsidR="00854D72" w:rsidRPr="00BE7FFA" w:rsidRDefault="00854D72" w:rsidP="008563CE">
            <w:pPr>
              <w:numPr>
                <w:ilvl w:val="0"/>
                <w:numId w:val="29"/>
              </w:numPr>
              <w:spacing w:after="0" w:line="240" w:lineRule="auto"/>
              <w:ind w:left="0" w:firstLine="0"/>
              <w:jc w:val="both"/>
              <w:rPr>
                <w:rFonts w:ascii="Times New Roman" w:hAnsi="Times New Roman"/>
                <w:sz w:val="24"/>
                <w:szCs w:val="24"/>
                <w:lang w:val="uk-UA" w:eastAsia="ru-RU"/>
              </w:rPr>
            </w:pPr>
            <w:r w:rsidRPr="00BE7FFA">
              <w:rPr>
                <w:rFonts w:ascii="Times New Roman" w:hAnsi="Times New Roman"/>
                <w:color w:val="000000"/>
                <w:sz w:val="24"/>
                <w:szCs w:val="24"/>
                <w:lang w:val="uk-UA" w:eastAsia="uk-UA"/>
              </w:rPr>
              <w:t>банківські підтвердження чи підтвердження зовнішніх юристів, отримані в межах аудиторських процедур;</w:t>
            </w:r>
          </w:p>
          <w:p w:rsidR="00854D72" w:rsidRPr="00BE7FFA" w:rsidRDefault="00854D72" w:rsidP="008563CE">
            <w:pPr>
              <w:numPr>
                <w:ilvl w:val="0"/>
                <w:numId w:val="29"/>
              </w:numPr>
              <w:spacing w:after="0" w:line="240" w:lineRule="auto"/>
              <w:ind w:left="0" w:firstLine="0"/>
              <w:jc w:val="both"/>
              <w:rPr>
                <w:rFonts w:ascii="Times New Roman" w:hAnsi="Times New Roman"/>
                <w:sz w:val="24"/>
                <w:szCs w:val="24"/>
                <w:lang w:val="uk-UA" w:eastAsia="ru-RU"/>
              </w:rPr>
            </w:pPr>
            <w:r w:rsidRPr="00BE7FFA">
              <w:rPr>
                <w:rFonts w:ascii="Times New Roman" w:hAnsi="Times New Roman"/>
                <w:color w:val="000000"/>
                <w:sz w:val="24"/>
                <w:szCs w:val="24"/>
                <w:lang w:val="uk-UA" w:eastAsia="uk-UA"/>
              </w:rPr>
              <w:t>протоколи зборів акціонерів і засідань тих, кого наділено найвищими повноваженнями; та</w:t>
            </w:r>
          </w:p>
          <w:p w:rsidR="00854D72" w:rsidRPr="00BE7FFA" w:rsidRDefault="00854D72" w:rsidP="008563CE">
            <w:pPr>
              <w:numPr>
                <w:ilvl w:val="0"/>
                <w:numId w:val="29"/>
              </w:numPr>
              <w:spacing w:after="0" w:line="240" w:lineRule="auto"/>
              <w:ind w:left="0" w:firstLine="0"/>
              <w:jc w:val="both"/>
              <w:rPr>
                <w:rFonts w:ascii="Times New Roman" w:hAnsi="Times New Roman"/>
                <w:sz w:val="24"/>
                <w:szCs w:val="24"/>
                <w:lang w:val="uk-UA" w:eastAsia="ru-RU"/>
              </w:rPr>
            </w:pPr>
            <w:r w:rsidRPr="00BE7FFA">
              <w:rPr>
                <w:rFonts w:ascii="Times New Roman" w:hAnsi="Times New Roman"/>
                <w:color w:val="000000"/>
                <w:sz w:val="24"/>
                <w:szCs w:val="24"/>
                <w:lang w:val="uk-UA" w:eastAsia="uk-UA"/>
              </w:rPr>
              <w:t>інші записи або документи, які аудитор вважає потрібними в обставинах суб’єкта господарювання</w:t>
            </w:r>
            <w:r w:rsidR="00980504">
              <w:rPr>
                <w:rFonts w:ascii="Times New Roman" w:hAnsi="Times New Roman"/>
                <w:color w:val="000000"/>
                <w:sz w:val="24"/>
                <w:szCs w:val="24"/>
                <w:lang w:val="uk-UA" w:eastAsia="uk-UA"/>
              </w:rPr>
              <w:t>?</w:t>
            </w:r>
          </w:p>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Яким робочим документом підтверджується виконання вищезазначеної процедури?</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61</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pacing w:val="-7"/>
                <w:sz w:val="24"/>
                <w:szCs w:val="24"/>
                <w:lang w:val="uk-UA" w:eastAsia="ru-RU"/>
              </w:rPr>
            </w:pPr>
            <w:r w:rsidRPr="00BE7FFA">
              <w:rPr>
                <w:rFonts w:ascii="Times New Roman" w:hAnsi="Times New Roman"/>
                <w:spacing w:val="-7"/>
                <w:sz w:val="24"/>
                <w:szCs w:val="24"/>
                <w:lang w:val="uk-UA" w:eastAsia="ru-RU"/>
              </w:rPr>
              <w:t>Чи проводився огляд робочих документів за попередній період, які зможуть допомогти визначити тип таких операцій?</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A65B76">
        <w:trPr>
          <w:trHeight w:val="279"/>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62</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 xml:space="preserve">Чи надіслано запити до управлінського персоналу щодо пояснень та ідентифікації всіх операцій з щойно ідентифікованими пов’язаними сторонами для </w:t>
            </w:r>
            <w:r w:rsidRPr="00BE7FFA">
              <w:rPr>
                <w:rFonts w:ascii="Times New Roman" w:hAnsi="Times New Roman"/>
                <w:sz w:val="24"/>
                <w:szCs w:val="24"/>
                <w:lang w:val="uk-UA" w:eastAsia="uk-UA"/>
              </w:rPr>
              <w:lastRenderedPageBreak/>
              <w:t>подальшої оцінки аудитором?</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lastRenderedPageBreak/>
              <w:t>63</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було модифіковано аудиторську думку у разі, якщо аудитором не отримано належних та прийнятних аудиторських доказів щодо пов’язаних сторін та операцій з ними?</w:t>
            </w:r>
          </w:p>
          <w:p w:rsidR="00854D72" w:rsidRPr="00BE7FFA" w:rsidRDefault="00854D72" w:rsidP="008563CE">
            <w:pPr>
              <w:spacing w:after="0" w:line="240" w:lineRule="auto"/>
              <w:jc w:val="both"/>
              <w:rPr>
                <w:rFonts w:ascii="Times New Roman" w:hAnsi="Times New Roman"/>
                <w:b/>
                <w:bCs/>
                <w:sz w:val="24"/>
                <w:szCs w:val="24"/>
                <w:lang w:val="uk-UA" w:eastAsia="uk-UA"/>
              </w:rPr>
            </w:pPr>
            <w:r w:rsidRPr="00BE7FFA">
              <w:rPr>
                <w:rFonts w:ascii="Times New Roman" w:hAnsi="Times New Roman"/>
                <w:sz w:val="24"/>
                <w:szCs w:val="24"/>
                <w:lang w:val="uk-UA" w:eastAsia="uk-UA"/>
              </w:rPr>
              <w:t>Чи зазначена підстава для висловлення</w:t>
            </w:r>
            <w:r w:rsidRPr="00BE7FFA">
              <w:rPr>
                <w:rFonts w:ascii="Times New Roman" w:hAnsi="Times New Roman"/>
                <w:b/>
                <w:bCs/>
                <w:sz w:val="24"/>
                <w:szCs w:val="24"/>
                <w:lang w:val="uk-UA" w:eastAsia="uk-UA"/>
              </w:rPr>
              <w:t xml:space="preserve"> </w:t>
            </w:r>
            <w:r w:rsidRPr="00BE7FFA">
              <w:rPr>
                <w:rFonts w:ascii="Times New Roman" w:hAnsi="Times New Roman"/>
                <w:sz w:val="24"/>
                <w:szCs w:val="24"/>
                <w:lang w:val="uk-UA" w:eastAsia="uk-UA"/>
              </w:rPr>
              <w:t>модифікованої думки?</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6</w:t>
            </w:r>
            <w:r w:rsidRPr="00BE7FFA">
              <w:rPr>
                <w:rFonts w:ascii="Times New Roman" w:hAnsi="Times New Roman"/>
                <w:sz w:val="24"/>
                <w:szCs w:val="24"/>
                <w:lang w:val="en-US" w:eastAsia="ru-RU"/>
              </w:rPr>
              <w:t>4</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ru-RU"/>
              </w:rPr>
              <w:t>Інші питання</w:t>
            </w:r>
            <w:r w:rsidR="00980504">
              <w:rPr>
                <w:rFonts w:ascii="Times New Roman" w:hAnsi="Times New Roman"/>
                <w:sz w:val="24"/>
                <w:szCs w:val="24"/>
                <w:lang w:val="uk-UA" w:eastAsia="ru-RU"/>
              </w:rPr>
              <w:t>,</w:t>
            </w:r>
            <w:r w:rsidRPr="00BE7FFA">
              <w:rPr>
                <w:rFonts w:ascii="Times New Roman" w:hAnsi="Times New Roman"/>
                <w:sz w:val="24"/>
                <w:szCs w:val="24"/>
                <w:lang w:val="uk-UA" w:eastAsia="ru-RU"/>
              </w:rPr>
              <w:t xml:space="preserve"> що привернули увагу контролера</w:t>
            </w:r>
            <w:r w:rsidR="00A65B76">
              <w:rPr>
                <w:rFonts w:ascii="Times New Roman" w:hAnsi="Times New Roman"/>
                <w:sz w:val="24"/>
                <w:szCs w:val="24"/>
                <w:lang w:val="uk-UA"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54D72" w:rsidRPr="00D31152" w:rsidTr="00FF3608">
        <w:trPr>
          <w:trHeight w:val="223"/>
        </w:trPr>
        <w:tc>
          <w:tcPr>
            <w:tcW w:w="9889" w:type="dxa"/>
            <w:gridSpan w:val="6"/>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b/>
                <w:bCs/>
                <w:sz w:val="24"/>
                <w:szCs w:val="24"/>
                <w:lang w:val="uk-UA" w:eastAsia="ru-RU"/>
              </w:rPr>
            </w:pPr>
            <w:r w:rsidRPr="00BE7FFA">
              <w:rPr>
                <w:rFonts w:ascii="Times New Roman" w:hAnsi="Times New Roman"/>
                <w:b/>
                <w:bCs/>
                <w:sz w:val="24"/>
                <w:szCs w:val="24"/>
                <w:lang w:val="uk-UA" w:eastAsia="ru-RU"/>
              </w:rPr>
              <w:t>«Безперервність» МСА 570</w:t>
            </w:r>
          </w:p>
        </w:tc>
      </w:tr>
      <w:tr w:rsidR="00840508" w:rsidRPr="00CD4A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6</w:t>
            </w:r>
            <w:r w:rsidRPr="00BE7FFA">
              <w:rPr>
                <w:rFonts w:ascii="Times New Roman" w:hAnsi="Times New Roman"/>
                <w:sz w:val="24"/>
                <w:szCs w:val="24"/>
                <w:lang w:val="en-US" w:eastAsia="ru-RU"/>
              </w:rPr>
              <w:t>5</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зроблено запит до управлінського персоналу про те, чи відомо йому про події або умови після періоду оцінки управлінського персоналу, які можуть поставити під значний сумнів здатність суб’єкта господарювання безперервно продовжувати діяльність?</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6</w:t>
            </w:r>
            <w:proofErr w:type="spellStart"/>
            <w:r w:rsidRPr="00BE7FFA">
              <w:rPr>
                <w:rFonts w:ascii="Times New Roman" w:hAnsi="Times New Roman"/>
                <w:sz w:val="24"/>
                <w:szCs w:val="24"/>
                <w:lang w:val="en-US" w:eastAsia="ru-RU"/>
              </w:rPr>
              <w:t>6</w:t>
            </w:r>
            <w:proofErr w:type="spellEnd"/>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Вказати на дату відправки запиту, на яких носіях відправлено запит (електронній лист, відправлено поштою, інше)?</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6</w:t>
            </w:r>
            <w:r w:rsidRPr="00BE7FFA">
              <w:rPr>
                <w:rFonts w:ascii="Times New Roman" w:hAnsi="Times New Roman"/>
                <w:sz w:val="24"/>
                <w:szCs w:val="24"/>
                <w:lang w:val="en-US" w:eastAsia="ru-RU"/>
              </w:rPr>
              <w:t>7</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в наявності на фірмі стандартизовані шаблони запитів?</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6</w:t>
            </w:r>
            <w:r w:rsidRPr="00BE7FFA">
              <w:rPr>
                <w:rFonts w:ascii="Times New Roman" w:hAnsi="Times New Roman"/>
                <w:sz w:val="24"/>
                <w:szCs w:val="24"/>
                <w:lang w:val="en-US" w:eastAsia="ru-RU"/>
              </w:rPr>
              <w:t>8</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отримано відповідь від управлінського персоналу щодо здатності суб’єкта господарювання безперервно продовжувати діяльність?</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6</w:t>
            </w:r>
            <w:r w:rsidRPr="00BE7FFA">
              <w:rPr>
                <w:rFonts w:ascii="Times New Roman" w:hAnsi="Times New Roman"/>
                <w:sz w:val="24"/>
                <w:szCs w:val="24"/>
                <w:lang w:val="en-US" w:eastAsia="ru-RU"/>
              </w:rPr>
              <w:t>9</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Вказати на дату отримання відповіді.</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70</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проведено аналіз існування можливих подій або умов, які можуть поставити під значний сумнів здатність суб’єкта господарювання безперервно продовжувати діяльність?</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71</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Яким робочим документом оформлений аналіз (тест, контрольний лист, інше)?</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72</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містять вказані робочі документи посилання на документи що підлягали аналізу?</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73</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зроблено висновок, чи існує за судженням аудитора суттєва невизначеність, що стосується подій або умов, які окремо або в сукупності можуть поставити під значний сумнів здатність суб’єкта господарювання безперервно продовжувати діяльність.</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7</w:t>
            </w:r>
            <w:r w:rsidRPr="00BE7FFA">
              <w:rPr>
                <w:rFonts w:ascii="Times New Roman" w:hAnsi="Times New Roman"/>
                <w:sz w:val="24"/>
                <w:szCs w:val="24"/>
                <w:lang w:val="en-US" w:eastAsia="ru-RU"/>
              </w:rPr>
              <w:t>4</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 xml:space="preserve">Чи містить аудиторський звіт пояснювальний параграф за умов достатнього розкриття інформації у фінансовій звітності щодо припущення про безперервність діяльності суб’єкта господарювання, але існуванні суттєвої невизначеності? </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1466"/>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7</w:t>
            </w:r>
            <w:r w:rsidRPr="00BE7FFA">
              <w:rPr>
                <w:rFonts w:ascii="Times New Roman" w:hAnsi="Times New Roman"/>
                <w:sz w:val="24"/>
                <w:szCs w:val="24"/>
                <w:lang w:val="en-US" w:eastAsia="ru-RU"/>
              </w:rPr>
              <w:t>5</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Якщо фінансова звітність недостатньо розкриває інформацію, чи висловлено аудитором умовно-позитивну або негативну думку (залежно від конкретних обставин відповідно до МСА 705) ?</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7</w:t>
            </w:r>
            <w:r w:rsidRPr="00BE7FFA">
              <w:rPr>
                <w:rFonts w:ascii="Times New Roman" w:hAnsi="Times New Roman"/>
                <w:sz w:val="24"/>
                <w:szCs w:val="24"/>
                <w:lang w:val="en-US" w:eastAsia="ru-RU"/>
              </w:rPr>
              <w:t>6</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 xml:space="preserve">Чи повідомлено аудитором тих, кого наділено найвищими повноваженнями, про ідентифіковані події або умови, які можуть поставити під значний сумнів здатність суб’єкта господарювання безперервно </w:t>
            </w:r>
            <w:r w:rsidRPr="00BE7FFA">
              <w:rPr>
                <w:rFonts w:ascii="Times New Roman" w:hAnsi="Times New Roman"/>
                <w:sz w:val="24"/>
                <w:szCs w:val="24"/>
                <w:lang w:val="uk-UA" w:eastAsia="uk-UA"/>
              </w:rPr>
              <w:lastRenderedPageBreak/>
              <w:t>продовжувати діяльність?</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lastRenderedPageBreak/>
              <w:t>7</w:t>
            </w:r>
            <w:proofErr w:type="spellStart"/>
            <w:r w:rsidRPr="00BE7FFA">
              <w:rPr>
                <w:rFonts w:ascii="Times New Roman" w:hAnsi="Times New Roman"/>
                <w:sz w:val="24"/>
                <w:szCs w:val="24"/>
                <w:lang w:val="en-US" w:eastAsia="ru-RU"/>
              </w:rPr>
              <w:t>7</w:t>
            </w:r>
            <w:proofErr w:type="spellEnd"/>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ru-RU"/>
              </w:rPr>
              <w:t>Інші питання</w:t>
            </w:r>
            <w:r w:rsidR="00980504">
              <w:rPr>
                <w:rFonts w:ascii="Times New Roman" w:hAnsi="Times New Roman"/>
                <w:sz w:val="24"/>
                <w:szCs w:val="24"/>
                <w:lang w:val="uk-UA" w:eastAsia="ru-RU"/>
              </w:rPr>
              <w:t>,</w:t>
            </w:r>
            <w:r w:rsidRPr="00BE7FFA">
              <w:rPr>
                <w:rFonts w:ascii="Times New Roman" w:hAnsi="Times New Roman"/>
                <w:sz w:val="24"/>
                <w:szCs w:val="24"/>
                <w:lang w:val="uk-UA" w:eastAsia="ru-RU"/>
              </w:rPr>
              <w:t xml:space="preserve"> що привернули увагу контролера</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54D72" w:rsidRPr="00D31152" w:rsidTr="00FF3608">
        <w:trPr>
          <w:trHeight w:val="207"/>
        </w:trPr>
        <w:tc>
          <w:tcPr>
            <w:tcW w:w="9889" w:type="dxa"/>
            <w:gridSpan w:val="6"/>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b/>
                <w:bCs/>
                <w:sz w:val="24"/>
                <w:szCs w:val="24"/>
                <w:lang w:val="uk-UA" w:eastAsia="ru-RU"/>
              </w:rPr>
            </w:pPr>
            <w:r w:rsidRPr="00BE7FFA">
              <w:rPr>
                <w:rFonts w:ascii="Times New Roman" w:hAnsi="Times New Roman"/>
                <w:b/>
                <w:bCs/>
                <w:spacing w:val="20"/>
                <w:sz w:val="24"/>
                <w:szCs w:val="24"/>
                <w:lang w:val="uk-UA" w:eastAsia="uk-UA"/>
              </w:rPr>
              <w:t>«Подальші події» МСА560</w:t>
            </w: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7</w:t>
            </w:r>
            <w:r w:rsidRPr="00BE7FFA">
              <w:rPr>
                <w:rFonts w:ascii="Times New Roman" w:hAnsi="Times New Roman"/>
                <w:sz w:val="24"/>
                <w:szCs w:val="24"/>
                <w:lang w:val="en-US" w:eastAsia="ru-RU"/>
              </w:rPr>
              <w:t>8</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здійснено запит до управлінською персоналу і в разі потреби до тих, кого наділено найвищими повноваженнями, щодо подальших подій, які могли б вплинути на фінансову звітність?</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7</w:t>
            </w:r>
            <w:r w:rsidRPr="00BE7FFA">
              <w:rPr>
                <w:rFonts w:ascii="Times New Roman" w:hAnsi="Times New Roman"/>
                <w:sz w:val="24"/>
                <w:szCs w:val="24"/>
                <w:lang w:val="en-US" w:eastAsia="ru-RU"/>
              </w:rPr>
              <w:t>9</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ознайомлений аудитор з протоколами засідань, (якщо вони є) за участю власників, управлінського персоналу чи тих, кого наділено найвищими повноваженнями, суб’єкта господарювання, що проводилися після дати фінансової звітності?</w:t>
            </w:r>
          </w:p>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Якими робочими документами аудитора це підтверджується?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80</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A65B76" w:rsidP="00A65B76">
            <w:pPr>
              <w:spacing w:after="0" w:line="240" w:lineRule="auto"/>
              <w:jc w:val="both"/>
              <w:rPr>
                <w:rFonts w:ascii="Times New Roman" w:hAnsi="Times New Roman"/>
                <w:sz w:val="24"/>
                <w:szCs w:val="24"/>
                <w:lang w:val="uk-UA" w:eastAsia="uk-UA"/>
              </w:rPr>
            </w:pPr>
            <w:r w:rsidRPr="00A65B76">
              <w:rPr>
                <w:rFonts w:ascii="Times New Roman" w:hAnsi="Times New Roman"/>
                <w:sz w:val="24"/>
                <w:szCs w:val="24"/>
                <w:lang w:val="uk-UA" w:eastAsia="uk-UA"/>
              </w:rPr>
              <w:t>Чи ознайомлений аудитор</w:t>
            </w:r>
            <w:r w:rsidR="00854D72" w:rsidRPr="00BE7FFA">
              <w:rPr>
                <w:rFonts w:ascii="Times New Roman" w:hAnsi="Times New Roman"/>
                <w:sz w:val="24"/>
                <w:szCs w:val="24"/>
                <w:lang w:val="uk-UA" w:eastAsia="uk-UA"/>
              </w:rPr>
              <w:t xml:space="preserve"> з останньою подальшою проміжною фінансовою звітністю суб’єкта господарювання, якщо вона є?</w:t>
            </w:r>
          </w:p>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Якими документами це підтверджується?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81</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отримано письмове запевнення, що всі події, які відбуваються після дати фінансової звітності і щодо яких застосовна концептуальна основа фінансової звітності вимагає коригування або розкриття, були скориговані або розкриті?</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tcBorders>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82</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Які процедури були виконані аудитором, якщо після дати аудиторського звіту, але до дати оприлюднення фінансової звітності аудитору стає відомим факт, який міг би призвести до внесення  змін до аудиторського звіту?</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83</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 xml:space="preserve">Які висновки були зроблені аудитором щодо подальших  подій? В яких робочих документах аудитора це зазначено? </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8</w:t>
            </w:r>
            <w:r w:rsidRPr="00BE7FFA">
              <w:rPr>
                <w:rFonts w:ascii="Times New Roman" w:hAnsi="Times New Roman"/>
                <w:sz w:val="24"/>
                <w:szCs w:val="24"/>
                <w:lang w:val="en-US" w:eastAsia="ru-RU"/>
              </w:rPr>
              <w:t>4</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pacing w:val="-10"/>
                <w:sz w:val="24"/>
                <w:szCs w:val="24"/>
                <w:lang w:val="uk-UA" w:eastAsia="uk-UA"/>
              </w:rPr>
              <w:t xml:space="preserve">Якщо управлінський персонал вносить зміни до фінансової звітності, чи надано аудитором новий аудиторський звіт? </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8</w:t>
            </w:r>
            <w:r w:rsidRPr="00BE7FFA">
              <w:rPr>
                <w:rFonts w:ascii="Times New Roman" w:hAnsi="Times New Roman"/>
                <w:sz w:val="24"/>
                <w:szCs w:val="24"/>
                <w:lang w:val="en-US" w:eastAsia="ru-RU"/>
              </w:rPr>
              <w:t>5</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включено до нового зміненого аудиторського звіту пояснювальний параграф, що містить посилання на примітку до фінансової звітності, в якій більш докладно обговорюється причина зміни до раніше оприлюдненої фінансової звітності та попереднього аудиторського звіту, наданого аудитором?</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8</w:t>
            </w:r>
            <w:r w:rsidRPr="00BE7FFA">
              <w:rPr>
                <w:rFonts w:ascii="Times New Roman" w:hAnsi="Times New Roman"/>
                <w:sz w:val="24"/>
                <w:szCs w:val="24"/>
                <w:lang w:val="en-US" w:eastAsia="ru-RU"/>
              </w:rPr>
              <w:t>6</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ru-RU"/>
              </w:rPr>
              <w:t>Інші питання що привернули увагу контролера</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54D72" w:rsidRPr="00D31152" w:rsidTr="00FF3608">
        <w:trPr>
          <w:trHeight w:val="207"/>
        </w:trPr>
        <w:tc>
          <w:tcPr>
            <w:tcW w:w="9889" w:type="dxa"/>
            <w:gridSpan w:val="6"/>
            <w:tcBorders>
              <w:top w:val="single" w:sz="4" w:space="0" w:color="auto"/>
              <w:left w:val="single" w:sz="4" w:space="0" w:color="auto"/>
              <w:bottom w:val="single" w:sz="4" w:space="0" w:color="auto"/>
              <w:right w:val="single" w:sz="4" w:space="0" w:color="auto"/>
            </w:tcBorders>
            <w:vAlign w:val="center"/>
          </w:tcPr>
          <w:p w:rsidR="00980504" w:rsidRDefault="00854D72" w:rsidP="008563CE">
            <w:pPr>
              <w:spacing w:after="0" w:line="240" w:lineRule="auto"/>
              <w:jc w:val="center"/>
              <w:rPr>
                <w:rFonts w:ascii="Times New Roman" w:hAnsi="Times New Roman"/>
                <w:b/>
                <w:bCs/>
                <w:spacing w:val="10"/>
                <w:sz w:val="24"/>
                <w:szCs w:val="24"/>
                <w:lang w:val="uk-UA" w:eastAsia="uk-UA"/>
              </w:rPr>
            </w:pPr>
            <w:r w:rsidRPr="00BE7FFA">
              <w:rPr>
                <w:rFonts w:ascii="Times New Roman" w:hAnsi="Times New Roman"/>
                <w:b/>
                <w:bCs/>
                <w:spacing w:val="10"/>
                <w:sz w:val="24"/>
                <w:szCs w:val="24"/>
                <w:lang w:val="uk-UA" w:eastAsia="uk-UA"/>
              </w:rPr>
              <w:t xml:space="preserve"> «Аудиторські докази — додаткові міркування щодо відібраних елементів» </w:t>
            </w:r>
          </w:p>
          <w:p w:rsidR="00854D72" w:rsidRPr="00BE7FFA" w:rsidRDefault="00854D72" w:rsidP="008563CE">
            <w:pPr>
              <w:spacing w:after="0" w:line="240" w:lineRule="auto"/>
              <w:jc w:val="center"/>
              <w:rPr>
                <w:rFonts w:ascii="Times New Roman" w:hAnsi="Times New Roman"/>
                <w:b/>
                <w:bCs/>
                <w:sz w:val="24"/>
                <w:szCs w:val="24"/>
                <w:lang w:val="uk-UA" w:eastAsia="ru-RU"/>
              </w:rPr>
            </w:pPr>
            <w:r w:rsidRPr="00BE7FFA">
              <w:rPr>
                <w:rFonts w:ascii="Times New Roman" w:hAnsi="Times New Roman"/>
                <w:b/>
                <w:bCs/>
                <w:spacing w:val="10"/>
                <w:sz w:val="24"/>
                <w:szCs w:val="24"/>
                <w:lang w:val="uk-UA" w:eastAsia="uk-UA"/>
              </w:rPr>
              <w:t>МСА 501</w:t>
            </w:r>
          </w:p>
        </w:tc>
      </w:tr>
      <w:tr w:rsidR="00840508" w:rsidRPr="00CD4A52" w:rsidTr="00FF3608">
        <w:trPr>
          <w:trHeight w:val="586"/>
        </w:trPr>
        <w:tc>
          <w:tcPr>
            <w:tcW w:w="583" w:type="dxa"/>
            <w:vMerge w:val="restart"/>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8</w:t>
            </w:r>
            <w:r w:rsidRPr="00BE7FFA">
              <w:rPr>
                <w:rFonts w:ascii="Times New Roman" w:hAnsi="Times New Roman"/>
                <w:sz w:val="24"/>
                <w:szCs w:val="24"/>
                <w:lang w:val="en-US" w:eastAsia="ru-RU"/>
              </w:rPr>
              <w:t>7</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uk-UA"/>
              </w:rPr>
              <w:t>Чи отримані достатні та прийнятні аудиторські докази щодо наявності та стану запасів шляхом:</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365"/>
        </w:trPr>
        <w:tc>
          <w:tcPr>
            <w:tcW w:w="583"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numPr>
                <w:ilvl w:val="0"/>
                <w:numId w:val="30"/>
              </w:numPr>
              <w:spacing w:after="0" w:line="240" w:lineRule="auto"/>
              <w:ind w:left="0" w:firstLine="0"/>
              <w:jc w:val="both"/>
              <w:rPr>
                <w:rFonts w:ascii="Times New Roman" w:hAnsi="Times New Roman"/>
                <w:color w:val="000000"/>
                <w:sz w:val="24"/>
                <w:szCs w:val="24"/>
                <w:lang w:val="uk-UA" w:eastAsia="uk-UA"/>
              </w:rPr>
            </w:pPr>
            <w:r w:rsidRPr="00BE7FFA">
              <w:rPr>
                <w:rFonts w:ascii="Times New Roman" w:hAnsi="Times New Roman"/>
                <w:color w:val="000000"/>
                <w:sz w:val="24"/>
                <w:szCs w:val="24"/>
                <w:lang w:val="uk-UA" w:eastAsia="uk-UA"/>
              </w:rPr>
              <w:t>присутності під час інвентаризації (крім випадків, якщо це непрактично);</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968"/>
        </w:trPr>
        <w:tc>
          <w:tcPr>
            <w:tcW w:w="583"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numPr>
                <w:ilvl w:val="0"/>
                <w:numId w:val="30"/>
              </w:numPr>
              <w:spacing w:after="0" w:line="240" w:lineRule="auto"/>
              <w:ind w:left="0" w:firstLine="0"/>
              <w:jc w:val="both"/>
              <w:rPr>
                <w:rFonts w:ascii="Times New Roman" w:hAnsi="Times New Roman"/>
                <w:sz w:val="24"/>
                <w:szCs w:val="24"/>
                <w:lang w:val="uk-UA" w:eastAsia="uk-UA"/>
              </w:rPr>
            </w:pPr>
            <w:r w:rsidRPr="00BE7FFA">
              <w:rPr>
                <w:rFonts w:ascii="Times New Roman" w:hAnsi="Times New Roman"/>
                <w:sz w:val="24"/>
                <w:szCs w:val="24"/>
                <w:lang w:val="uk-UA" w:eastAsia="uk-UA"/>
              </w:rPr>
              <w:t xml:space="preserve">оцінки інструкцій та процедур управлінського персоналу щодо реєстрації і контролю результатів інвентаризації фізичних запасів суб’єкта господарювання; </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601"/>
        </w:trPr>
        <w:tc>
          <w:tcPr>
            <w:tcW w:w="583"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numPr>
                <w:ilvl w:val="0"/>
                <w:numId w:val="30"/>
              </w:numPr>
              <w:spacing w:after="0" w:line="240" w:lineRule="auto"/>
              <w:ind w:left="0" w:firstLine="0"/>
              <w:jc w:val="both"/>
              <w:rPr>
                <w:rFonts w:ascii="Times New Roman" w:hAnsi="Times New Roman"/>
                <w:sz w:val="24"/>
                <w:szCs w:val="24"/>
                <w:lang w:val="uk-UA" w:eastAsia="uk-UA"/>
              </w:rPr>
            </w:pPr>
            <w:r w:rsidRPr="00BE7FFA">
              <w:rPr>
                <w:rFonts w:ascii="Times New Roman" w:hAnsi="Times New Roman"/>
                <w:sz w:val="24"/>
                <w:szCs w:val="24"/>
                <w:lang w:val="uk-UA" w:eastAsia="uk-UA"/>
              </w:rPr>
              <w:t>ознайомленням з процедурами підрахунку, які здійснюються управлінським персоналом;</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490"/>
        </w:trPr>
        <w:tc>
          <w:tcPr>
            <w:tcW w:w="583"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numPr>
                <w:ilvl w:val="0"/>
                <w:numId w:val="30"/>
              </w:numPr>
              <w:spacing w:after="0" w:line="240" w:lineRule="auto"/>
              <w:ind w:left="0" w:firstLine="0"/>
              <w:jc w:val="both"/>
              <w:rPr>
                <w:rFonts w:ascii="Times New Roman" w:hAnsi="Times New Roman"/>
                <w:sz w:val="24"/>
                <w:szCs w:val="24"/>
                <w:lang w:val="uk-UA" w:eastAsia="uk-UA"/>
              </w:rPr>
            </w:pPr>
            <w:r w:rsidRPr="00BE7FFA">
              <w:rPr>
                <w:rFonts w:ascii="Times New Roman" w:hAnsi="Times New Roman"/>
                <w:sz w:val="24"/>
                <w:szCs w:val="24"/>
                <w:lang w:val="uk-UA" w:eastAsia="uk-UA"/>
              </w:rPr>
              <w:t>перевіркою запасів виконанням контрольної перевірки; та</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928"/>
        </w:trPr>
        <w:tc>
          <w:tcPr>
            <w:tcW w:w="583"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numPr>
                <w:ilvl w:val="0"/>
                <w:numId w:val="30"/>
              </w:numPr>
              <w:spacing w:after="0" w:line="240" w:lineRule="auto"/>
              <w:ind w:left="0" w:firstLine="0"/>
              <w:jc w:val="both"/>
              <w:rPr>
                <w:rFonts w:ascii="Times New Roman" w:hAnsi="Times New Roman"/>
                <w:color w:val="000000"/>
                <w:sz w:val="24"/>
                <w:szCs w:val="24"/>
                <w:lang w:val="uk-UA" w:eastAsia="uk-UA"/>
              </w:rPr>
            </w:pPr>
            <w:r w:rsidRPr="00BE7FFA">
              <w:rPr>
                <w:rFonts w:ascii="Times New Roman" w:hAnsi="Times New Roman"/>
                <w:color w:val="000000"/>
                <w:sz w:val="24"/>
                <w:szCs w:val="24"/>
                <w:lang w:val="uk-UA" w:eastAsia="uk-UA"/>
              </w:rPr>
              <w:t>здійсненням аудиторських процедур щодо остаточних даних про запаси суб’єкта господарювання, щоб визначити, чи точно вони відображають фактичні результати інвентаризації</w:t>
            </w:r>
            <w:r w:rsidR="00980504">
              <w:rPr>
                <w:rFonts w:ascii="Times New Roman" w:hAnsi="Times New Roman"/>
                <w:color w:val="000000"/>
                <w:sz w:val="24"/>
                <w:szCs w:val="24"/>
                <w:lang w:val="uk-UA" w:eastAsia="uk-UA"/>
              </w:rPr>
              <w:t>?</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481"/>
        </w:trPr>
        <w:tc>
          <w:tcPr>
            <w:tcW w:w="583"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A65B76" w:rsidP="00980504">
            <w:pPr>
              <w:spacing w:after="0" w:line="240" w:lineRule="auto"/>
              <w:jc w:val="both"/>
              <w:rPr>
                <w:rFonts w:ascii="Times New Roman" w:hAnsi="Times New Roman"/>
                <w:color w:val="000000"/>
                <w:sz w:val="24"/>
                <w:szCs w:val="24"/>
                <w:lang w:val="uk-UA" w:eastAsia="uk-UA"/>
              </w:rPr>
            </w:pPr>
            <w:r>
              <w:rPr>
                <w:rFonts w:ascii="Times New Roman" w:hAnsi="Times New Roman"/>
                <w:color w:val="000000"/>
                <w:sz w:val="24"/>
                <w:szCs w:val="24"/>
                <w:lang w:val="uk-UA" w:eastAsia="uk-UA"/>
              </w:rPr>
              <w:t>Навести</w:t>
            </w:r>
            <w:r w:rsidR="00854D72" w:rsidRPr="00BE7FFA">
              <w:rPr>
                <w:rFonts w:ascii="Times New Roman" w:hAnsi="Times New Roman"/>
                <w:color w:val="000000"/>
                <w:sz w:val="24"/>
                <w:szCs w:val="24"/>
                <w:lang w:val="uk-UA" w:eastAsia="uk-UA"/>
              </w:rPr>
              <w:t xml:space="preserve"> </w:t>
            </w:r>
            <w:r w:rsidR="00980504">
              <w:rPr>
                <w:rFonts w:ascii="Times New Roman" w:hAnsi="Times New Roman"/>
                <w:color w:val="000000"/>
                <w:sz w:val="24"/>
                <w:szCs w:val="24"/>
                <w:lang w:val="uk-UA" w:eastAsia="uk-UA"/>
              </w:rPr>
              <w:t>робочі док</w:t>
            </w:r>
            <w:r>
              <w:rPr>
                <w:rFonts w:ascii="Times New Roman" w:hAnsi="Times New Roman"/>
                <w:color w:val="000000"/>
                <w:sz w:val="24"/>
                <w:szCs w:val="24"/>
                <w:lang w:val="uk-UA" w:eastAsia="uk-UA"/>
              </w:rPr>
              <w:t>ументи</w:t>
            </w:r>
            <w:r w:rsidR="00854D72" w:rsidRPr="00BE7FFA">
              <w:rPr>
                <w:rFonts w:ascii="Times New Roman" w:hAnsi="Times New Roman"/>
                <w:color w:val="000000"/>
                <w:sz w:val="24"/>
                <w:szCs w:val="24"/>
                <w:lang w:val="uk-UA" w:eastAsia="uk-UA"/>
              </w:rPr>
              <w:t>, якими оф</w:t>
            </w:r>
            <w:r>
              <w:rPr>
                <w:rFonts w:ascii="Times New Roman" w:hAnsi="Times New Roman"/>
                <w:color w:val="000000"/>
                <w:sz w:val="24"/>
                <w:szCs w:val="24"/>
                <w:lang w:val="uk-UA" w:eastAsia="uk-UA"/>
              </w:rPr>
              <w:t>ормлені вищезазначені процедури.</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1166"/>
        </w:trPr>
        <w:tc>
          <w:tcPr>
            <w:tcW w:w="583" w:type="dxa"/>
            <w:vMerge w:val="restart"/>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8</w:t>
            </w:r>
            <w:proofErr w:type="spellStart"/>
            <w:r w:rsidRPr="00BE7FFA">
              <w:rPr>
                <w:rFonts w:ascii="Times New Roman" w:hAnsi="Times New Roman"/>
                <w:sz w:val="24"/>
                <w:szCs w:val="24"/>
                <w:lang w:val="en-US" w:eastAsia="ru-RU"/>
              </w:rPr>
              <w:t>8</w:t>
            </w:r>
            <w:proofErr w:type="spellEnd"/>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uk-UA"/>
              </w:rPr>
              <w:t>Чи виконано аудиторські процедури для отримання аудиторських доказів про належне відображення змін в запасах між датою інвентаризації та датою фінансової звітності (якщо інвентаризація здійснюється на іншу дату, ніж дата фінансової звітності)?</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311"/>
        </w:trPr>
        <w:tc>
          <w:tcPr>
            <w:tcW w:w="583"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A65B76" w:rsidP="00980504">
            <w:pPr>
              <w:spacing w:after="0" w:line="240" w:lineRule="auto"/>
              <w:jc w:val="both"/>
              <w:rPr>
                <w:rFonts w:ascii="Times New Roman" w:hAnsi="Times New Roman"/>
                <w:sz w:val="24"/>
                <w:szCs w:val="24"/>
                <w:lang w:val="uk-UA" w:eastAsia="uk-UA"/>
              </w:rPr>
            </w:pPr>
            <w:r>
              <w:rPr>
                <w:rFonts w:ascii="Times New Roman" w:hAnsi="Times New Roman"/>
                <w:color w:val="000000"/>
                <w:sz w:val="24"/>
                <w:szCs w:val="24"/>
                <w:lang w:val="uk-UA" w:eastAsia="uk-UA"/>
              </w:rPr>
              <w:t>Навести</w:t>
            </w:r>
            <w:r w:rsidRPr="00BE7FFA">
              <w:rPr>
                <w:rFonts w:ascii="Times New Roman" w:hAnsi="Times New Roman"/>
                <w:color w:val="000000"/>
                <w:sz w:val="24"/>
                <w:szCs w:val="24"/>
                <w:lang w:val="uk-UA" w:eastAsia="uk-UA"/>
              </w:rPr>
              <w:t xml:space="preserve"> </w:t>
            </w:r>
            <w:r>
              <w:rPr>
                <w:rFonts w:ascii="Times New Roman" w:hAnsi="Times New Roman"/>
                <w:color w:val="000000"/>
                <w:sz w:val="24"/>
                <w:szCs w:val="24"/>
                <w:lang w:val="uk-UA" w:eastAsia="uk-UA"/>
              </w:rPr>
              <w:t>робочі документи</w:t>
            </w:r>
            <w:r w:rsidRPr="00BE7FFA">
              <w:rPr>
                <w:rFonts w:ascii="Times New Roman" w:hAnsi="Times New Roman"/>
                <w:color w:val="000000"/>
                <w:sz w:val="24"/>
                <w:szCs w:val="24"/>
                <w:lang w:val="uk-UA" w:eastAsia="uk-UA"/>
              </w:rPr>
              <w:t>, якими оф</w:t>
            </w:r>
            <w:r>
              <w:rPr>
                <w:rFonts w:ascii="Times New Roman" w:hAnsi="Times New Roman"/>
                <w:color w:val="000000"/>
                <w:sz w:val="24"/>
                <w:szCs w:val="24"/>
                <w:lang w:val="uk-UA" w:eastAsia="uk-UA"/>
              </w:rPr>
              <w:t>ормлені вищезазначені процедури.</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1126"/>
        </w:trPr>
        <w:tc>
          <w:tcPr>
            <w:tcW w:w="583" w:type="dxa"/>
            <w:vMerge w:val="restart"/>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8</w:t>
            </w:r>
            <w:r w:rsidRPr="00BE7FFA">
              <w:rPr>
                <w:rFonts w:ascii="Times New Roman" w:hAnsi="Times New Roman"/>
                <w:sz w:val="24"/>
                <w:szCs w:val="24"/>
                <w:lang w:val="en-US" w:eastAsia="ru-RU"/>
              </w:rPr>
              <w:t>9</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uk-UA"/>
              </w:rPr>
              <w:t>Чи ініційовано проведення інвентаризації (або спостереження за її проведенням) деяких запасів на іншу дату чи виконано аудиторські процедури щодо проміжних операцій (якщо аудитор не може бути присутнім під час інвентаризації через непередбачувані обставини)?</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304"/>
        </w:trPr>
        <w:tc>
          <w:tcPr>
            <w:tcW w:w="583"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A65B76" w:rsidP="00980504">
            <w:pPr>
              <w:spacing w:after="0" w:line="240" w:lineRule="auto"/>
              <w:rPr>
                <w:rFonts w:ascii="Times New Roman" w:hAnsi="Times New Roman"/>
                <w:sz w:val="24"/>
                <w:szCs w:val="24"/>
                <w:lang w:val="uk-UA" w:eastAsia="uk-UA"/>
              </w:rPr>
            </w:pPr>
            <w:r>
              <w:rPr>
                <w:rFonts w:ascii="Times New Roman" w:hAnsi="Times New Roman"/>
                <w:color w:val="000000"/>
                <w:sz w:val="24"/>
                <w:szCs w:val="24"/>
                <w:lang w:val="uk-UA" w:eastAsia="uk-UA"/>
              </w:rPr>
              <w:t>Навести</w:t>
            </w:r>
            <w:r w:rsidRPr="00BE7FFA">
              <w:rPr>
                <w:rFonts w:ascii="Times New Roman" w:hAnsi="Times New Roman"/>
                <w:color w:val="000000"/>
                <w:sz w:val="24"/>
                <w:szCs w:val="24"/>
                <w:lang w:val="uk-UA" w:eastAsia="uk-UA"/>
              </w:rPr>
              <w:t xml:space="preserve"> </w:t>
            </w:r>
            <w:r>
              <w:rPr>
                <w:rFonts w:ascii="Times New Roman" w:hAnsi="Times New Roman"/>
                <w:color w:val="000000"/>
                <w:sz w:val="24"/>
                <w:szCs w:val="24"/>
                <w:lang w:val="uk-UA" w:eastAsia="uk-UA"/>
              </w:rPr>
              <w:t>робочі документи</w:t>
            </w:r>
            <w:r w:rsidRPr="00BE7FFA">
              <w:rPr>
                <w:rFonts w:ascii="Times New Roman" w:hAnsi="Times New Roman"/>
                <w:color w:val="000000"/>
                <w:sz w:val="24"/>
                <w:szCs w:val="24"/>
                <w:lang w:val="uk-UA" w:eastAsia="uk-UA"/>
              </w:rPr>
              <w:t>, якими оф</w:t>
            </w:r>
            <w:r>
              <w:rPr>
                <w:rFonts w:ascii="Times New Roman" w:hAnsi="Times New Roman"/>
                <w:color w:val="000000"/>
                <w:sz w:val="24"/>
                <w:szCs w:val="24"/>
                <w:lang w:val="uk-UA" w:eastAsia="uk-UA"/>
              </w:rPr>
              <w:t>ормлені вищезазначені процедури.</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1050"/>
        </w:trPr>
        <w:tc>
          <w:tcPr>
            <w:tcW w:w="583" w:type="dxa"/>
            <w:vMerge w:val="restart"/>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90</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uk-UA"/>
              </w:rPr>
              <w:t>Чи виконано альтернативні аудиторські процедури для отримання достатніх і прийнятних аудиторських доказів щодо наявності та стану запасів (якщо присутність під час інвентаризації не є можливою)?</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416"/>
        </w:trPr>
        <w:tc>
          <w:tcPr>
            <w:tcW w:w="583" w:type="dxa"/>
            <w:vMerge/>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 xml:space="preserve">Чи модифікована думка в аудиторському звіті відповідно до </w:t>
            </w:r>
            <w:r w:rsidRPr="00BE7FFA">
              <w:rPr>
                <w:rFonts w:ascii="Times New Roman" w:hAnsi="Times New Roman"/>
                <w:sz w:val="24"/>
                <w:szCs w:val="24"/>
                <w:lang w:val="uk-UA" w:eastAsia="de-DE"/>
              </w:rPr>
              <w:t xml:space="preserve">MCA </w:t>
            </w:r>
            <w:r w:rsidRPr="00BE7FFA">
              <w:rPr>
                <w:rFonts w:ascii="Times New Roman" w:hAnsi="Times New Roman"/>
                <w:sz w:val="24"/>
                <w:szCs w:val="24"/>
                <w:lang w:val="uk-UA" w:eastAsia="uk-UA"/>
              </w:rPr>
              <w:t>705?</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1049"/>
        </w:trPr>
        <w:tc>
          <w:tcPr>
            <w:tcW w:w="583" w:type="dxa"/>
            <w:vMerge w:val="restart"/>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91</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отримано достатні та прийнятні аудиторські докази щодо наявності та стану запасів:</w:t>
            </w:r>
          </w:p>
          <w:p w:rsidR="00854D72" w:rsidRPr="00BE7FFA" w:rsidRDefault="00854D72" w:rsidP="008563CE">
            <w:pPr>
              <w:spacing w:after="0" w:line="240" w:lineRule="auto"/>
              <w:jc w:val="both"/>
              <w:rPr>
                <w:rFonts w:ascii="Times New Roman" w:hAnsi="Times New Roman"/>
                <w:color w:val="000000"/>
                <w:sz w:val="24"/>
                <w:szCs w:val="24"/>
                <w:lang w:val="uk-UA" w:eastAsia="ru-RU"/>
              </w:rPr>
            </w:pPr>
            <w:r w:rsidRPr="00BE7FFA">
              <w:rPr>
                <w:rFonts w:ascii="Times New Roman" w:hAnsi="Times New Roman"/>
                <w:color w:val="000000"/>
                <w:sz w:val="24"/>
                <w:szCs w:val="24"/>
                <w:lang w:val="uk-UA" w:eastAsia="uk-UA"/>
              </w:rPr>
              <w:t>- надіслано запит до третьої сторони про підтвердження кількості і стану запасів, які зберігаються в інтересах суб’єкта господарювання;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545"/>
        </w:trPr>
        <w:tc>
          <w:tcPr>
            <w:tcW w:w="583" w:type="dxa"/>
            <w:vMerge/>
            <w:tcBorders>
              <w:top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5904" w:type="dxa"/>
            <w:tcBorders>
              <w:top w:val="single" w:sz="4" w:space="0" w:color="auto"/>
              <w:left w:val="single" w:sz="4" w:space="0" w:color="auto"/>
              <w:bottom w:val="single" w:sz="4" w:space="0" w:color="auto"/>
              <w:right w:val="single" w:sz="4" w:space="0" w:color="auto"/>
            </w:tcBorders>
          </w:tcPr>
          <w:p w:rsidR="00854D72" w:rsidRPr="00BE7FFA" w:rsidRDefault="00854D72" w:rsidP="008563CE">
            <w:pPr>
              <w:spacing w:after="0" w:line="240" w:lineRule="auto"/>
              <w:rPr>
                <w:rFonts w:ascii="Times New Roman" w:hAnsi="Times New Roman"/>
                <w:color w:val="000000"/>
                <w:sz w:val="24"/>
                <w:szCs w:val="24"/>
                <w:lang w:val="uk-UA" w:eastAsia="uk-UA"/>
              </w:rPr>
            </w:pPr>
            <w:r w:rsidRPr="00BE7FFA">
              <w:rPr>
                <w:rFonts w:ascii="Times New Roman" w:hAnsi="Times New Roman"/>
                <w:color w:val="000000"/>
                <w:sz w:val="24"/>
                <w:szCs w:val="24"/>
                <w:lang w:val="uk-UA" w:eastAsia="uk-UA"/>
              </w:rPr>
              <w:t>- здійснено перевірку або інші аудиторські процедури, які є належними за таких обставин.</w:t>
            </w:r>
          </w:p>
        </w:tc>
        <w:tc>
          <w:tcPr>
            <w:tcW w:w="567" w:type="dxa"/>
            <w:tcBorders>
              <w:top w:val="single" w:sz="4" w:space="0" w:color="auto"/>
              <w:left w:val="single" w:sz="4" w:space="0" w:color="auto"/>
              <w:bottom w:val="single" w:sz="4" w:space="0" w:color="auto"/>
              <w:right w:val="single" w:sz="4" w:space="0" w:color="auto"/>
            </w:tcBorders>
          </w:tcPr>
          <w:p w:rsidR="00854D72" w:rsidRPr="00BE7FFA" w:rsidRDefault="00854D72" w:rsidP="008563CE">
            <w:pPr>
              <w:spacing w:after="0" w:line="240" w:lineRule="auto"/>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tcPr>
          <w:p w:rsidR="00854D72" w:rsidRPr="00BE7FFA" w:rsidRDefault="00854D72" w:rsidP="008563CE">
            <w:pPr>
              <w:spacing w:after="0" w:line="240" w:lineRule="auto"/>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tcPr>
          <w:p w:rsidR="00854D72" w:rsidRPr="00BE7FFA" w:rsidRDefault="00854D72" w:rsidP="008563CE">
            <w:pPr>
              <w:spacing w:after="0" w:line="240" w:lineRule="auto"/>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854D72" w:rsidRPr="00BE7FFA" w:rsidRDefault="00854D72" w:rsidP="008563CE">
            <w:pPr>
              <w:spacing w:after="0" w:line="240" w:lineRule="auto"/>
              <w:rPr>
                <w:rFonts w:ascii="Times New Roman" w:hAnsi="Times New Roman"/>
                <w:sz w:val="24"/>
                <w:szCs w:val="24"/>
                <w:lang w:val="uk-UA" w:eastAsia="ru-RU"/>
              </w:rPr>
            </w:pPr>
          </w:p>
        </w:tc>
      </w:tr>
      <w:tr w:rsidR="00840508" w:rsidRPr="00D31152" w:rsidTr="00FF3608">
        <w:trPr>
          <w:trHeight w:val="133"/>
        </w:trPr>
        <w:tc>
          <w:tcPr>
            <w:tcW w:w="583" w:type="dxa"/>
            <w:vMerge/>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A65B76" w:rsidP="00980504">
            <w:pPr>
              <w:spacing w:after="0" w:line="240" w:lineRule="auto"/>
              <w:rPr>
                <w:rFonts w:ascii="Times New Roman" w:hAnsi="Times New Roman"/>
                <w:sz w:val="24"/>
                <w:szCs w:val="24"/>
                <w:lang w:val="uk-UA" w:eastAsia="uk-UA"/>
              </w:rPr>
            </w:pPr>
            <w:r>
              <w:rPr>
                <w:rFonts w:ascii="Times New Roman" w:hAnsi="Times New Roman"/>
                <w:color w:val="000000"/>
                <w:sz w:val="24"/>
                <w:szCs w:val="24"/>
                <w:lang w:val="uk-UA" w:eastAsia="uk-UA"/>
              </w:rPr>
              <w:t>Навести</w:t>
            </w:r>
            <w:r w:rsidRPr="00BE7FFA">
              <w:rPr>
                <w:rFonts w:ascii="Times New Roman" w:hAnsi="Times New Roman"/>
                <w:color w:val="000000"/>
                <w:sz w:val="24"/>
                <w:szCs w:val="24"/>
                <w:lang w:val="uk-UA" w:eastAsia="uk-UA"/>
              </w:rPr>
              <w:t xml:space="preserve"> </w:t>
            </w:r>
            <w:r>
              <w:rPr>
                <w:rFonts w:ascii="Times New Roman" w:hAnsi="Times New Roman"/>
                <w:color w:val="000000"/>
                <w:sz w:val="24"/>
                <w:szCs w:val="24"/>
                <w:lang w:val="uk-UA" w:eastAsia="uk-UA"/>
              </w:rPr>
              <w:t>робочі документи</w:t>
            </w:r>
            <w:r w:rsidRPr="00BE7FFA">
              <w:rPr>
                <w:rFonts w:ascii="Times New Roman" w:hAnsi="Times New Roman"/>
                <w:color w:val="000000"/>
                <w:sz w:val="24"/>
                <w:szCs w:val="24"/>
                <w:lang w:val="uk-UA" w:eastAsia="uk-UA"/>
              </w:rPr>
              <w:t>, якими оф</w:t>
            </w:r>
            <w:r>
              <w:rPr>
                <w:rFonts w:ascii="Times New Roman" w:hAnsi="Times New Roman"/>
                <w:color w:val="000000"/>
                <w:sz w:val="24"/>
                <w:szCs w:val="24"/>
                <w:lang w:val="uk-UA" w:eastAsia="uk-UA"/>
              </w:rPr>
              <w:t>ормлені вищезазначені процедури</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3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92</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980504">
            <w:pPr>
              <w:spacing w:after="0" w:line="240" w:lineRule="auto"/>
              <w:rPr>
                <w:rFonts w:ascii="Times New Roman" w:hAnsi="Times New Roman"/>
                <w:sz w:val="24"/>
                <w:szCs w:val="24"/>
                <w:lang w:val="uk-UA" w:eastAsia="uk-UA"/>
              </w:rPr>
            </w:pPr>
            <w:r w:rsidRPr="00BE7FFA">
              <w:rPr>
                <w:rFonts w:ascii="Times New Roman" w:hAnsi="Times New Roman"/>
                <w:sz w:val="24"/>
                <w:szCs w:val="24"/>
                <w:lang w:val="uk-UA" w:eastAsia="uk-UA"/>
              </w:rPr>
              <w:t xml:space="preserve">Чи розроблена </w:t>
            </w:r>
            <w:r w:rsidR="00980504">
              <w:rPr>
                <w:rFonts w:ascii="Times New Roman" w:hAnsi="Times New Roman"/>
                <w:sz w:val="24"/>
                <w:szCs w:val="24"/>
                <w:lang w:val="uk-UA" w:eastAsia="uk-UA"/>
              </w:rPr>
              <w:t>аудиторською фірмою</w:t>
            </w:r>
            <w:r w:rsidRPr="00BE7FFA">
              <w:rPr>
                <w:rFonts w:ascii="Times New Roman" w:hAnsi="Times New Roman"/>
                <w:sz w:val="24"/>
                <w:szCs w:val="24"/>
                <w:lang w:val="uk-UA" w:eastAsia="uk-UA"/>
              </w:rPr>
              <w:t xml:space="preserve"> програма щодо участі аудитора у проведенні інвентаризації?</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37"/>
        </w:trPr>
        <w:tc>
          <w:tcPr>
            <w:tcW w:w="583" w:type="dxa"/>
            <w:tcBorders>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93</w:t>
            </w:r>
          </w:p>
        </w:tc>
        <w:tc>
          <w:tcPr>
            <w:tcW w:w="590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Чи відображають робочі документи аудитора докази  виконання процедур:</w:t>
            </w:r>
          </w:p>
          <w:p w:rsidR="00854D72" w:rsidRPr="00BE7FFA" w:rsidRDefault="00854D72" w:rsidP="008563CE">
            <w:pPr>
              <w:numPr>
                <w:ilvl w:val="0"/>
                <w:numId w:val="31"/>
              </w:numPr>
              <w:spacing w:after="0" w:line="240" w:lineRule="auto"/>
              <w:ind w:left="0" w:firstLine="0"/>
              <w:jc w:val="both"/>
              <w:rPr>
                <w:rFonts w:ascii="Times New Roman" w:hAnsi="Times New Roman"/>
                <w:sz w:val="24"/>
                <w:szCs w:val="24"/>
                <w:lang w:val="uk-UA" w:eastAsia="ru-RU"/>
              </w:rPr>
            </w:pPr>
            <w:r w:rsidRPr="00BE7FFA">
              <w:rPr>
                <w:rFonts w:ascii="Times New Roman" w:hAnsi="Times New Roman"/>
                <w:sz w:val="24"/>
                <w:szCs w:val="24"/>
                <w:lang w:val="uk-UA" w:eastAsia="ru-RU"/>
              </w:rPr>
              <w:t>інспектування</w:t>
            </w:r>
            <w:r w:rsidR="00980504">
              <w:rPr>
                <w:rFonts w:ascii="Times New Roman" w:hAnsi="Times New Roman"/>
                <w:sz w:val="24"/>
                <w:szCs w:val="24"/>
                <w:lang w:val="uk-UA" w:eastAsia="ru-RU"/>
              </w:rPr>
              <w:t>;</w:t>
            </w:r>
          </w:p>
          <w:p w:rsidR="00854D72" w:rsidRPr="00BE7FFA" w:rsidRDefault="00854D72" w:rsidP="008563CE">
            <w:pPr>
              <w:numPr>
                <w:ilvl w:val="0"/>
                <w:numId w:val="31"/>
              </w:numPr>
              <w:spacing w:after="0" w:line="240" w:lineRule="auto"/>
              <w:ind w:left="0" w:firstLine="0"/>
              <w:jc w:val="both"/>
              <w:rPr>
                <w:rFonts w:ascii="Times New Roman" w:hAnsi="Times New Roman"/>
                <w:sz w:val="24"/>
                <w:szCs w:val="24"/>
                <w:lang w:val="uk-UA" w:eastAsia="ru-RU"/>
              </w:rPr>
            </w:pPr>
            <w:r w:rsidRPr="00BE7FFA">
              <w:rPr>
                <w:rFonts w:ascii="Times New Roman" w:hAnsi="Times New Roman"/>
                <w:sz w:val="24"/>
                <w:szCs w:val="24"/>
                <w:lang w:val="uk-UA" w:eastAsia="ru-RU"/>
              </w:rPr>
              <w:t>нагляду</w:t>
            </w:r>
            <w:r w:rsidR="00980504">
              <w:rPr>
                <w:rFonts w:ascii="Times New Roman" w:hAnsi="Times New Roman"/>
                <w:sz w:val="24"/>
                <w:szCs w:val="24"/>
                <w:lang w:val="uk-UA" w:eastAsia="ru-RU"/>
              </w:rPr>
              <w:t>;</w:t>
            </w:r>
            <w:r w:rsidRPr="00BE7FFA">
              <w:rPr>
                <w:rFonts w:ascii="Times New Roman" w:hAnsi="Times New Roman"/>
                <w:sz w:val="24"/>
                <w:szCs w:val="24"/>
                <w:lang w:val="uk-UA" w:eastAsia="ru-RU"/>
              </w:rPr>
              <w:t xml:space="preserve"> </w:t>
            </w:r>
          </w:p>
          <w:p w:rsidR="00854D72" w:rsidRPr="00BE7FFA" w:rsidRDefault="00854D72" w:rsidP="008563CE">
            <w:pPr>
              <w:numPr>
                <w:ilvl w:val="0"/>
                <w:numId w:val="31"/>
              </w:numPr>
              <w:spacing w:after="0" w:line="240" w:lineRule="auto"/>
              <w:ind w:left="0" w:firstLine="0"/>
              <w:jc w:val="both"/>
              <w:rPr>
                <w:rFonts w:ascii="Times New Roman" w:hAnsi="Times New Roman"/>
                <w:sz w:val="24"/>
                <w:szCs w:val="24"/>
                <w:lang w:val="uk-UA" w:eastAsia="ru-RU"/>
              </w:rPr>
            </w:pPr>
            <w:r w:rsidRPr="00BE7FFA">
              <w:rPr>
                <w:rFonts w:ascii="Times New Roman" w:hAnsi="Times New Roman"/>
                <w:sz w:val="24"/>
                <w:szCs w:val="24"/>
                <w:lang w:val="uk-UA" w:eastAsia="ru-RU"/>
              </w:rPr>
              <w:t>запиту</w:t>
            </w:r>
            <w:r w:rsidR="00980504">
              <w:rPr>
                <w:rFonts w:ascii="Times New Roman" w:hAnsi="Times New Roman"/>
                <w:sz w:val="24"/>
                <w:szCs w:val="24"/>
                <w:lang w:val="uk-UA" w:eastAsia="ru-RU"/>
              </w:rPr>
              <w:t>;</w:t>
            </w:r>
          </w:p>
          <w:p w:rsidR="00854D72" w:rsidRPr="00BE7FFA" w:rsidRDefault="00854D72" w:rsidP="008563CE">
            <w:pPr>
              <w:numPr>
                <w:ilvl w:val="0"/>
                <w:numId w:val="31"/>
              </w:numPr>
              <w:spacing w:after="0" w:line="240" w:lineRule="auto"/>
              <w:ind w:left="0" w:firstLine="0"/>
              <w:jc w:val="both"/>
              <w:rPr>
                <w:rFonts w:ascii="Times New Roman" w:hAnsi="Times New Roman"/>
                <w:sz w:val="24"/>
                <w:szCs w:val="24"/>
                <w:lang w:val="uk-UA" w:eastAsia="ru-RU"/>
              </w:rPr>
            </w:pPr>
            <w:r w:rsidRPr="00BE7FFA">
              <w:rPr>
                <w:rFonts w:ascii="Times New Roman" w:hAnsi="Times New Roman"/>
                <w:sz w:val="24"/>
                <w:szCs w:val="24"/>
                <w:lang w:val="uk-UA" w:eastAsia="ru-RU"/>
              </w:rPr>
              <w:t>підтвердження</w:t>
            </w:r>
            <w:r w:rsidR="00980504">
              <w:rPr>
                <w:rFonts w:ascii="Times New Roman" w:hAnsi="Times New Roman"/>
                <w:sz w:val="24"/>
                <w:szCs w:val="24"/>
                <w:lang w:val="uk-UA" w:eastAsia="ru-RU"/>
              </w:rPr>
              <w:t>;</w:t>
            </w:r>
          </w:p>
          <w:p w:rsidR="00854D72" w:rsidRPr="00BE7FFA" w:rsidRDefault="00854D72" w:rsidP="008563CE">
            <w:pPr>
              <w:numPr>
                <w:ilvl w:val="0"/>
                <w:numId w:val="31"/>
              </w:numPr>
              <w:spacing w:after="0" w:line="240" w:lineRule="auto"/>
              <w:ind w:left="0" w:firstLine="0"/>
              <w:jc w:val="both"/>
              <w:rPr>
                <w:rFonts w:ascii="Times New Roman" w:hAnsi="Times New Roman"/>
                <w:sz w:val="24"/>
                <w:szCs w:val="24"/>
                <w:lang w:val="uk-UA" w:eastAsia="ru-RU"/>
              </w:rPr>
            </w:pPr>
            <w:r w:rsidRPr="00BE7FFA">
              <w:rPr>
                <w:rFonts w:ascii="Times New Roman" w:hAnsi="Times New Roman"/>
                <w:sz w:val="24"/>
                <w:szCs w:val="24"/>
                <w:lang w:val="uk-UA" w:eastAsia="ru-RU"/>
              </w:rPr>
              <w:t>перерахунку</w:t>
            </w:r>
            <w:r w:rsidR="00980504">
              <w:rPr>
                <w:rFonts w:ascii="Times New Roman" w:hAnsi="Times New Roman"/>
                <w:sz w:val="24"/>
                <w:szCs w:val="24"/>
                <w:lang w:val="uk-UA" w:eastAsia="ru-RU"/>
              </w:rPr>
              <w:t>;</w:t>
            </w:r>
          </w:p>
          <w:p w:rsidR="00854D72" w:rsidRPr="00BE7FFA" w:rsidRDefault="00854D72" w:rsidP="008563CE">
            <w:pPr>
              <w:numPr>
                <w:ilvl w:val="0"/>
                <w:numId w:val="31"/>
              </w:numPr>
              <w:spacing w:after="0" w:line="240" w:lineRule="auto"/>
              <w:ind w:left="0" w:firstLine="0"/>
              <w:jc w:val="both"/>
              <w:rPr>
                <w:rFonts w:ascii="Times New Roman" w:hAnsi="Times New Roman"/>
                <w:sz w:val="24"/>
                <w:szCs w:val="24"/>
                <w:lang w:val="uk-UA" w:eastAsia="uk-UA"/>
              </w:rPr>
            </w:pPr>
            <w:r w:rsidRPr="00BE7FFA">
              <w:rPr>
                <w:rFonts w:ascii="Times New Roman" w:hAnsi="Times New Roman"/>
                <w:sz w:val="24"/>
                <w:szCs w:val="24"/>
                <w:lang w:val="uk-UA" w:eastAsia="ru-RU"/>
              </w:rPr>
              <w:t>аналітичних процедур</w:t>
            </w:r>
            <w:r w:rsidR="00456C8E" w:rsidRPr="00BE7FFA">
              <w:rPr>
                <w:rFonts w:ascii="Times New Roman" w:hAnsi="Times New Roman"/>
                <w:sz w:val="24"/>
                <w:szCs w:val="24"/>
                <w:lang w:val="uk-UA"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37"/>
        </w:trPr>
        <w:tc>
          <w:tcPr>
            <w:tcW w:w="583" w:type="dxa"/>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lastRenderedPageBreak/>
              <w:t>9</w:t>
            </w:r>
            <w:r w:rsidRPr="00BE7FFA">
              <w:rPr>
                <w:rFonts w:ascii="Times New Roman" w:hAnsi="Times New Roman"/>
                <w:sz w:val="24"/>
                <w:szCs w:val="24"/>
                <w:lang w:val="en-US" w:eastAsia="ru-RU"/>
              </w:rPr>
              <w:t>4</w:t>
            </w:r>
          </w:p>
        </w:tc>
        <w:tc>
          <w:tcPr>
            <w:tcW w:w="5904" w:type="dxa"/>
            <w:tcBorders>
              <w:top w:val="single" w:sz="4" w:space="0" w:color="auto"/>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Інші питання</w:t>
            </w:r>
            <w:r w:rsidR="00980504">
              <w:rPr>
                <w:rFonts w:ascii="Times New Roman" w:hAnsi="Times New Roman"/>
                <w:sz w:val="24"/>
                <w:szCs w:val="24"/>
                <w:lang w:val="uk-UA" w:eastAsia="ru-RU"/>
              </w:rPr>
              <w:t>,</w:t>
            </w:r>
            <w:r w:rsidRPr="00BE7FFA">
              <w:rPr>
                <w:rFonts w:ascii="Times New Roman" w:hAnsi="Times New Roman"/>
                <w:sz w:val="24"/>
                <w:szCs w:val="24"/>
                <w:lang w:val="uk-UA" w:eastAsia="ru-RU"/>
              </w:rPr>
              <w:t xml:space="preserve"> що привернули увагу контролера</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54D72" w:rsidRPr="00D31152" w:rsidTr="00FF3608">
        <w:trPr>
          <w:trHeight w:val="249"/>
        </w:trPr>
        <w:tc>
          <w:tcPr>
            <w:tcW w:w="9889" w:type="dxa"/>
            <w:gridSpan w:val="6"/>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b/>
                <w:bCs/>
                <w:sz w:val="24"/>
                <w:szCs w:val="24"/>
                <w:lang w:val="uk-UA" w:eastAsia="ru-RU"/>
              </w:rPr>
            </w:pPr>
            <w:r w:rsidRPr="00BE7FFA">
              <w:rPr>
                <w:rFonts w:ascii="Times New Roman" w:hAnsi="Times New Roman"/>
                <w:b/>
                <w:bCs/>
                <w:sz w:val="24"/>
                <w:szCs w:val="24"/>
                <w:lang w:val="uk-UA" w:eastAsia="ru-RU"/>
              </w:rPr>
              <w:t xml:space="preserve"> «Оцінка викривлень, ідентифікованих під час аудиту» МСА 450</w:t>
            </w:r>
          </w:p>
        </w:tc>
      </w:tr>
      <w:tr w:rsidR="00840508" w:rsidRPr="00D31152" w:rsidTr="00FF3608">
        <w:trPr>
          <w:trHeight w:val="207"/>
        </w:trPr>
        <w:tc>
          <w:tcPr>
            <w:tcW w:w="583" w:type="dxa"/>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9</w:t>
            </w:r>
            <w:r w:rsidRPr="00BE7FFA">
              <w:rPr>
                <w:rFonts w:ascii="Times New Roman" w:hAnsi="Times New Roman"/>
                <w:sz w:val="24"/>
                <w:szCs w:val="24"/>
                <w:lang w:val="en-US" w:eastAsia="ru-RU"/>
              </w:rPr>
              <w:t>5</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uk-UA"/>
              </w:rPr>
              <w:t>Чи накопичувалися викривлення, ідентифіковані під час аудиту, крім незначних, яким робочим документом оформлені результати?</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9</w:t>
            </w:r>
            <w:r w:rsidRPr="00BE7FFA">
              <w:rPr>
                <w:rFonts w:ascii="Times New Roman" w:hAnsi="Times New Roman"/>
                <w:sz w:val="24"/>
                <w:szCs w:val="24"/>
                <w:lang w:val="en-US" w:eastAsia="ru-RU"/>
              </w:rPr>
              <w:t>6</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проінформований відповідний управлінський персонал про всі викривлення, накопичені під час аудиту?</w:t>
            </w:r>
          </w:p>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Яким робочим документом оформлено результати інформування?</w:t>
            </w:r>
          </w:p>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були виправлені викривлення?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BE7FFA" w:rsidRDefault="00854D72" w:rsidP="008563CE">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9</w:t>
            </w:r>
            <w:r w:rsidRPr="00BE7FFA">
              <w:rPr>
                <w:rFonts w:ascii="Times New Roman" w:hAnsi="Times New Roman"/>
                <w:sz w:val="24"/>
                <w:szCs w:val="24"/>
                <w:lang w:val="en-US" w:eastAsia="ru-RU"/>
              </w:rPr>
              <w:t>7</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color w:val="000000"/>
                <w:sz w:val="24"/>
                <w:szCs w:val="24"/>
                <w:lang w:val="uk-UA" w:eastAsia="uk-UA"/>
              </w:rPr>
            </w:pPr>
            <w:r w:rsidRPr="00BE7FFA">
              <w:rPr>
                <w:rFonts w:ascii="Times New Roman" w:hAnsi="Times New Roman"/>
                <w:color w:val="000000"/>
                <w:sz w:val="24"/>
                <w:szCs w:val="24"/>
                <w:lang w:val="uk-UA" w:eastAsia="uk-UA"/>
              </w:rPr>
              <w:t>У випадку, якщо невиправлені викривлення є суттєвими самі по собі або взяті сукупно, чи розглянуті аудитором:</w:t>
            </w:r>
          </w:p>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а) розмір і характер викривлень як стосовно конкретних класів операцій, залишків на рахунках або розкриття, так і фінансової звітності в цілому, а також особливі обставини їх виникнення;</w:t>
            </w:r>
          </w:p>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uk-UA"/>
              </w:rPr>
              <w:t>б) вплив невиправлених викривлень попередніх періодів як стосовно конкретних класів операцій, залишків на рахунках або розкриття інформації, так і на фінансову звітність у цілому</w:t>
            </w:r>
            <w:r w:rsidR="00980504">
              <w:rPr>
                <w:rFonts w:ascii="Times New Roman" w:hAnsi="Times New Roman"/>
                <w:sz w:val="24"/>
                <w:szCs w:val="24"/>
                <w:lang w:val="uk-UA" w:eastAsia="ru-RU"/>
              </w:rPr>
              <w:t>?</w:t>
            </w:r>
            <w:r w:rsidRPr="00BE7FFA">
              <w:rPr>
                <w:rFonts w:ascii="Times New Roman" w:hAnsi="Times New Roman"/>
                <w:sz w:val="24"/>
                <w:szCs w:val="24"/>
                <w:lang w:val="uk-UA" w:eastAsia="ru-RU"/>
              </w:rPr>
              <w:t>Якими робочими документами оформлені результати розгляду?</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203AE0"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9</w:t>
            </w:r>
            <w:r w:rsidR="00203AE0">
              <w:rPr>
                <w:rFonts w:ascii="Times New Roman" w:hAnsi="Times New Roman"/>
                <w:sz w:val="24"/>
                <w:szCs w:val="24"/>
                <w:lang w:val="en-US" w:eastAsia="ru-RU"/>
              </w:rPr>
              <w:t>8</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проінформовано тих, кого наділено найвищими повноваженнями про невиправлені викривлення та їх можливий вплив поодинці або сукупно на висновок у звіті незалежного аудитора (якщо це йому не заборонено законодавчими або нормативними актами)?</w:t>
            </w:r>
          </w:p>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uk-UA"/>
              </w:rPr>
              <w:t>Якими документами оформлено результати аналізу та інформування управлінського персоналу?</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BE7FFA"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9</w:t>
            </w:r>
            <w:proofErr w:type="spellStart"/>
            <w:r w:rsidR="00203AE0">
              <w:rPr>
                <w:rFonts w:ascii="Times New Roman" w:hAnsi="Times New Roman"/>
                <w:sz w:val="24"/>
                <w:szCs w:val="24"/>
                <w:lang w:val="en-US" w:eastAsia="ru-RU"/>
              </w:rPr>
              <w:t>9</w:t>
            </w:r>
            <w:proofErr w:type="spellEnd"/>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проінформовано тих, кого наділено найвищими повноваженнями, як про вплив невиправлених викривлень попередніх періодів на конкретні класи операцій, залишки на рахунках або розкриття інформації, так і на фінансову звітність у цілому?</w:t>
            </w:r>
          </w:p>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Якими документами оформлено результати аналізу та інформування управлінського персоналу?</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203AE0" w:rsidRDefault="00203AE0" w:rsidP="008563CE">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100</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звернувся аудитор до управлінського персоналу надати  письмові запевнення  щодо невиправлених викривлень (можливо вимагається коригування фінансової звітності для виправлення суттєвих викривлень)?</w:t>
            </w:r>
          </w:p>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 xml:space="preserve">Якими документами оформлено результати? </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BE7FFA"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10</w:t>
            </w:r>
            <w:r w:rsidR="00203AE0">
              <w:rPr>
                <w:rFonts w:ascii="Times New Roman" w:hAnsi="Times New Roman"/>
                <w:sz w:val="24"/>
                <w:szCs w:val="24"/>
                <w:lang w:val="en-US" w:eastAsia="ru-RU"/>
              </w:rPr>
              <w:t>1</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Яка думка була висловлена аудитором в аудиторському звіті?</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BE7FFA"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10</w:t>
            </w:r>
            <w:r w:rsidR="00203AE0">
              <w:rPr>
                <w:rFonts w:ascii="Times New Roman" w:hAnsi="Times New Roman"/>
                <w:sz w:val="24"/>
                <w:szCs w:val="24"/>
                <w:lang w:val="en-US" w:eastAsia="ru-RU"/>
              </w:rPr>
              <w:t>2</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Інші питання</w:t>
            </w:r>
            <w:r w:rsidR="00980504">
              <w:rPr>
                <w:rFonts w:ascii="Times New Roman" w:hAnsi="Times New Roman"/>
                <w:sz w:val="24"/>
                <w:szCs w:val="24"/>
                <w:lang w:val="uk-UA" w:eastAsia="uk-UA"/>
              </w:rPr>
              <w:t>,</w:t>
            </w:r>
            <w:r w:rsidRPr="00BE7FFA">
              <w:rPr>
                <w:rFonts w:ascii="Times New Roman" w:hAnsi="Times New Roman"/>
                <w:sz w:val="24"/>
                <w:szCs w:val="24"/>
                <w:lang w:val="uk-UA" w:eastAsia="uk-UA"/>
              </w:rPr>
              <w:t xml:space="preserve"> що привернули увагу контролерів</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54D72" w:rsidRPr="00D31152" w:rsidTr="00FF3608">
        <w:trPr>
          <w:trHeight w:val="207"/>
        </w:trPr>
        <w:tc>
          <w:tcPr>
            <w:tcW w:w="9889" w:type="dxa"/>
            <w:gridSpan w:val="6"/>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b/>
                <w:bCs/>
                <w:sz w:val="24"/>
                <w:szCs w:val="24"/>
                <w:lang w:val="uk-UA" w:eastAsia="ru-RU"/>
              </w:rPr>
            </w:pPr>
            <w:r w:rsidRPr="00BE7FFA">
              <w:rPr>
                <w:rFonts w:ascii="Times New Roman" w:hAnsi="Times New Roman"/>
                <w:b/>
                <w:bCs/>
                <w:spacing w:val="10"/>
                <w:sz w:val="24"/>
                <w:szCs w:val="24"/>
                <w:lang w:val="uk-UA" w:eastAsia="uk-UA"/>
              </w:rPr>
              <w:t>«Аудиторська документація» МСА 230</w:t>
            </w:r>
          </w:p>
        </w:tc>
      </w:tr>
      <w:tr w:rsidR="00840508" w:rsidRPr="00D31152" w:rsidTr="00FF3608">
        <w:trPr>
          <w:trHeight w:val="207"/>
        </w:trPr>
        <w:tc>
          <w:tcPr>
            <w:tcW w:w="583" w:type="dxa"/>
            <w:vAlign w:val="center"/>
          </w:tcPr>
          <w:p w:rsidR="00854D72" w:rsidRPr="00BE7FFA"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en-US" w:eastAsia="ru-RU"/>
              </w:rPr>
              <w:t>10</w:t>
            </w:r>
            <w:r w:rsidR="00203AE0">
              <w:rPr>
                <w:rFonts w:ascii="Times New Roman" w:hAnsi="Times New Roman"/>
                <w:sz w:val="24"/>
                <w:szCs w:val="24"/>
                <w:lang w:val="en-US" w:eastAsia="ru-RU"/>
              </w:rPr>
              <w:t>3</w:t>
            </w:r>
          </w:p>
        </w:tc>
        <w:tc>
          <w:tcPr>
            <w:tcW w:w="5904" w:type="dxa"/>
            <w:tcBorders>
              <w:right w:val="single" w:sz="4" w:space="0" w:color="auto"/>
            </w:tcBorders>
            <w:vAlign w:val="center"/>
          </w:tcPr>
          <w:p w:rsidR="00854D72" w:rsidRPr="00BE7FFA" w:rsidRDefault="00854D72" w:rsidP="00980504">
            <w:pPr>
              <w:tabs>
                <w:tab w:val="left" w:pos="2939"/>
              </w:tabs>
              <w:spacing w:after="0" w:line="240" w:lineRule="auto"/>
              <w:ind w:right="72"/>
              <w:jc w:val="both"/>
              <w:rPr>
                <w:rFonts w:ascii="Times New Roman" w:hAnsi="Times New Roman"/>
                <w:sz w:val="24"/>
                <w:szCs w:val="24"/>
                <w:lang w:val="uk-UA" w:eastAsia="ru-RU"/>
              </w:rPr>
            </w:pPr>
            <w:r w:rsidRPr="00BE7FFA">
              <w:rPr>
                <w:rFonts w:ascii="Times New Roman" w:hAnsi="Times New Roman"/>
                <w:sz w:val="24"/>
                <w:szCs w:val="24"/>
                <w:lang w:val="uk-UA" w:eastAsia="ru-RU"/>
              </w:rPr>
              <w:t>На яких носіях (паперових чи електронних чи інших носіях)</w:t>
            </w:r>
            <w:r w:rsidR="00980504" w:rsidRPr="00BE7FFA">
              <w:rPr>
                <w:rFonts w:ascii="Times New Roman" w:hAnsi="Times New Roman"/>
                <w:sz w:val="24"/>
                <w:szCs w:val="24"/>
                <w:lang w:val="uk-UA" w:eastAsia="ru-RU"/>
              </w:rPr>
              <w:t xml:space="preserve"> сформована аудиторська документація?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BE7FFA"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10</w:t>
            </w:r>
            <w:r w:rsidR="00203AE0">
              <w:rPr>
                <w:rFonts w:ascii="Times New Roman" w:hAnsi="Times New Roman"/>
                <w:sz w:val="24"/>
                <w:szCs w:val="24"/>
                <w:lang w:val="en-US" w:eastAsia="ru-RU"/>
              </w:rPr>
              <w:t>4</w:t>
            </w:r>
          </w:p>
        </w:tc>
        <w:tc>
          <w:tcPr>
            <w:tcW w:w="5904" w:type="dxa"/>
            <w:tcBorders>
              <w:right w:val="single" w:sz="4" w:space="0" w:color="auto"/>
            </w:tcBorders>
            <w:vAlign w:val="center"/>
          </w:tcPr>
          <w:p w:rsidR="00854D72" w:rsidRPr="00BE7FFA" w:rsidRDefault="00854D72" w:rsidP="008563CE">
            <w:pPr>
              <w:spacing w:after="0" w:line="240" w:lineRule="auto"/>
              <w:ind w:right="-185"/>
              <w:rPr>
                <w:rFonts w:ascii="Times New Roman" w:hAnsi="Times New Roman"/>
                <w:sz w:val="24"/>
                <w:szCs w:val="24"/>
                <w:lang w:val="uk-UA" w:eastAsia="ru-RU"/>
              </w:rPr>
            </w:pPr>
            <w:r w:rsidRPr="00BE7FFA">
              <w:rPr>
                <w:rFonts w:ascii="Times New Roman" w:hAnsi="Times New Roman"/>
                <w:sz w:val="24"/>
                <w:szCs w:val="24"/>
                <w:lang w:val="uk-UA" w:eastAsia="ru-RU"/>
              </w:rPr>
              <w:t>Який програмний продукт використовує фірма?</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BE7FFA"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10</w:t>
            </w:r>
            <w:r w:rsidR="00203AE0">
              <w:rPr>
                <w:rFonts w:ascii="Times New Roman" w:hAnsi="Times New Roman"/>
                <w:sz w:val="24"/>
                <w:szCs w:val="24"/>
                <w:lang w:val="en-US" w:eastAsia="ru-RU"/>
              </w:rPr>
              <w:t>5</w:t>
            </w:r>
          </w:p>
        </w:tc>
        <w:tc>
          <w:tcPr>
            <w:tcW w:w="5904" w:type="dxa"/>
            <w:tcBorders>
              <w:right w:val="single" w:sz="4" w:space="0" w:color="auto"/>
            </w:tcBorders>
            <w:vAlign w:val="center"/>
          </w:tcPr>
          <w:p w:rsidR="00854D72" w:rsidRPr="00BE7FFA" w:rsidRDefault="00854D72" w:rsidP="00980504">
            <w:pPr>
              <w:spacing w:after="0" w:line="240" w:lineRule="auto"/>
              <w:ind w:right="-185"/>
              <w:rPr>
                <w:rFonts w:ascii="Times New Roman" w:hAnsi="Times New Roman"/>
                <w:sz w:val="24"/>
                <w:szCs w:val="24"/>
                <w:lang w:val="uk-UA" w:eastAsia="ru-RU"/>
              </w:rPr>
            </w:pPr>
            <w:r w:rsidRPr="00BE7FFA">
              <w:rPr>
                <w:rFonts w:ascii="Times New Roman" w:hAnsi="Times New Roman"/>
                <w:sz w:val="24"/>
                <w:szCs w:val="24"/>
                <w:lang w:val="uk-UA" w:eastAsia="ru-RU"/>
              </w:rPr>
              <w:t xml:space="preserve">Чи в наявності маркування документації  (назва клієнта, </w:t>
            </w:r>
            <w:r w:rsidRPr="00BE7FFA">
              <w:rPr>
                <w:rFonts w:ascii="Times New Roman" w:hAnsi="Times New Roman"/>
                <w:sz w:val="24"/>
                <w:szCs w:val="24"/>
                <w:lang w:val="uk-UA" w:eastAsia="ru-RU"/>
              </w:rPr>
              <w:lastRenderedPageBreak/>
              <w:t xml:space="preserve">назва </w:t>
            </w:r>
            <w:r w:rsidR="00980504">
              <w:rPr>
                <w:rFonts w:ascii="Times New Roman" w:hAnsi="Times New Roman"/>
                <w:sz w:val="24"/>
                <w:szCs w:val="24"/>
                <w:lang w:val="uk-UA" w:eastAsia="ru-RU"/>
              </w:rPr>
              <w:t>аудиторської фірми</w:t>
            </w:r>
            <w:r w:rsidRPr="00BE7FFA">
              <w:rPr>
                <w:rFonts w:ascii="Times New Roman" w:hAnsi="Times New Roman"/>
                <w:sz w:val="24"/>
                <w:szCs w:val="24"/>
                <w:lang w:val="uk-UA" w:eastAsia="ru-RU"/>
              </w:rPr>
              <w:t>, назва документу, дата складання, період перевірки )?</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368"/>
        </w:trPr>
        <w:tc>
          <w:tcPr>
            <w:tcW w:w="583" w:type="dxa"/>
            <w:vAlign w:val="center"/>
          </w:tcPr>
          <w:p w:rsidR="00854D72" w:rsidRPr="00BE7FFA"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lastRenderedPageBreak/>
              <w:t>10</w:t>
            </w:r>
            <w:r w:rsidR="00203AE0">
              <w:rPr>
                <w:rFonts w:ascii="Times New Roman" w:hAnsi="Times New Roman"/>
                <w:sz w:val="24"/>
                <w:szCs w:val="24"/>
                <w:lang w:val="en-US" w:eastAsia="ru-RU"/>
              </w:rPr>
              <w:t>6</w:t>
            </w:r>
          </w:p>
        </w:tc>
        <w:tc>
          <w:tcPr>
            <w:tcW w:w="5904" w:type="dxa"/>
            <w:tcBorders>
              <w:right w:val="single" w:sz="4" w:space="0" w:color="auto"/>
            </w:tcBorders>
            <w:vAlign w:val="center"/>
          </w:tcPr>
          <w:p w:rsidR="00854D72" w:rsidRPr="00BE7FFA" w:rsidRDefault="00854D72" w:rsidP="008563CE">
            <w:pPr>
              <w:spacing w:after="0" w:line="240" w:lineRule="auto"/>
              <w:ind w:right="-185"/>
              <w:rPr>
                <w:rFonts w:ascii="Times New Roman" w:hAnsi="Times New Roman"/>
                <w:sz w:val="24"/>
                <w:szCs w:val="24"/>
                <w:lang w:val="uk-UA" w:eastAsia="ru-RU"/>
              </w:rPr>
            </w:pPr>
            <w:r w:rsidRPr="00BE7FFA">
              <w:rPr>
                <w:rFonts w:ascii="Times New Roman" w:hAnsi="Times New Roman"/>
                <w:sz w:val="24"/>
                <w:szCs w:val="24"/>
                <w:lang w:val="uk-UA" w:eastAsia="ru-RU"/>
              </w:rPr>
              <w:t>Чи проіндексовані всі робочі документи та є в наявності перехресні посилання?</w:t>
            </w:r>
          </w:p>
          <w:p w:rsidR="00854D72" w:rsidRPr="00BE7FFA" w:rsidRDefault="00854D72" w:rsidP="008563CE">
            <w:pPr>
              <w:spacing w:after="0" w:line="240" w:lineRule="auto"/>
              <w:ind w:right="-185"/>
              <w:rPr>
                <w:rFonts w:ascii="Times New Roman" w:hAnsi="Times New Roman"/>
                <w:sz w:val="24"/>
                <w:szCs w:val="24"/>
                <w:lang w:val="uk-UA" w:eastAsia="ru-RU"/>
              </w:rPr>
            </w:pPr>
            <w:r w:rsidRPr="00BE7FFA">
              <w:rPr>
                <w:rFonts w:ascii="Times New Roman" w:hAnsi="Times New Roman"/>
                <w:sz w:val="24"/>
                <w:szCs w:val="24"/>
                <w:lang w:val="uk-UA" w:eastAsia="ru-RU"/>
              </w:rPr>
              <w:t>Чи розроблені стандартизовані форми індексів?</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BE7FFA"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10</w:t>
            </w:r>
            <w:r w:rsidR="00203AE0">
              <w:rPr>
                <w:rFonts w:ascii="Times New Roman" w:hAnsi="Times New Roman"/>
                <w:sz w:val="24"/>
                <w:szCs w:val="24"/>
                <w:lang w:val="en-US" w:eastAsia="ru-RU"/>
              </w:rPr>
              <w:t>7</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rPr>
            </w:pPr>
            <w:r w:rsidRPr="00BE7FFA">
              <w:rPr>
                <w:rFonts w:ascii="Times New Roman" w:hAnsi="Times New Roman"/>
                <w:sz w:val="24"/>
                <w:szCs w:val="24"/>
                <w:lang w:val="uk-UA" w:eastAsia="ru-RU"/>
              </w:rPr>
              <w:t>Чи було записано аудитором при документуванні характеру, часу і обсягу виконаних аудиторських процедур:</w:t>
            </w:r>
          </w:p>
          <w:p w:rsidR="00854D72" w:rsidRPr="00BE7FFA" w:rsidRDefault="00854D72" w:rsidP="008563CE">
            <w:pPr>
              <w:numPr>
                <w:ilvl w:val="0"/>
                <w:numId w:val="33"/>
              </w:numPr>
              <w:spacing w:after="0" w:line="240" w:lineRule="auto"/>
              <w:ind w:left="0" w:firstLine="0"/>
              <w:jc w:val="both"/>
              <w:rPr>
                <w:rFonts w:ascii="Times New Roman" w:hAnsi="Times New Roman"/>
                <w:sz w:val="24"/>
                <w:szCs w:val="24"/>
                <w:lang w:val="uk-UA" w:eastAsia="ru-RU"/>
              </w:rPr>
            </w:pPr>
            <w:r w:rsidRPr="00BE7FFA">
              <w:rPr>
                <w:rFonts w:ascii="Times New Roman" w:eastAsia="Batang" w:hAnsi="Times New Roman"/>
                <w:color w:val="000000"/>
                <w:sz w:val="24"/>
                <w:szCs w:val="24"/>
                <w:lang w:val="uk-UA" w:eastAsia="uk-UA"/>
              </w:rPr>
              <w:t>відмітні характеристики конкретних статей або питань, що перевіряються;</w:t>
            </w:r>
          </w:p>
          <w:p w:rsidR="00854D72" w:rsidRPr="00BE7FFA" w:rsidRDefault="00854D72" w:rsidP="008563CE">
            <w:pPr>
              <w:numPr>
                <w:ilvl w:val="0"/>
                <w:numId w:val="33"/>
              </w:numPr>
              <w:spacing w:after="0" w:line="240" w:lineRule="auto"/>
              <w:ind w:left="0" w:firstLine="0"/>
              <w:jc w:val="both"/>
              <w:rPr>
                <w:rFonts w:ascii="Times New Roman" w:hAnsi="Times New Roman"/>
                <w:sz w:val="24"/>
                <w:szCs w:val="24"/>
                <w:lang w:val="uk-UA" w:eastAsia="ru-RU"/>
              </w:rPr>
            </w:pPr>
            <w:r w:rsidRPr="00BE7FFA">
              <w:rPr>
                <w:rFonts w:ascii="Times New Roman" w:eastAsia="Batang" w:hAnsi="Times New Roman"/>
                <w:color w:val="000000"/>
                <w:sz w:val="24"/>
                <w:szCs w:val="24"/>
                <w:lang w:val="uk-UA" w:eastAsia="uk-UA"/>
              </w:rPr>
              <w:t>хто виконував аудиторську роботу та дату завершення цієї роботи;</w:t>
            </w:r>
          </w:p>
          <w:p w:rsidR="00854D72" w:rsidRPr="00BE7FFA" w:rsidRDefault="00854D72" w:rsidP="008563CE">
            <w:pPr>
              <w:numPr>
                <w:ilvl w:val="0"/>
                <w:numId w:val="33"/>
              </w:numPr>
              <w:spacing w:after="0" w:line="240" w:lineRule="auto"/>
              <w:ind w:left="0" w:firstLine="0"/>
              <w:jc w:val="both"/>
              <w:rPr>
                <w:rFonts w:ascii="Times New Roman" w:hAnsi="Times New Roman"/>
                <w:sz w:val="24"/>
                <w:szCs w:val="24"/>
                <w:lang w:val="uk-UA" w:eastAsia="ru-RU"/>
              </w:rPr>
            </w:pPr>
            <w:r w:rsidRPr="00BE7FFA">
              <w:rPr>
                <w:rFonts w:ascii="Times New Roman" w:eastAsia="Batang" w:hAnsi="Times New Roman"/>
                <w:color w:val="000000"/>
                <w:sz w:val="24"/>
                <w:szCs w:val="24"/>
                <w:lang w:val="uk-UA" w:eastAsia="ru-RU"/>
              </w:rPr>
              <w:t xml:space="preserve">хто </w:t>
            </w:r>
            <w:r w:rsidRPr="00BE7FFA">
              <w:rPr>
                <w:rFonts w:ascii="Times New Roman" w:eastAsia="Batang" w:hAnsi="Times New Roman"/>
                <w:color w:val="000000"/>
                <w:sz w:val="24"/>
                <w:szCs w:val="24"/>
                <w:lang w:val="uk-UA" w:eastAsia="uk-UA"/>
              </w:rPr>
              <w:t>виконував огляд виконаної аудиторської роботи, дату та обсяг такого огляду.</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720"/>
        </w:trPr>
        <w:tc>
          <w:tcPr>
            <w:tcW w:w="583" w:type="dxa"/>
            <w:vAlign w:val="center"/>
          </w:tcPr>
          <w:p w:rsidR="00854D72" w:rsidRPr="00BE7FFA"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10</w:t>
            </w:r>
            <w:r w:rsidR="00203AE0">
              <w:rPr>
                <w:rFonts w:ascii="Times New Roman" w:hAnsi="Times New Roman"/>
                <w:sz w:val="24"/>
                <w:szCs w:val="24"/>
                <w:lang w:val="en-US" w:eastAsia="ru-RU"/>
              </w:rPr>
              <w:t>8</w:t>
            </w:r>
          </w:p>
        </w:tc>
        <w:tc>
          <w:tcPr>
            <w:tcW w:w="5904" w:type="dxa"/>
            <w:tcBorders>
              <w:right w:val="single" w:sz="4" w:space="0" w:color="auto"/>
            </w:tcBorders>
            <w:vAlign w:val="center"/>
          </w:tcPr>
          <w:p w:rsidR="00854D72" w:rsidRPr="00BE7FFA" w:rsidRDefault="00854D72" w:rsidP="00A65B76">
            <w:pPr>
              <w:spacing w:after="0" w:line="240" w:lineRule="auto"/>
              <w:ind w:right="72"/>
              <w:jc w:val="both"/>
              <w:rPr>
                <w:rFonts w:ascii="Times New Roman" w:hAnsi="Times New Roman"/>
                <w:sz w:val="24"/>
                <w:szCs w:val="24"/>
                <w:lang w:val="uk-UA" w:eastAsia="ru-RU"/>
              </w:rPr>
            </w:pPr>
            <w:r w:rsidRPr="00BE7FFA">
              <w:rPr>
                <w:rFonts w:ascii="Times New Roman" w:hAnsi="Times New Roman"/>
                <w:sz w:val="24"/>
                <w:szCs w:val="24"/>
                <w:lang w:val="uk-UA" w:eastAsia="ru-RU"/>
              </w:rPr>
              <w:t>Чи встановлена політика та процедури забезпечення конфіденційності,</w:t>
            </w:r>
            <w:r w:rsidR="00980504">
              <w:rPr>
                <w:rFonts w:ascii="Times New Roman" w:hAnsi="Times New Roman"/>
                <w:sz w:val="24"/>
                <w:szCs w:val="24"/>
                <w:lang w:val="uk-UA" w:eastAsia="ru-RU"/>
              </w:rPr>
              <w:t xml:space="preserve"> </w:t>
            </w:r>
            <w:r w:rsidR="00980504" w:rsidRPr="00BE7FFA">
              <w:rPr>
                <w:rFonts w:ascii="Times New Roman" w:hAnsi="Times New Roman"/>
                <w:sz w:val="24"/>
                <w:szCs w:val="24"/>
                <w:lang w:val="uk-UA" w:eastAsia="ru-RU"/>
              </w:rPr>
              <w:t xml:space="preserve"> безпечного зберігання, цілісності,  доступності та відновлюваності документації із завдання?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ind w:right="104"/>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vAlign w:val="center"/>
          </w:tcPr>
          <w:p w:rsidR="00854D72" w:rsidRPr="00BE7FFA"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10</w:t>
            </w:r>
            <w:r w:rsidR="00203AE0">
              <w:rPr>
                <w:rFonts w:ascii="Times New Roman" w:hAnsi="Times New Roman"/>
                <w:sz w:val="24"/>
                <w:szCs w:val="24"/>
                <w:lang w:val="en-US" w:eastAsia="ru-RU"/>
              </w:rPr>
              <w:t>9</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eastAsia="Batang" w:hAnsi="Times New Roman"/>
                <w:color w:val="000000"/>
                <w:sz w:val="24"/>
                <w:szCs w:val="24"/>
                <w:lang w:val="uk-UA" w:eastAsia="uk-UA"/>
              </w:rPr>
            </w:pPr>
            <w:r w:rsidRPr="00BE7FFA">
              <w:rPr>
                <w:rFonts w:ascii="Times New Roman" w:eastAsia="Batang" w:hAnsi="Times New Roman"/>
                <w:color w:val="000000"/>
                <w:sz w:val="24"/>
                <w:szCs w:val="24"/>
                <w:lang w:val="uk-UA" w:eastAsia="uk-UA"/>
              </w:rPr>
              <w:t>Чи забезпечує аудиторська документація можливість досвідченому аудитору, який не мав попереднього відношення до аудиту, зрозуміти:</w:t>
            </w:r>
          </w:p>
          <w:p w:rsidR="00854D72" w:rsidRPr="00BE7FFA" w:rsidRDefault="00854D72" w:rsidP="008563CE">
            <w:pPr>
              <w:numPr>
                <w:ilvl w:val="0"/>
                <w:numId w:val="32"/>
              </w:numPr>
              <w:spacing w:after="0" w:line="240" w:lineRule="auto"/>
              <w:ind w:left="0" w:firstLine="0"/>
              <w:jc w:val="both"/>
              <w:rPr>
                <w:rFonts w:ascii="Times New Roman" w:hAnsi="Times New Roman"/>
                <w:sz w:val="24"/>
                <w:szCs w:val="24"/>
                <w:lang w:val="uk-UA" w:eastAsia="ru-RU"/>
              </w:rPr>
            </w:pPr>
            <w:r w:rsidRPr="00BE7FFA">
              <w:rPr>
                <w:rFonts w:ascii="Times New Roman" w:hAnsi="Times New Roman"/>
                <w:color w:val="000000"/>
                <w:spacing w:val="10"/>
                <w:sz w:val="24"/>
                <w:szCs w:val="24"/>
                <w:lang w:val="uk-UA" w:eastAsia="uk-UA"/>
              </w:rPr>
              <w:t>характер</w:t>
            </w:r>
            <w:r w:rsidRPr="00BE7FFA">
              <w:rPr>
                <w:rFonts w:ascii="Times New Roman" w:hAnsi="Times New Roman"/>
                <w:b/>
                <w:bCs/>
                <w:color w:val="000000"/>
                <w:spacing w:val="10"/>
                <w:sz w:val="24"/>
                <w:szCs w:val="24"/>
                <w:lang w:val="uk-UA" w:eastAsia="uk-UA"/>
              </w:rPr>
              <w:t xml:space="preserve">, </w:t>
            </w:r>
            <w:r w:rsidRPr="00BE7FFA">
              <w:rPr>
                <w:rFonts w:ascii="Times New Roman" w:eastAsia="Batang" w:hAnsi="Times New Roman"/>
                <w:color w:val="000000"/>
                <w:sz w:val="24"/>
                <w:szCs w:val="24"/>
                <w:lang w:val="uk-UA" w:eastAsia="uk-UA"/>
              </w:rPr>
              <w:t>час і обсяг аудиторських процедур, виконаних відповідно до вимог МСА та застосовних законодавчих і нормативних вимог;</w:t>
            </w:r>
          </w:p>
          <w:p w:rsidR="00854D72" w:rsidRPr="00BE7FFA" w:rsidRDefault="00854D72" w:rsidP="008563CE">
            <w:pPr>
              <w:numPr>
                <w:ilvl w:val="0"/>
                <w:numId w:val="32"/>
              </w:numPr>
              <w:spacing w:after="0" w:line="240" w:lineRule="auto"/>
              <w:ind w:left="0" w:firstLine="0"/>
              <w:jc w:val="both"/>
              <w:rPr>
                <w:rFonts w:ascii="Times New Roman" w:hAnsi="Times New Roman"/>
                <w:sz w:val="24"/>
                <w:szCs w:val="24"/>
                <w:lang w:val="uk-UA" w:eastAsia="ru-RU"/>
              </w:rPr>
            </w:pPr>
            <w:r w:rsidRPr="00BE7FFA">
              <w:rPr>
                <w:rFonts w:ascii="Times New Roman" w:eastAsia="Batang" w:hAnsi="Times New Roman"/>
                <w:color w:val="000000"/>
                <w:sz w:val="24"/>
                <w:szCs w:val="24"/>
                <w:lang w:val="uk-UA" w:eastAsia="uk-UA"/>
              </w:rPr>
              <w:t>результати виконаних аудиторських процедур та отриманих аудиторських доказів;</w:t>
            </w:r>
          </w:p>
          <w:p w:rsidR="00854D72" w:rsidRPr="00BE7FFA" w:rsidRDefault="00854D72" w:rsidP="008563CE">
            <w:pPr>
              <w:numPr>
                <w:ilvl w:val="0"/>
                <w:numId w:val="32"/>
              </w:numPr>
              <w:spacing w:after="0" w:line="240" w:lineRule="auto"/>
              <w:ind w:left="0" w:firstLine="0"/>
              <w:jc w:val="both"/>
              <w:rPr>
                <w:rFonts w:ascii="Times New Roman" w:hAnsi="Times New Roman"/>
                <w:sz w:val="24"/>
                <w:szCs w:val="24"/>
                <w:lang w:val="uk-UA" w:eastAsia="ru-RU"/>
              </w:rPr>
            </w:pPr>
            <w:r w:rsidRPr="00BE7FFA">
              <w:rPr>
                <w:rFonts w:ascii="Times New Roman" w:eastAsia="Batang" w:hAnsi="Times New Roman"/>
                <w:color w:val="000000"/>
                <w:sz w:val="24"/>
                <w:szCs w:val="24"/>
                <w:lang w:val="uk-UA" w:eastAsia="uk-UA"/>
              </w:rPr>
              <w:t>значущі</w:t>
            </w:r>
            <w:r w:rsidRPr="00BE7FFA">
              <w:rPr>
                <w:rFonts w:ascii="Times New Roman" w:hAnsi="Times New Roman"/>
                <w:color w:val="000000"/>
                <w:spacing w:val="10"/>
                <w:sz w:val="24"/>
                <w:szCs w:val="24"/>
                <w:lang w:val="uk-UA" w:eastAsia="uk-UA"/>
              </w:rPr>
              <w:t xml:space="preserve"> </w:t>
            </w:r>
            <w:r w:rsidRPr="00BE7FFA">
              <w:rPr>
                <w:rFonts w:ascii="Times New Roman" w:eastAsia="Batang" w:hAnsi="Times New Roman"/>
                <w:color w:val="000000"/>
                <w:sz w:val="24"/>
                <w:szCs w:val="24"/>
                <w:lang w:val="uk-UA" w:eastAsia="uk-UA"/>
              </w:rPr>
              <w:t>питання, які виникають під час аудиту, висновки, яких дійшли стосовно цих питань, та значні професійні судження, висловлені під час формулювання цих висновків</w:t>
            </w:r>
            <w:r w:rsidR="00980504">
              <w:rPr>
                <w:rFonts w:ascii="Times New Roman" w:eastAsia="Batang" w:hAnsi="Times New Roman"/>
                <w:color w:val="000000"/>
                <w:sz w:val="24"/>
                <w:szCs w:val="24"/>
                <w:lang w:val="uk-UA" w:eastAsia="uk-UA"/>
              </w:rPr>
              <w:t>?</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203AE0"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1</w:t>
            </w:r>
            <w:r w:rsidR="00203AE0">
              <w:rPr>
                <w:rFonts w:ascii="Times New Roman" w:hAnsi="Times New Roman"/>
                <w:sz w:val="24"/>
                <w:szCs w:val="24"/>
                <w:lang w:val="en-US" w:eastAsia="ru-RU"/>
              </w:rPr>
              <w:t>10</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color w:val="000000"/>
                <w:sz w:val="24"/>
                <w:szCs w:val="24"/>
                <w:lang w:val="uk-UA" w:eastAsia="ru-RU"/>
              </w:rPr>
            </w:pPr>
            <w:r w:rsidRPr="00BE7FFA">
              <w:rPr>
                <w:rFonts w:ascii="Times New Roman" w:hAnsi="Times New Roman"/>
                <w:color w:val="000000"/>
                <w:sz w:val="24"/>
                <w:szCs w:val="24"/>
                <w:lang w:val="uk-UA" w:eastAsia="ru-RU"/>
              </w:rPr>
              <w:t>Чи розроблені внутрішні шаблони типових форм документації (наприклад, стандартна структура аудиторського файлу (папки) робочих документів, бланки, питальники, контрольні листи, анкети, запити, типові листи та звернення и т. п.)</w:t>
            </w:r>
            <w:r w:rsidR="00980504">
              <w:rPr>
                <w:rFonts w:ascii="Times New Roman" w:hAnsi="Times New Roman"/>
                <w:color w:val="000000"/>
                <w:sz w:val="24"/>
                <w:szCs w:val="24"/>
                <w:lang w:val="uk-UA"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BE7FFA"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1</w:t>
            </w:r>
            <w:r w:rsidRPr="00BE7FFA">
              <w:rPr>
                <w:rFonts w:ascii="Times New Roman" w:hAnsi="Times New Roman"/>
                <w:sz w:val="24"/>
                <w:szCs w:val="24"/>
                <w:lang w:val="en-US" w:eastAsia="ru-RU"/>
              </w:rPr>
              <w:t>1</w:t>
            </w:r>
            <w:r w:rsidR="00203AE0">
              <w:rPr>
                <w:rFonts w:ascii="Times New Roman" w:hAnsi="Times New Roman"/>
                <w:sz w:val="24"/>
                <w:szCs w:val="24"/>
                <w:lang w:val="en-US" w:eastAsia="ru-RU"/>
              </w:rPr>
              <w:t>1</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color w:val="000000"/>
                <w:sz w:val="24"/>
                <w:szCs w:val="24"/>
                <w:lang w:val="uk-UA" w:eastAsia="ru-RU"/>
              </w:rPr>
            </w:pPr>
            <w:r w:rsidRPr="00BE7FFA">
              <w:rPr>
                <w:rFonts w:ascii="Times New Roman" w:hAnsi="Times New Roman"/>
                <w:color w:val="000000"/>
                <w:sz w:val="24"/>
                <w:szCs w:val="24"/>
                <w:lang w:val="uk-UA" w:eastAsia="ru-RU"/>
              </w:rPr>
              <w:t>Чи встановлені вимоги до формування «постійного» аудиторського файлу?</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color w:val="000000"/>
                <w:sz w:val="24"/>
                <w:szCs w:val="24"/>
                <w:lang w:val="uk-UA" w:eastAsia="ru-RU"/>
              </w:rPr>
            </w:pPr>
            <w:r w:rsidRPr="00BE7FFA">
              <w:rPr>
                <w:rFonts w:ascii="Times New Roman" w:hAnsi="Times New Roman"/>
                <w:color w:val="000000"/>
                <w:sz w:val="24"/>
                <w:szCs w:val="24"/>
                <w:lang w:val="uk-UA" w:eastAsia="ru-RU"/>
              </w:rPr>
              <w:t>Інші питання</w:t>
            </w:r>
            <w:r w:rsidR="00980504">
              <w:rPr>
                <w:rFonts w:ascii="Times New Roman" w:hAnsi="Times New Roman"/>
                <w:color w:val="000000"/>
                <w:sz w:val="24"/>
                <w:szCs w:val="24"/>
                <w:lang w:val="uk-UA" w:eastAsia="ru-RU"/>
              </w:rPr>
              <w:t>,</w:t>
            </w:r>
            <w:r w:rsidRPr="00BE7FFA">
              <w:rPr>
                <w:rFonts w:ascii="Times New Roman" w:hAnsi="Times New Roman"/>
                <w:color w:val="000000"/>
                <w:sz w:val="24"/>
                <w:szCs w:val="24"/>
                <w:lang w:val="uk-UA" w:eastAsia="ru-RU"/>
              </w:rPr>
              <w:t xml:space="preserve"> що привернули увагу контролерів</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54D72" w:rsidRPr="00D31152" w:rsidTr="00FF3608">
        <w:trPr>
          <w:trHeight w:val="207"/>
        </w:trPr>
        <w:tc>
          <w:tcPr>
            <w:tcW w:w="9889" w:type="dxa"/>
            <w:gridSpan w:val="6"/>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b/>
                <w:bCs/>
                <w:sz w:val="24"/>
                <w:szCs w:val="24"/>
                <w:lang w:val="uk-UA" w:eastAsia="ru-RU" w:bidi="ug-CN"/>
              </w:rPr>
            </w:pPr>
            <w:r w:rsidRPr="00BE7FFA">
              <w:rPr>
                <w:rFonts w:ascii="Times New Roman" w:hAnsi="Times New Roman"/>
                <w:b/>
                <w:bCs/>
                <w:sz w:val="24"/>
                <w:szCs w:val="24"/>
                <w:lang w:val="uk-UA" w:eastAsia="ru-RU" w:bidi="ug-CN"/>
              </w:rPr>
              <w:t>МСА260 «Повідомлення інформації з питань аудиту тим, кого наділено найвищими повноваженнями», МСА</w:t>
            </w:r>
            <w:r w:rsidR="00980504">
              <w:rPr>
                <w:rFonts w:ascii="Times New Roman" w:hAnsi="Times New Roman"/>
                <w:b/>
                <w:bCs/>
                <w:sz w:val="24"/>
                <w:szCs w:val="24"/>
                <w:lang w:val="uk-UA" w:eastAsia="ru-RU" w:bidi="ug-CN"/>
              </w:rPr>
              <w:t xml:space="preserve"> </w:t>
            </w:r>
            <w:r w:rsidRPr="00BE7FFA">
              <w:rPr>
                <w:rFonts w:ascii="Times New Roman" w:hAnsi="Times New Roman"/>
                <w:b/>
                <w:bCs/>
                <w:sz w:val="24"/>
                <w:szCs w:val="24"/>
                <w:lang w:val="uk-UA" w:eastAsia="ru-RU" w:bidi="ug-CN"/>
              </w:rPr>
              <w:t xml:space="preserve">265 «Повідомлення інформації про недоліки внутрішнього контролю тим, кого наділено найвищими повноваженнями, та управлінському персоналу» </w:t>
            </w:r>
          </w:p>
        </w:tc>
      </w:tr>
      <w:tr w:rsidR="00840508" w:rsidRPr="00CD4A52" w:rsidTr="00FF3608">
        <w:trPr>
          <w:trHeight w:val="207"/>
        </w:trPr>
        <w:tc>
          <w:tcPr>
            <w:tcW w:w="583" w:type="dxa"/>
            <w:vAlign w:val="center"/>
          </w:tcPr>
          <w:p w:rsidR="00854D72" w:rsidRPr="00203AE0" w:rsidRDefault="00854D72" w:rsidP="00203AE0">
            <w:pPr>
              <w:spacing w:after="0" w:line="240" w:lineRule="auto"/>
              <w:jc w:val="center"/>
              <w:rPr>
                <w:rFonts w:ascii="Times New Roman" w:hAnsi="Times New Roman"/>
                <w:sz w:val="24"/>
                <w:szCs w:val="24"/>
                <w:lang w:val="en-US" w:eastAsia="ru-RU" w:bidi="ug-CN"/>
              </w:rPr>
            </w:pPr>
            <w:r w:rsidRPr="00BE7FFA">
              <w:rPr>
                <w:rFonts w:ascii="Times New Roman" w:hAnsi="Times New Roman"/>
                <w:sz w:val="24"/>
                <w:szCs w:val="24"/>
                <w:lang w:val="uk-UA" w:eastAsia="ru-RU" w:bidi="ug-CN"/>
              </w:rPr>
              <w:t>11</w:t>
            </w:r>
            <w:r w:rsidR="00203AE0">
              <w:rPr>
                <w:rFonts w:ascii="Times New Roman" w:hAnsi="Times New Roman"/>
                <w:sz w:val="24"/>
                <w:szCs w:val="24"/>
                <w:lang w:val="en-US" w:eastAsia="ru-RU" w:bidi="ug-CN"/>
              </w:rPr>
              <w:t>2</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bidi="ug-CN"/>
              </w:rPr>
            </w:pPr>
            <w:r w:rsidRPr="00BE7FFA">
              <w:rPr>
                <w:rFonts w:ascii="Times New Roman" w:hAnsi="Times New Roman"/>
                <w:sz w:val="24"/>
                <w:szCs w:val="24"/>
                <w:lang w:val="uk-UA" w:eastAsia="uk-UA" w:bidi="ug-CN"/>
              </w:rPr>
              <w:t>Чи повідомлено інформацію тим, кого наділено найвищими повноваженнями, про відповідальність аудитора стосовно аудиту фінансової звітності та загальну інформацію про запланований обсяг і час аудиту?</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467"/>
        </w:trPr>
        <w:tc>
          <w:tcPr>
            <w:tcW w:w="583" w:type="dxa"/>
            <w:vAlign w:val="center"/>
          </w:tcPr>
          <w:p w:rsidR="00854D72" w:rsidRPr="00203AE0" w:rsidRDefault="00854D72" w:rsidP="00203AE0">
            <w:pPr>
              <w:spacing w:after="0" w:line="240" w:lineRule="auto"/>
              <w:jc w:val="center"/>
              <w:rPr>
                <w:rFonts w:ascii="Times New Roman" w:hAnsi="Times New Roman"/>
                <w:sz w:val="24"/>
                <w:szCs w:val="24"/>
                <w:lang w:val="en-US" w:eastAsia="ru-RU" w:bidi="ug-CN"/>
              </w:rPr>
            </w:pPr>
            <w:r w:rsidRPr="00BE7FFA">
              <w:rPr>
                <w:rFonts w:ascii="Times New Roman" w:hAnsi="Times New Roman"/>
                <w:sz w:val="24"/>
                <w:szCs w:val="24"/>
                <w:lang w:val="uk-UA" w:eastAsia="ru-RU" w:bidi="ug-CN"/>
              </w:rPr>
              <w:t>11</w:t>
            </w:r>
            <w:r w:rsidR="00203AE0">
              <w:rPr>
                <w:rFonts w:ascii="Times New Roman" w:hAnsi="Times New Roman"/>
                <w:sz w:val="24"/>
                <w:szCs w:val="24"/>
                <w:lang w:val="en-US" w:eastAsia="ru-RU" w:bidi="ug-CN"/>
              </w:rPr>
              <w:t>3</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color w:val="000000"/>
                <w:sz w:val="24"/>
                <w:szCs w:val="24"/>
                <w:lang w:val="uk-UA" w:eastAsia="ru-RU" w:bidi="ug-CN"/>
              </w:rPr>
            </w:pPr>
            <w:r w:rsidRPr="00BE7FFA">
              <w:rPr>
                <w:rFonts w:ascii="Times New Roman" w:hAnsi="Times New Roman"/>
                <w:color w:val="000000"/>
                <w:sz w:val="24"/>
                <w:szCs w:val="24"/>
                <w:lang w:val="uk-UA" w:eastAsia="uk-UA" w:bidi="ug-CN"/>
              </w:rPr>
              <w:t>Чи отримано від тих, кого наділено найвищими повноваженнями, інформацію, яка є важливою для аудиту?</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vAlign w:val="center"/>
          </w:tcPr>
          <w:p w:rsidR="00854D72" w:rsidRPr="00203AE0" w:rsidRDefault="00854D72" w:rsidP="00203AE0">
            <w:pPr>
              <w:spacing w:after="0" w:line="240" w:lineRule="auto"/>
              <w:jc w:val="center"/>
              <w:rPr>
                <w:rFonts w:ascii="Times New Roman" w:hAnsi="Times New Roman"/>
                <w:sz w:val="24"/>
                <w:szCs w:val="24"/>
                <w:lang w:val="en-US" w:eastAsia="ru-RU" w:bidi="ug-CN"/>
              </w:rPr>
            </w:pPr>
            <w:r w:rsidRPr="00BE7FFA">
              <w:rPr>
                <w:rFonts w:ascii="Times New Roman" w:hAnsi="Times New Roman"/>
                <w:sz w:val="24"/>
                <w:szCs w:val="24"/>
                <w:lang w:val="uk-UA" w:eastAsia="ru-RU" w:bidi="ug-CN"/>
              </w:rPr>
              <w:t>11</w:t>
            </w:r>
            <w:r w:rsidR="00203AE0">
              <w:rPr>
                <w:rFonts w:ascii="Times New Roman" w:hAnsi="Times New Roman"/>
                <w:sz w:val="24"/>
                <w:szCs w:val="24"/>
                <w:lang w:val="en-US" w:eastAsia="ru-RU" w:bidi="ug-CN"/>
              </w:rPr>
              <w:t>4</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bidi="ug-CN"/>
              </w:rPr>
            </w:pPr>
            <w:r w:rsidRPr="00BE7FFA">
              <w:rPr>
                <w:rFonts w:ascii="Times New Roman" w:hAnsi="Times New Roman"/>
                <w:sz w:val="24"/>
                <w:szCs w:val="24"/>
                <w:lang w:val="uk-UA" w:eastAsia="uk-UA" w:bidi="ug-CN"/>
              </w:rPr>
              <w:t xml:space="preserve">Чи надані аудитором тим, кого наділено найвищими повноваженнями, своєчасні дані про спостереження, </w:t>
            </w:r>
            <w:r w:rsidRPr="00BE7FFA">
              <w:rPr>
                <w:rFonts w:ascii="Times New Roman" w:hAnsi="Times New Roman"/>
                <w:sz w:val="24"/>
                <w:szCs w:val="24"/>
                <w:lang w:val="uk-UA" w:eastAsia="uk-UA" w:bidi="ug-CN"/>
              </w:rPr>
              <w:lastRenderedPageBreak/>
              <w:t>зроблені внаслідок аудиту, які є значущими та важливими для їх відповідальності за нагляд над процесом фінансової звітності?</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203AE0" w:rsidRDefault="00854D72" w:rsidP="00203AE0">
            <w:pPr>
              <w:spacing w:after="0" w:line="240" w:lineRule="auto"/>
              <w:jc w:val="center"/>
              <w:rPr>
                <w:rFonts w:ascii="Times New Roman" w:hAnsi="Times New Roman"/>
                <w:sz w:val="24"/>
                <w:szCs w:val="24"/>
                <w:lang w:val="en-US" w:eastAsia="ru-RU" w:bidi="ug-CN"/>
              </w:rPr>
            </w:pPr>
            <w:r w:rsidRPr="00BE7FFA">
              <w:rPr>
                <w:rFonts w:ascii="Times New Roman" w:hAnsi="Times New Roman"/>
                <w:sz w:val="24"/>
                <w:szCs w:val="24"/>
                <w:lang w:val="uk-UA" w:eastAsia="ru-RU" w:bidi="ug-CN"/>
              </w:rPr>
              <w:lastRenderedPageBreak/>
              <w:t>11</w:t>
            </w:r>
            <w:r w:rsidR="00203AE0">
              <w:rPr>
                <w:rFonts w:ascii="Times New Roman" w:hAnsi="Times New Roman"/>
                <w:sz w:val="24"/>
                <w:szCs w:val="24"/>
                <w:lang w:val="en-US" w:eastAsia="ru-RU" w:bidi="ug-CN"/>
              </w:rPr>
              <w:t>5</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bidi="ug-CN"/>
              </w:rPr>
            </w:pPr>
            <w:r w:rsidRPr="00BE7FFA">
              <w:rPr>
                <w:rFonts w:ascii="Times New Roman" w:hAnsi="Times New Roman"/>
                <w:sz w:val="24"/>
                <w:szCs w:val="24"/>
                <w:lang w:val="uk-UA" w:eastAsia="uk-UA" w:bidi="ug-CN"/>
              </w:rPr>
              <w:t>У якій формі було зроблено повідомлення інформації про значні результати, отримані внаслідок аудиту тим, кого наділено найвищими повноваженнями?</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482"/>
        </w:trPr>
        <w:tc>
          <w:tcPr>
            <w:tcW w:w="583" w:type="dxa"/>
            <w:vAlign w:val="center"/>
          </w:tcPr>
          <w:p w:rsidR="00854D72" w:rsidRPr="00203AE0" w:rsidRDefault="00854D72" w:rsidP="00203AE0">
            <w:pPr>
              <w:spacing w:after="0" w:line="240" w:lineRule="auto"/>
              <w:jc w:val="center"/>
              <w:rPr>
                <w:rFonts w:ascii="Times New Roman" w:hAnsi="Times New Roman"/>
                <w:sz w:val="24"/>
                <w:szCs w:val="24"/>
                <w:lang w:val="en-US" w:eastAsia="ru-RU" w:bidi="ug-CN"/>
              </w:rPr>
            </w:pPr>
            <w:r w:rsidRPr="00BE7FFA">
              <w:rPr>
                <w:rFonts w:ascii="Times New Roman" w:hAnsi="Times New Roman"/>
                <w:sz w:val="24"/>
                <w:szCs w:val="24"/>
                <w:lang w:val="uk-UA" w:eastAsia="ru-RU" w:bidi="ug-CN"/>
              </w:rPr>
              <w:t>11</w:t>
            </w:r>
            <w:r w:rsidR="00203AE0">
              <w:rPr>
                <w:rFonts w:ascii="Times New Roman" w:hAnsi="Times New Roman"/>
                <w:sz w:val="24"/>
                <w:szCs w:val="24"/>
                <w:lang w:val="en-US" w:eastAsia="ru-RU" w:bidi="ug-CN"/>
              </w:rPr>
              <w:t>6</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color w:val="000000"/>
                <w:sz w:val="24"/>
                <w:szCs w:val="24"/>
                <w:lang w:val="uk-UA" w:eastAsia="ru-RU" w:bidi="ug-CN"/>
              </w:rPr>
            </w:pPr>
            <w:r w:rsidRPr="00BE7FFA">
              <w:rPr>
                <w:rFonts w:ascii="Times New Roman" w:hAnsi="Times New Roman"/>
                <w:color w:val="000000"/>
                <w:sz w:val="24"/>
                <w:szCs w:val="24"/>
                <w:lang w:val="uk-UA" w:eastAsia="uk-UA" w:bidi="ug-CN"/>
              </w:rPr>
              <w:t>Чи є в наявності документація з усного повідомлення інформації (наприклад, копія протоколу, складеного суб’єктом господарювання)?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CD4A52" w:rsidTr="00FF3608">
        <w:trPr>
          <w:trHeight w:val="207"/>
        </w:trPr>
        <w:tc>
          <w:tcPr>
            <w:tcW w:w="583" w:type="dxa"/>
            <w:vAlign w:val="center"/>
          </w:tcPr>
          <w:p w:rsidR="00854D72" w:rsidRPr="00203AE0" w:rsidRDefault="00854D72" w:rsidP="00203AE0">
            <w:pPr>
              <w:spacing w:after="0" w:line="240" w:lineRule="auto"/>
              <w:jc w:val="center"/>
              <w:rPr>
                <w:rFonts w:ascii="Times New Roman" w:hAnsi="Times New Roman"/>
                <w:sz w:val="24"/>
                <w:szCs w:val="24"/>
                <w:lang w:val="en-US" w:eastAsia="ru-RU" w:bidi="ug-CN"/>
              </w:rPr>
            </w:pPr>
            <w:r w:rsidRPr="00BE7FFA">
              <w:rPr>
                <w:rFonts w:ascii="Times New Roman" w:hAnsi="Times New Roman"/>
                <w:sz w:val="24"/>
                <w:szCs w:val="24"/>
                <w:lang w:val="uk-UA" w:eastAsia="ru-RU" w:bidi="ug-CN"/>
              </w:rPr>
              <w:t>11</w:t>
            </w:r>
            <w:r w:rsidR="00203AE0">
              <w:rPr>
                <w:rFonts w:ascii="Times New Roman" w:hAnsi="Times New Roman"/>
                <w:sz w:val="24"/>
                <w:szCs w:val="24"/>
                <w:lang w:val="en-US" w:eastAsia="ru-RU" w:bidi="ug-CN"/>
              </w:rPr>
              <w:t>7</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ru-RU" w:bidi="ug-CN"/>
              </w:rPr>
            </w:pPr>
            <w:r w:rsidRPr="00BE7FFA">
              <w:rPr>
                <w:rFonts w:ascii="Times New Roman" w:hAnsi="Times New Roman"/>
                <w:sz w:val="24"/>
                <w:szCs w:val="24"/>
                <w:lang w:val="uk-UA" w:eastAsia="uk-UA" w:bidi="ug-CN"/>
              </w:rPr>
              <w:t>Чи повідомлено у письмовій формі інформацію тим, кого наділено найвищими повноваженнями, про значні недоліки  внутрішнього контролю, якщо такі недоліки були ідентифіковані під час аудиту?</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203AE0"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11</w:t>
            </w:r>
            <w:r w:rsidR="00203AE0">
              <w:rPr>
                <w:rFonts w:ascii="Times New Roman" w:hAnsi="Times New Roman"/>
                <w:sz w:val="24"/>
                <w:szCs w:val="24"/>
                <w:lang w:val="en-US" w:eastAsia="ru-RU"/>
              </w:rPr>
              <w:t>8</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Інші питання</w:t>
            </w:r>
            <w:r w:rsidR="00980504">
              <w:rPr>
                <w:rFonts w:ascii="Times New Roman" w:hAnsi="Times New Roman"/>
                <w:sz w:val="24"/>
                <w:szCs w:val="24"/>
                <w:lang w:val="uk-UA" w:eastAsia="uk-UA"/>
              </w:rPr>
              <w:t>,</w:t>
            </w:r>
            <w:r w:rsidRPr="00BE7FFA">
              <w:rPr>
                <w:rFonts w:ascii="Times New Roman" w:hAnsi="Times New Roman"/>
                <w:sz w:val="24"/>
                <w:szCs w:val="24"/>
                <w:lang w:val="uk-UA" w:eastAsia="uk-UA"/>
              </w:rPr>
              <w:t xml:space="preserve"> що привернули увагу контролерів</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54D72" w:rsidRPr="00D31152" w:rsidTr="00FF3608">
        <w:trPr>
          <w:trHeight w:val="756"/>
        </w:trPr>
        <w:tc>
          <w:tcPr>
            <w:tcW w:w="9889" w:type="dxa"/>
            <w:gridSpan w:val="6"/>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b/>
                <w:sz w:val="24"/>
                <w:szCs w:val="24"/>
                <w:lang w:val="uk-UA" w:eastAsia="ru-RU"/>
              </w:rPr>
            </w:pPr>
            <w:r w:rsidRPr="00BE7FFA">
              <w:rPr>
                <w:rFonts w:ascii="Times New Roman" w:hAnsi="Times New Roman"/>
                <w:b/>
                <w:sz w:val="24"/>
                <w:szCs w:val="24"/>
                <w:lang w:val="uk-UA" w:eastAsia="uk-UA"/>
              </w:rPr>
              <w:t>«Формулювання думки та надання звіту щодо фінансової звітності» МСА 700; Модифікація думки у звіті незалежного аудитора» МСА705</w:t>
            </w:r>
          </w:p>
        </w:tc>
      </w:tr>
      <w:tr w:rsidR="00840508" w:rsidRPr="00D31152" w:rsidTr="00FF3608">
        <w:trPr>
          <w:trHeight w:val="207"/>
        </w:trPr>
        <w:tc>
          <w:tcPr>
            <w:tcW w:w="583" w:type="dxa"/>
            <w:vAlign w:val="center"/>
          </w:tcPr>
          <w:p w:rsidR="00854D72" w:rsidRPr="00203AE0"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11</w:t>
            </w:r>
            <w:r w:rsidR="00203AE0">
              <w:rPr>
                <w:rFonts w:ascii="Times New Roman" w:hAnsi="Times New Roman"/>
                <w:sz w:val="24"/>
                <w:szCs w:val="24"/>
                <w:lang w:val="en-US" w:eastAsia="ru-RU"/>
              </w:rPr>
              <w:t>9</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Яка форма висловлення думки надана аудитором у звіті що аналізується?</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203AE0"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1</w:t>
            </w:r>
            <w:r w:rsidR="00203AE0">
              <w:rPr>
                <w:rFonts w:ascii="Times New Roman" w:hAnsi="Times New Roman"/>
                <w:sz w:val="24"/>
                <w:szCs w:val="24"/>
                <w:lang w:val="en-US" w:eastAsia="ru-RU"/>
              </w:rPr>
              <w:t>20</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Чи відповідає структура звіту вимогам МСА?</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405"/>
        </w:trPr>
        <w:tc>
          <w:tcPr>
            <w:tcW w:w="583" w:type="dxa"/>
            <w:vAlign w:val="center"/>
          </w:tcPr>
          <w:p w:rsidR="00854D72" w:rsidRPr="00203AE0"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12</w:t>
            </w:r>
            <w:r w:rsidR="00203AE0">
              <w:rPr>
                <w:rFonts w:ascii="Times New Roman" w:hAnsi="Times New Roman"/>
                <w:sz w:val="24"/>
                <w:szCs w:val="24"/>
                <w:lang w:val="en-US" w:eastAsia="ru-RU"/>
              </w:rPr>
              <w:t>1</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color w:val="000000"/>
                <w:sz w:val="24"/>
                <w:szCs w:val="24"/>
                <w:lang w:val="uk-UA" w:eastAsia="uk-UA"/>
              </w:rPr>
              <w:t>Чи сформульована думка про фінансові звіти виходячи з оцінки висновків на основі отриманих аудиторських доказів?</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529"/>
        </w:trPr>
        <w:tc>
          <w:tcPr>
            <w:tcW w:w="583" w:type="dxa"/>
            <w:vAlign w:val="center"/>
          </w:tcPr>
          <w:p w:rsidR="00854D72" w:rsidRPr="00203AE0"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12</w:t>
            </w:r>
            <w:r w:rsidR="00203AE0">
              <w:rPr>
                <w:rFonts w:ascii="Times New Roman" w:hAnsi="Times New Roman"/>
                <w:sz w:val="24"/>
                <w:szCs w:val="24"/>
                <w:lang w:val="en-US" w:eastAsia="ru-RU"/>
              </w:rPr>
              <w:t>2</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color w:val="000000"/>
                <w:sz w:val="24"/>
                <w:szCs w:val="24"/>
                <w:lang w:val="uk-UA" w:eastAsia="uk-UA"/>
              </w:rPr>
            </w:pPr>
            <w:r w:rsidRPr="00BE7FFA">
              <w:rPr>
                <w:rFonts w:ascii="Times New Roman" w:hAnsi="Times New Roman"/>
                <w:color w:val="000000"/>
                <w:sz w:val="24"/>
                <w:szCs w:val="24"/>
                <w:lang w:val="uk-UA" w:eastAsia="uk-UA"/>
              </w:rPr>
              <w:t>У випадку модифікованої думки, чи описана підстава для висловлення такої думки?</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203AE0"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12</w:t>
            </w:r>
            <w:r w:rsidR="00203AE0">
              <w:rPr>
                <w:rFonts w:ascii="Times New Roman" w:hAnsi="Times New Roman"/>
                <w:sz w:val="24"/>
                <w:szCs w:val="24"/>
                <w:lang w:val="en-US" w:eastAsia="ru-RU"/>
              </w:rPr>
              <w:t>3</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Якщо розкриття даних є важливим для розуміння користувачами фінансових звітів, чи включений до аудиторського звіту пояснювальний параграф або параграф з інших питань?</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r w:rsidR="00840508" w:rsidRPr="00D31152" w:rsidTr="00FF3608">
        <w:trPr>
          <w:trHeight w:val="207"/>
        </w:trPr>
        <w:tc>
          <w:tcPr>
            <w:tcW w:w="583" w:type="dxa"/>
            <w:vAlign w:val="center"/>
          </w:tcPr>
          <w:p w:rsidR="00854D72" w:rsidRPr="00203AE0" w:rsidRDefault="00854D72" w:rsidP="00203AE0">
            <w:pPr>
              <w:spacing w:after="0" w:line="240" w:lineRule="auto"/>
              <w:jc w:val="center"/>
              <w:rPr>
                <w:rFonts w:ascii="Times New Roman" w:hAnsi="Times New Roman"/>
                <w:sz w:val="24"/>
                <w:szCs w:val="24"/>
                <w:lang w:val="en-US" w:eastAsia="ru-RU"/>
              </w:rPr>
            </w:pPr>
            <w:r w:rsidRPr="00BE7FFA">
              <w:rPr>
                <w:rFonts w:ascii="Times New Roman" w:hAnsi="Times New Roman"/>
                <w:sz w:val="24"/>
                <w:szCs w:val="24"/>
                <w:lang w:val="uk-UA" w:eastAsia="ru-RU"/>
              </w:rPr>
              <w:t>12</w:t>
            </w:r>
            <w:r w:rsidR="00203AE0">
              <w:rPr>
                <w:rFonts w:ascii="Times New Roman" w:hAnsi="Times New Roman"/>
                <w:sz w:val="24"/>
                <w:szCs w:val="24"/>
                <w:lang w:val="en-US" w:eastAsia="ru-RU"/>
              </w:rPr>
              <w:t>4</w:t>
            </w:r>
          </w:p>
        </w:tc>
        <w:tc>
          <w:tcPr>
            <w:tcW w:w="5904" w:type="dxa"/>
            <w:tcBorders>
              <w:right w:val="single" w:sz="4" w:space="0" w:color="auto"/>
            </w:tcBorders>
            <w:vAlign w:val="center"/>
          </w:tcPr>
          <w:p w:rsidR="00854D72" w:rsidRPr="00BE7FFA" w:rsidRDefault="00854D72" w:rsidP="008563CE">
            <w:pPr>
              <w:spacing w:after="0" w:line="240" w:lineRule="auto"/>
              <w:jc w:val="both"/>
              <w:rPr>
                <w:rFonts w:ascii="Times New Roman" w:hAnsi="Times New Roman"/>
                <w:sz w:val="24"/>
                <w:szCs w:val="24"/>
                <w:lang w:val="uk-UA" w:eastAsia="uk-UA"/>
              </w:rPr>
            </w:pPr>
            <w:r w:rsidRPr="00BE7FFA">
              <w:rPr>
                <w:rFonts w:ascii="Times New Roman" w:hAnsi="Times New Roman"/>
                <w:sz w:val="24"/>
                <w:szCs w:val="24"/>
                <w:lang w:val="uk-UA" w:eastAsia="uk-UA"/>
              </w:rPr>
              <w:t>Інші питання</w:t>
            </w:r>
            <w:r w:rsidR="00980504">
              <w:rPr>
                <w:rFonts w:ascii="Times New Roman" w:hAnsi="Times New Roman"/>
                <w:sz w:val="24"/>
                <w:szCs w:val="24"/>
                <w:lang w:val="uk-UA" w:eastAsia="uk-UA"/>
              </w:rPr>
              <w:t>,</w:t>
            </w:r>
            <w:r w:rsidRPr="00BE7FFA">
              <w:rPr>
                <w:rFonts w:ascii="Times New Roman" w:hAnsi="Times New Roman"/>
                <w:sz w:val="24"/>
                <w:szCs w:val="24"/>
                <w:lang w:val="uk-UA" w:eastAsia="uk-UA"/>
              </w:rPr>
              <w:t xml:space="preserve"> що привернули увагу контролерів</w:t>
            </w:r>
          </w:p>
        </w:tc>
        <w:tc>
          <w:tcPr>
            <w:tcW w:w="567"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sz w:val="24"/>
                <w:szCs w:val="24"/>
                <w:lang w:val="uk-UA" w:eastAsia="ru-RU"/>
              </w:rPr>
            </w:pPr>
          </w:p>
        </w:tc>
      </w:tr>
    </w:tbl>
    <w:p w:rsidR="00854D72" w:rsidRDefault="00854D72" w:rsidP="008563CE">
      <w:pPr>
        <w:tabs>
          <w:tab w:val="left" w:pos="3885"/>
        </w:tabs>
        <w:spacing w:after="0" w:line="240" w:lineRule="auto"/>
        <w:jc w:val="center"/>
        <w:rPr>
          <w:rFonts w:ascii="Times New Roman" w:hAnsi="Times New Roman"/>
          <w:b/>
          <w:bCs/>
          <w:i/>
          <w:iCs/>
          <w:caps/>
          <w:lang w:val="uk-UA"/>
        </w:rPr>
      </w:pPr>
    </w:p>
    <w:p w:rsidR="00535F5F" w:rsidRPr="00A6098A" w:rsidRDefault="00535F5F" w:rsidP="00535F5F">
      <w:pPr>
        <w:tabs>
          <w:tab w:val="left" w:pos="3885"/>
        </w:tabs>
        <w:spacing w:after="0" w:line="240" w:lineRule="auto"/>
        <w:rPr>
          <w:rFonts w:ascii="Times New Roman" w:hAnsi="Times New Roman"/>
          <w:b/>
          <w:bCs/>
          <w:iCs/>
          <w:lang w:val="uk-UA"/>
        </w:rPr>
      </w:pPr>
      <w:r w:rsidRPr="00A6098A">
        <w:rPr>
          <w:rFonts w:ascii="Times New Roman" w:hAnsi="Times New Roman"/>
          <w:b/>
          <w:bCs/>
          <w:iCs/>
          <w:lang w:val="uk-UA"/>
        </w:rPr>
        <w:t>Члени групи із перевірки:</w:t>
      </w:r>
    </w:p>
    <w:p w:rsidR="00535F5F" w:rsidRPr="00926776" w:rsidRDefault="00535F5F" w:rsidP="00535F5F">
      <w:pPr>
        <w:tabs>
          <w:tab w:val="left" w:pos="3885"/>
        </w:tabs>
        <w:spacing w:after="0" w:line="240" w:lineRule="auto"/>
        <w:rPr>
          <w:rFonts w:ascii="Times New Roman" w:hAnsi="Times New Roman"/>
          <w:bCs/>
          <w:iCs/>
          <w:lang w:val="uk-UA"/>
        </w:rPr>
      </w:pPr>
    </w:p>
    <w:p w:rsidR="00535F5F" w:rsidRPr="00926776" w:rsidRDefault="00535F5F" w:rsidP="00535F5F">
      <w:pPr>
        <w:tabs>
          <w:tab w:val="left" w:pos="3885"/>
        </w:tabs>
        <w:spacing w:after="0" w:line="240" w:lineRule="auto"/>
        <w:rPr>
          <w:rFonts w:ascii="Times New Roman" w:hAnsi="Times New Roman"/>
          <w:bCs/>
          <w:iCs/>
          <w:lang w:val="uk-UA"/>
        </w:rPr>
      </w:pPr>
      <w:r w:rsidRPr="00926776">
        <w:rPr>
          <w:rFonts w:ascii="Times New Roman" w:hAnsi="Times New Roman"/>
          <w:bCs/>
          <w:iCs/>
          <w:lang w:val="uk-UA"/>
        </w:rPr>
        <w:t xml:space="preserve">_____________________________                          _______________________  </w:t>
      </w:r>
    </w:p>
    <w:p w:rsidR="00535F5F" w:rsidRPr="00926776" w:rsidRDefault="00535F5F" w:rsidP="00535F5F">
      <w:pPr>
        <w:tabs>
          <w:tab w:val="left" w:pos="3885"/>
        </w:tabs>
        <w:spacing w:after="0" w:line="240" w:lineRule="auto"/>
        <w:rPr>
          <w:rFonts w:ascii="Times New Roman" w:hAnsi="Times New Roman"/>
          <w:bCs/>
          <w:iCs/>
          <w:lang w:val="uk-UA"/>
        </w:rPr>
      </w:pPr>
      <w:r w:rsidRPr="00926776">
        <w:rPr>
          <w:rFonts w:ascii="Times New Roman" w:hAnsi="Times New Roman"/>
          <w:bCs/>
          <w:iCs/>
          <w:lang w:val="uk-UA"/>
        </w:rPr>
        <w:t xml:space="preserve">       (ПІБ)</w:t>
      </w:r>
      <w:r w:rsidRPr="00926776">
        <w:rPr>
          <w:rFonts w:ascii="Times New Roman" w:hAnsi="Times New Roman"/>
          <w:bCs/>
          <w:iCs/>
          <w:lang w:val="uk-UA"/>
        </w:rPr>
        <w:tab/>
        <w:t xml:space="preserve"> </w:t>
      </w:r>
      <w:r w:rsidRPr="00926776">
        <w:rPr>
          <w:rFonts w:ascii="Times New Roman" w:hAnsi="Times New Roman"/>
          <w:bCs/>
          <w:iCs/>
          <w:lang w:val="uk-UA"/>
        </w:rPr>
        <w:tab/>
      </w:r>
      <w:r w:rsidRPr="00926776">
        <w:rPr>
          <w:rFonts w:ascii="Times New Roman" w:hAnsi="Times New Roman"/>
          <w:bCs/>
          <w:iCs/>
          <w:lang w:val="uk-UA"/>
        </w:rPr>
        <w:tab/>
      </w:r>
      <w:r w:rsidRPr="00926776">
        <w:rPr>
          <w:rFonts w:ascii="Times New Roman" w:hAnsi="Times New Roman"/>
          <w:bCs/>
          <w:iCs/>
          <w:lang w:val="uk-UA"/>
        </w:rPr>
        <w:tab/>
        <w:t>(підпис)</w:t>
      </w:r>
      <w:r w:rsidRPr="00926776">
        <w:rPr>
          <w:rFonts w:ascii="Times New Roman" w:hAnsi="Times New Roman"/>
          <w:bCs/>
          <w:iCs/>
          <w:lang w:val="uk-UA"/>
        </w:rPr>
        <w:tab/>
      </w:r>
    </w:p>
    <w:p w:rsidR="00535F5F" w:rsidRPr="00926776" w:rsidRDefault="00535F5F" w:rsidP="00535F5F">
      <w:pPr>
        <w:tabs>
          <w:tab w:val="left" w:pos="3885"/>
        </w:tabs>
        <w:spacing w:after="0" w:line="240" w:lineRule="auto"/>
        <w:rPr>
          <w:rFonts w:ascii="Times New Roman" w:hAnsi="Times New Roman"/>
          <w:bCs/>
          <w:iCs/>
          <w:lang w:val="uk-UA"/>
        </w:rPr>
      </w:pPr>
    </w:p>
    <w:p w:rsidR="00535F5F" w:rsidRPr="00926776" w:rsidRDefault="00535F5F" w:rsidP="00535F5F">
      <w:pPr>
        <w:tabs>
          <w:tab w:val="left" w:pos="3885"/>
        </w:tabs>
        <w:spacing w:after="0" w:line="240" w:lineRule="auto"/>
        <w:rPr>
          <w:rFonts w:ascii="Times New Roman" w:hAnsi="Times New Roman"/>
          <w:bCs/>
          <w:iCs/>
          <w:lang w:val="uk-UA"/>
        </w:rPr>
      </w:pPr>
      <w:r w:rsidRPr="00926776">
        <w:rPr>
          <w:rFonts w:ascii="Times New Roman" w:hAnsi="Times New Roman"/>
          <w:bCs/>
          <w:iCs/>
          <w:lang w:val="uk-UA"/>
        </w:rPr>
        <w:t xml:space="preserve">«___» ____________ 20__ р. </w:t>
      </w:r>
    </w:p>
    <w:p w:rsidR="00535F5F" w:rsidRPr="00926776" w:rsidRDefault="00535F5F" w:rsidP="00535F5F">
      <w:pPr>
        <w:tabs>
          <w:tab w:val="left" w:pos="3885"/>
        </w:tabs>
        <w:spacing w:after="0" w:line="240" w:lineRule="auto"/>
        <w:rPr>
          <w:rFonts w:ascii="Times New Roman" w:hAnsi="Times New Roman"/>
          <w:bCs/>
          <w:iCs/>
          <w:lang w:val="uk-UA"/>
        </w:rPr>
      </w:pPr>
    </w:p>
    <w:p w:rsidR="00535F5F" w:rsidRPr="00926776" w:rsidRDefault="00535F5F" w:rsidP="00535F5F">
      <w:pPr>
        <w:tabs>
          <w:tab w:val="left" w:pos="3885"/>
        </w:tabs>
        <w:spacing w:after="0" w:line="240" w:lineRule="auto"/>
        <w:rPr>
          <w:rFonts w:ascii="Times New Roman" w:hAnsi="Times New Roman"/>
          <w:bCs/>
          <w:iCs/>
          <w:lang w:val="uk-UA"/>
        </w:rPr>
      </w:pPr>
      <w:r w:rsidRPr="00926776">
        <w:rPr>
          <w:rFonts w:ascii="Times New Roman" w:hAnsi="Times New Roman"/>
          <w:bCs/>
          <w:iCs/>
          <w:lang w:val="uk-UA"/>
        </w:rPr>
        <w:t xml:space="preserve">_____________________________                          _______________________  </w:t>
      </w:r>
    </w:p>
    <w:p w:rsidR="00535F5F" w:rsidRPr="00926776" w:rsidRDefault="00535F5F" w:rsidP="00535F5F">
      <w:pPr>
        <w:tabs>
          <w:tab w:val="left" w:pos="3885"/>
        </w:tabs>
        <w:spacing w:after="0" w:line="240" w:lineRule="auto"/>
        <w:rPr>
          <w:rFonts w:ascii="Times New Roman" w:hAnsi="Times New Roman"/>
          <w:bCs/>
          <w:iCs/>
          <w:lang w:val="uk-UA"/>
        </w:rPr>
      </w:pPr>
      <w:r w:rsidRPr="00926776">
        <w:rPr>
          <w:rFonts w:ascii="Times New Roman" w:hAnsi="Times New Roman"/>
          <w:bCs/>
          <w:iCs/>
          <w:lang w:val="uk-UA"/>
        </w:rPr>
        <w:t xml:space="preserve">       (ПІБ)</w:t>
      </w:r>
      <w:r w:rsidRPr="00926776">
        <w:rPr>
          <w:rFonts w:ascii="Times New Roman" w:hAnsi="Times New Roman"/>
          <w:bCs/>
          <w:iCs/>
          <w:lang w:val="uk-UA"/>
        </w:rPr>
        <w:tab/>
        <w:t xml:space="preserve"> </w:t>
      </w:r>
      <w:r w:rsidRPr="00926776">
        <w:rPr>
          <w:rFonts w:ascii="Times New Roman" w:hAnsi="Times New Roman"/>
          <w:bCs/>
          <w:iCs/>
          <w:lang w:val="uk-UA"/>
        </w:rPr>
        <w:tab/>
      </w:r>
      <w:r w:rsidRPr="00926776">
        <w:rPr>
          <w:rFonts w:ascii="Times New Roman" w:hAnsi="Times New Roman"/>
          <w:bCs/>
          <w:iCs/>
          <w:lang w:val="uk-UA"/>
        </w:rPr>
        <w:tab/>
      </w:r>
      <w:r w:rsidRPr="00926776">
        <w:rPr>
          <w:rFonts w:ascii="Times New Roman" w:hAnsi="Times New Roman"/>
          <w:bCs/>
          <w:iCs/>
          <w:lang w:val="uk-UA"/>
        </w:rPr>
        <w:tab/>
        <w:t>(підпис)</w:t>
      </w:r>
      <w:r w:rsidRPr="00926776">
        <w:rPr>
          <w:rFonts w:ascii="Times New Roman" w:hAnsi="Times New Roman"/>
          <w:bCs/>
          <w:iCs/>
          <w:lang w:val="uk-UA"/>
        </w:rPr>
        <w:tab/>
      </w:r>
    </w:p>
    <w:p w:rsidR="00535F5F" w:rsidRPr="00926776" w:rsidRDefault="00535F5F" w:rsidP="00535F5F">
      <w:pPr>
        <w:tabs>
          <w:tab w:val="left" w:pos="3885"/>
        </w:tabs>
        <w:spacing w:after="0" w:line="240" w:lineRule="auto"/>
        <w:rPr>
          <w:rFonts w:ascii="Times New Roman" w:hAnsi="Times New Roman"/>
          <w:bCs/>
          <w:iCs/>
          <w:lang w:val="uk-UA"/>
        </w:rPr>
      </w:pPr>
    </w:p>
    <w:p w:rsidR="00535F5F" w:rsidRPr="00926776" w:rsidRDefault="00535F5F" w:rsidP="00535F5F">
      <w:pPr>
        <w:tabs>
          <w:tab w:val="left" w:pos="3885"/>
        </w:tabs>
        <w:spacing w:after="0" w:line="240" w:lineRule="auto"/>
        <w:rPr>
          <w:rFonts w:ascii="Times New Roman" w:hAnsi="Times New Roman"/>
          <w:bCs/>
          <w:iCs/>
          <w:lang w:val="uk-UA"/>
        </w:rPr>
      </w:pPr>
      <w:r w:rsidRPr="00926776">
        <w:rPr>
          <w:rFonts w:ascii="Times New Roman" w:hAnsi="Times New Roman"/>
          <w:bCs/>
          <w:iCs/>
          <w:lang w:val="uk-UA"/>
        </w:rPr>
        <w:t>«___» ____________ 20__ р.</w:t>
      </w:r>
    </w:p>
    <w:p w:rsidR="00535F5F" w:rsidRPr="00926776" w:rsidRDefault="00535F5F" w:rsidP="00535F5F">
      <w:pPr>
        <w:tabs>
          <w:tab w:val="left" w:pos="3885"/>
        </w:tabs>
        <w:spacing w:after="0" w:line="240" w:lineRule="auto"/>
        <w:rPr>
          <w:rFonts w:ascii="Times New Roman" w:hAnsi="Times New Roman"/>
          <w:bCs/>
          <w:iCs/>
          <w:lang w:val="uk-UA"/>
        </w:rPr>
      </w:pPr>
    </w:p>
    <w:p w:rsidR="00535F5F" w:rsidRPr="00926776" w:rsidRDefault="00535F5F" w:rsidP="00535F5F">
      <w:pPr>
        <w:tabs>
          <w:tab w:val="left" w:pos="3885"/>
        </w:tabs>
        <w:spacing w:after="0" w:line="240" w:lineRule="auto"/>
        <w:rPr>
          <w:rFonts w:ascii="Times New Roman" w:hAnsi="Times New Roman"/>
          <w:bCs/>
          <w:iCs/>
          <w:lang w:val="uk-UA"/>
        </w:rPr>
      </w:pPr>
    </w:p>
    <w:p w:rsidR="00535F5F" w:rsidRPr="00A6098A" w:rsidRDefault="00535F5F" w:rsidP="00535F5F">
      <w:pPr>
        <w:tabs>
          <w:tab w:val="left" w:pos="3885"/>
        </w:tabs>
        <w:spacing w:after="0" w:line="240" w:lineRule="auto"/>
        <w:rPr>
          <w:rFonts w:ascii="Times New Roman" w:hAnsi="Times New Roman"/>
          <w:b/>
          <w:bCs/>
          <w:iCs/>
          <w:lang w:val="uk-UA"/>
        </w:rPr>
      </w:pPr>
      <w:r w:rsidRPr="00A6098A">
        <w:rPr>
          <w:rFonts w:ascii="Times New Roman" w:hAnsi="Times New Roman"/>
          <w:b/>
          <w:bCs/>
          <w:iCs/>
          <w:lang w:val="uk-UA"/>
        </w:rPr>
        <w:t>Друг</w:t>
      </w:r>
      <w:r w:rsidR="00896EC1" w:rsidRPr="00A6098A">
        <w:rPr>
          <w:rFonts w:ascii="Times New Roman" w:hAnsi="Times New Roman"/>
          <w:b/>
          <w:bCs/>
          <w:iCs/>
          <w:lang w:val="uk-UA"/>
        </w:rPr>
        <w:t xml:space="preserve">ий примірник контрольного листа </w:t>
      </w:r>
      <w:r w:rsidRPr="00A6098A">
        <w:rPr>
          <w:rFonts w:ascii="Times New Roman" w:hAnsi="Times New Roman"/>
          <w:b/>
          <w:bCs/>
          <w:iCs/>
          <w:lang w:val="uk-UA"/>
        </w:rPr>
        <w:t xml:space="preserve"> отримав:</w:t>
      </w:r>
    </w:p>
    <w:p w:rsidR="00535F5F" w:rsidRPr="00A6098A" w:rsidRDefault="00535F5F" w:rsidP="00535F5F">
      <w:pPr>
        <w:tabs>
          <w:tab w:val="left" w:pos="3885"/>
        </w:tabs>
        <w:spacing w:after="0" w:line="240" w:lineRule="auto"/>
        <w:rPr>
          <w:rFonts w:ascii="Times New Roman" w:hAnsi="Times New Roman"/>
          <w:b/>
          <w:bCs/>
          <w:iCs/>
          <w:lang w:val="uk-UA"/>
        </w:rPr>
      </w:pPr>
    </w:p>
    <w:p w:rsidR="00535F5F" w:rsidRPr="00A6098A" w:rsidRDefault="00535F5F" w:rsidP="00535F5F">
      <w:pPr>
        <w:tabs>
          <w:tab w:val="left" w:pos="3885"/>
        </w:tabs>
        <w:spacing w:after="0" w:line="240" w:lineRule="auto"/>
        <w:rPr>
          <w:rFonts w:ascii="Times New Roman" w:hAnsi="Times New Roman"/>
          <w:b/>
          <w:bCs/>
          <w:iCs/>
          <w:lang w:val="uk-UA"/>
        </w:rPr>
      </w:pPr>
      <w:r w:rsidRPr="00A6098A">
        <w:rPr>
          <w:rFonts w:ascii="Times New Roman" w:hAnsi="Times New Roman"/>
          <w:b/>
          <w:bCs/>
          <w:iCs/>
          <w:lang w:val="uk-UA"/>
        </w:rPr>
        <w:t>Керівник суб’єкта аудиторської діяльності</w:t>
      </w:r>
    </w:p>
    <w:p w:rsidR="00535F5F" w:rsidRPr="00926776" w:rsidRDefault="00535F5F" w:rsidP="00535F5F">
      <w:pPr>
        <w:tabs>
          <w:tab w:val="left" w:pos="3885"/>
        </w:tabs>
        <w:spacing w:after="0" w:line="240" w:lineRule="auto"/>
        <w:rPr>
          <w:rFonts w:ascii="Times New Roman" w:hAnsi="Times New Roman"/>
          <w:bCs/>
          <w:iCs/>
          <w:lang w:val="uk-UA"/>
        </w:rPr>
      </w:pPr>
    </w:p>
    <w:p w:rsidR="00535F5F" w:rsidRPr="00926776" w:rsidRDefault="00535F5F" w:rsidP="00535F5F">
      <w:pPr>
        <w:tabs>
          <w:tab w:val="left" w:pos="3885"/>
        </w:tabs>
        <w:spacing w:after="0" w:line="240" w:lineRule="auto"/>
        <w:rPr>
          <w:rFonts w:ascii="Times New Roman" w:hAnsi="Times New Roman"/>
          <w:bCs/>
          <w:iCs/>
          <w:lang w:val="uk-UA"/>
        </w:rPr>
      </w:pPr>
      <w:r w:rsidRPr="00926776">
        <w:rPr>
          <w:rFonts w:ascii="Times New Roman" w:hAnsi="Times New Roman"/>
          <w:bCs/>
          <w:iCs/>
          <w:lang w:val="uk-UA"/>
        </w:rPr>
        <w:t xml:space="preserve">_____________________________                          _______________________  </w:t>
      </w:r>
    </w:p>
    <w:p w:rsidR="00535F5F" w:rsidRPr="00926776" w:rsidRDefault="00535F5F" w:rsidP="00535F5F">
      <w:pPr>
        <w:tabs>
          <w:tab w:val="left" w:pos="3885"/>
        </w:tabs>
        <w:spacing w:after="0" w:line="240" w:lineRule="auto"/>
        <w:rPr>
          <w:rFonts w:ascii="Times New Roman" w:hAnsi="Times New Roman"/>
          <w:bCs/>
          <w:iCs/>
          <w:lang w:val="uk-UA"/>
        </w:rPr>
      </w:pPr>
      <w:r w:rsidRPr="00926776">
        <w:rPr>
          <w:rFonts w:ascii="Times New Roman" w:hAnsi="Times New Roman"/>
          <w:bCs/>
          <w:iCs/>
          <w:lang w:val="uk-UA"/>
        </w:rPr>
        <w:t xml:space="preserve">       (ПІБ)</w:t>
      </w:r>
      <w:r w:rsidRPr="00926776">
        <w:rPr>
          <w:rFonts w:ascii="Times New Roman" w:hAnsi="Times New Roman"/>
          <w:bCs/>
          <w:iCs/>
          <w:lang w:val="uk-UA"/>
        </w:rPr>
        <w:tab/>
        <w:t xml:space="preserve"> </w:t>
      </w:r>
      <w:r w:rsidRPr="00926776">
        <w:rPr>
          <w:rFonts w:ascii="Times New Roman" w:hAnsi="Times New Roman"/>
          <w:bCs/>
          <w:iCs/>
          <w:lang w:val="uk-UA"/>
        </w:rPr>
        <w:tab/>
      </w:r>
      <w:r w:rsidRPr="00926776">
        <w:rPr>
          <w:rFonts w:ascii="Times New Roman" w:hAnsi="Times New Roman"/>
          <w:bCs/>
          <w:iCs/>
          <w:lang w:val="uk-UA"/>
        </w:rPr>
        <w:tab/>
      </w:r>
      <w:r w:rsidRPr="00926776">
        <w:rPr>
          <w:rFonts w:ascii="Times New Roman" w:hAnsi="Times New Roman"/>
          <w:bCs/>
          <w:iCs/>
          <w:lang w:val="uk-UA"/>
        </w:rPr>
        <w:tab/>
        <w:t>(підпис)</w:t>
      </w:r>
      <w:r w:rsidRPr="00926776">
        <w:rPr>
          <w:rFonts w:ascii="Times New Roman" w:hAnsi="Times New Roman"/>
          <w:bCs/>
          <w:iCs/>
          <w:lang w:val="uk-UA"/>
        </w:rPr>
        <w:tab/>
      </w:r>
    </w:p>
    <w:p w:rsidR="00535F5F" w:rsidRPr="00926776" w:rsidRDefault="00535F5F" w:rsidP="00535F5F">
      <w:pPr>
        <w:tabs>
          <w:tab w:val="left" w:pos="3885"/>
        </w:tabs>
        <w:spacing w:after="0" w:line="240" w:lineRule="auto"/>
        <w:rPr>
          <w:rFonts w:ascii="Times New Roman" w:hAnsi="Times New Roman"/>
          <w:bCs/>
          <w:iCs/>
          <w:lang w:val="uk-UA"/>
        </w:rPr>
      </w:pPr>
    </w:p>
    <w:p w:rsidR="00535F5F" w:rsidRPr="00926776" w:rsidRDefault="00535F5F" w:rsidP="00535F5F">
      <w:pPr>
        <w:tabs>
          <w:tab w:val="left" w:pos="3885"/>
        </w:tabs>
        <w:spacing w:after="0" w:line="240" w:lineRule="auto"/>
        <w:rPr>
          <w:rFonts w:ascii="Times New Roman" w:hAnsi="Times New Roman"/>
          <w:bCs/>
          <w:iCs/>
          <w:lang w:val="uk-UA"/>
        </w:rPr>
      </w:pPr>
      <w:r w:rsidRPr="00926776">
        <w:rPr>
          <w:rFonts w:ascii="Times New Roman" w:hAnsi="Times New Roman"/>
          <w:bCs/>
          <w:iCs/>
          <w:lang w:val="uk-UA"/>
        </w:rPr>
        <w:t>«___» ____________ 20__ р.</w:t>
      </w:r>
    </w:p>
    <w:p w:rsidR="00535F5F" w:rsidRPr="00926776" w:rsidRDefault="00535F5F" w:rsidP="008563CE">
      <w:pPr>
        <w:tabs>
          <w:tab w:val="left" w:pos="3885"/>
        </w:tabs>
        <w:spacing w:after="0" w:line="240" w:lineRule="auto"/>
        <w:jc w:val="center"/>
        <w:rPr>
          <w:rFonts w:ascii="Times New Roman" w:hAnsi="Times New Roman"/>
          <w:bCs/>
          <w:i/>
          <w:iCs/>
          <w:caps/>
          <w:lang w:val="uk-UA"/>
        </w:rPr>
      </w:pPr>
    </w:p>
    <w:p w:rsidR="002560C4" w:rsidRDefault="002560C4" w:rsidP="008563CE">
      <w:pPr>
        <w:spacing w:after="0" w:line="240" w:lineRule="auto"/>
        <w:jc w:val="right"/>
        <w:rPr>
          <w:rFonts w:ascii="Times New Roman" w:hAnsi="Times New Roman"/>
          <w:b/>
          <w:sz w:val="24"/>
          <w:szCs w:val="24"/>
          <w:lang w:val="uk-UA"/>
        </w:rPr>
      </w:pPr>
    </w:p>
    <w:p w:rsidR="00854D72" w:rsidRPr="002E1342" w:rsidRDefault="002560C4" w:rsidP="008563CE">
      <w:pPr>
        <w:spacing w:after="0" w:line="240" w:lineRule="auto"/>
        <w:jc w:val="right"/>
        <w:rPr>
          <w:rFonts w:ascii="Times New Roman" w:hAnsi="Times New Roman"/>
          <w:b/>
          <w:sz w:val="24"/>
          <w:szCs w:val="24"/>
          <w:lang w:val="uk-UA"/>
        </w:rPr>
      </w:pPr>
      <w:r>
        <w:rPr>
          <w:rFonts w:ascii="Times New Roman" w:hAnsi="Times New Roman"/>
          <w:b/>
          <w:sz w:val="24"/>
          <w:szCs w:val="24"/>
          <w:lang w:val="uk-UA"/>
        </w:rPr>
        <w:br w:type="page"/>
      </w:r>
      <w:r w:rsidR="00854D72">
        <w:rPr>
          <w:rFonts w:ascii="Times New Roman" w:hAnsi="Times New Roman"/>
          <w:b/>
          <w:sz w:val="24"/>
          <w:szCs w:val="24"/>
          <w:lang w:val="uk-UA"/>
        </w:rPr>
        <w:lastRenderedPageBreak/>
        <w:t xml:space="preserve">Додаток </w:t>
      </w:r>
      <w:r w:rsidR="00B8183E">
        <w:rPr>
          <w:rFonts w:ascii="Times New Roman" w:hAnsi="Times New Roman"/>
          <w:b/>
          <w:sz w:val="24"/>
          <w:szCs w:val="24"/>
          <w:lang w:val="uk-UA"/>
        </w:rPr>
        <w:t>8</w:t>
      </w:r>
    </w:p>
    <w:p w:rsidR="00854D72" w:rsidRPr="002E1342" w:rsidRDefault="00854D72" w:rsidP="008563CE">
      <w:pPr>
        <w:pStyle w:val="Normal1"/>
        <w:ind w:right="28"/>
        <w:jc w:val="right"/>
        <w:rPr>
          <w:spacing w:val="2"/>
          <w:sz w:val="24"/>
          <w:szCs w:val="24"/>
          <w:lang w:val="uk-UA"/>
        </w:rPr>
      </w:pPr>
      <w:r w:rsidRPr="002E1342">
        <w:rPr>
          <w:spacing w:val="2"/>
          <w:sz w:val="24"/>
          <w:szCs w:val="24"/>
          <w:lang w:val="uk-UA"/>
        </w:rPr>
        <w:t xml:space="preserve">до Положення про </w:t>
      </w:r>
    </w:p>
    <w:p w:rsidR="00854D72" w:rsidRPr="002E1342" w:rsidRDefault="00854D72" w:rsidP="008563CE">
      <w:pPr>
        <w:pStyle w:val="Normal1"/>
        <w:ind w:right="28"/>
        <w:jc w:val="right"/>
        <w:rPr>
          <w:spacing w:val="2"/>
          <w:sz w:val="24"/>
          <w:szCs w:val="24"/>
          <w:lang w:val="uk-UA"/>
        </w:rPr>
      </w:pPr>
      <w:r w:rsidRPr="002E1342">
        <w:rPr>
          <w:spacing w:val="2"/>
          <w:sz w:val="24"/>
          <w:szCs w:val="24"/>
          <w:lang w:val="uk-UA"/>
        </w:rPr>
        <w:t xml:space="preserve">зовнішні перевірки системи контролю </w:t>
      </w:r>
    </w:p>
    <w:p w:rsidR="00854D72" w:rsidRPr="002E1342" w:rsidRDefault="00854D72" w:rsidP="008563CE">
      <w:pPr>
        <w:pStyle w:val="Normal1"/>
        <w:ind w:right="28"/>
        <w:jc w:val="right"/>
        <w:rPr>
          <w:spacing w:val="2"/>
          <w:sz w:val="24"/>
          <w:szCs w:val="24"/>
          <w:lang w:val="uk-UA"/>
        </w:rPr>
      </w:pPr>
      <w:r w:rsidRPr="002E1342">
        <w:rPr>
          <w:spacing w:val="2"/>
          <w:sz w:val="24"/>
          <w:szCs w:val="24"/>
          <w:lang w:val="uk-UA"/>
        </w:rPr>
        <w:t>якості аудиторських послуг</w:t>
      </w:r>
    </w:p>
    <w:p w:rsidR="00854D72" w:rsidRDefault="00854D72" w:rsidP="008563CE">
      <w:pPr>
        <w:pStyle w:val="Normal1"/>
        <w:ind w:right="28"/>
        <w:jc w:val="right"/>
        <w:rPr>
          <w:b/>
          <w:bCs/>
          <w:spacing w:val="2"/>
          <w:sz w:val="24"/>
          <w:szCs w:val="24"/>
          <w:lang w:val="uk-UA"/>
        </w:rPr>
      </w:pPr>
    </w:p>
    <w:tbl>
      <w:tblPr>
        <w:tblW w:w="8017" w:type="dxa"/>
        <w:tblInd w:w="1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17"/>
      </w:tblGrid>
      <w:tr w:rsidR="00854D72" w:rsidRPr="005C5DD4" w:rsidTr="00840508">
        <w:tc>
          <w:tcPr>
            <w:tcW w:w="8017" w:type="dxa"/>
            <w:tcBorders>
              <w:top w:val="single" w:sz="4" w:space="0" w:color="auto"/>
              <w:left w:val="single" w:sz="4" w:space="0" w:color="auto"/>
              <w:bottom w:val="single" w:sz="4" w:space="0" w:color="auto"/>
              <w:right w:val="single" w:sz="4" w:space="0" w:color="auto"/>
            </w:tcBorders>
            <w:shd w:val="clear" w:color="auto" w:fill="auto"/>
          </w:tcPr>
          <w:p w:rsidR="00854D72" w:rsidRPr="005C5DD4" w:rsidRDefault="00854D72" w:rsidP="008563CE">
            <w:pPr>
              <w:spacing w:after="0" w:line="240" w:lineRule="auto"/>
              <w:rPr>
                <w:rFonts w:ascii="Times New Roman" w:hAnsi="Times New Roman"/>
                <w:i/>
                <w:sz w:val="24"/>
                <w:szCs w:val="24"/>
                <w:lang w:val="uk-UA"/>
              </w:rPr>
            </w:pPr>
            <w:r w:rsidRPr="005C5DD4">
              <w:rPr>
                <w:rFonts w:ascii="Times New Roman" w:hAnsi="Times New Roman"/>
                <w:b/>
                <w:i/>
                <w:sz w:val="24"/>
                <w:szCs w:val="24"/>
                <w:lang w:val="uk-UA"/>
              </w:rPr>
              <w:t>Суб’єкт перевірки (</w:t>
            </w:r>
            <w:r w:rsidR="00980504">
              <w:rPr>
                <w:rFonts w:ascii="Times New Roman" w:hAnsi="Times New Roman"/>
                <w:b/>
                <w:i/>
                <w:sz w:val="24"/>
                <w:szCs w:val="24"/>
                <w:lang w:val="uk-UA"/>
              </w:rPr>
              <w:t>найменування</w:t>
            </w:r>
            <w:r w:rsidRPr="005C5DD4">
              <w:rPr>
                <w:rFonts w:ascii="Times New Roman" w:hAnsi="Times New Roman"/>
                <w:b/>
                <w:i/>
                <w:sz w:val="24"/>
                <w:szCs w:val="24"/>
                <w:lang w:val="uk-UA"/>
              </w:rPr>
              <w:t>, регіон, код ЄДРПОУ)</w:t>
            </w:r>
          </w:p>
        </w:tc>
      </w:tr>
      <w:tr w:rsidR="00854D72" w:rsidRPr="005C5DD4" w:rsidTr="00840508">
        <w:tc>
          <w:tcPr>
            <w:tcW w:w="8017" w:type="dxa"/>
            <w:tcBorders>
              <w:top w:val="single" w:sz="4" w:space="0" w:color="auto"/>
              <w:left w:val="single" w:sz="4" w:space="0" w:color="auto"/>
              <w:bottom w:val="single" w:sz="4" w:space="0" w:color="auto"/>
              <w:right w:val="single" w:sz="4" w:space="0" w:color="auto"/>
            </w:tcBorders>
            <w:shd w:val="clear" w:color="auto" w:fill="auto"/>
          </w:tcPr>
          <w:p w:rsidR="00854D72" w:rsidRPr="005C5DD4" w:rsidRDefault="00854D72" w:rsidP="008563CE">
            <w:pPr>
              <w:spacing w:after="0" w:line="240" w:lineRule="auto"/>
              <w:ind w:right="-108"/>
              <w:rPr>
                <w:rFonts w:ascii="Times New Roman" w:hAnsi="Times New Roman"/>
                <w:i/>
                <w:sz w:val="24"/>
                <w:szCs w:val="24"/>
                <w:lang w:val="uk-UA"/>
              </w:rPr>
            </w:pPr>
            <w:r w:rsidRPr="005C5DD4">
              <w:rPr>
                <w:rFonts w:ascii="Times New Roman" w:hAnsi="Times New Roman"/>
                <w:i/>
                <w:sz w:val="24"/>
                <w:szCs w:val="24"/>
                <w:lang w:val="uk-UA"/>
              </w:rPr>
              <w:t>_______________________________________________</w:t>
            </w:r>
          </w:p>
        </w:tc>
      </w:tr>
    </w:tbl>
    <w:p w:rsidR="00854D72" w:rsidRDefault="00854D72" w:rsidP="008563CE">
      <w:pPr>
        <w:pStyle w:val="Normal1"/>
        <w:ind w:right="28"/>
        <w:jc w:val="right"/>
        <w:rPr>
          <w:b/>
          <w:bCs/>
          <w:spacing w:val="2"/>
          <w:sz w:val="24"/>
          <w:szCs w:val="24"/>
          <w:lang w:val="uk-UA"/>
        </w:rPr>
      </w:pPr>
    </w:p>
    <w:p w:rsidR="00854D72" w:rsidRDefault="00854D72" w:rsidP="008563CE">
      <w:pPr>
        <w:tabs>
          <w:tab w:val="left" w:pos="3885"/>
        </w:tabs>
        <w:spacing w:after="0" w:line="240" w:lineRule="auto"/>
        <w:jc w:val="center"/>
        <w:rPr>
          <w:rFonts w:ascii="Times New Roman" w:hAnsi="Times New Roman"/>
          <w:b/>
          <w:bCs/>
          <w:i/>
          <w:iCs/>
          <w:caps/>
          <w:sz w:val="24"/>
          <w:szCs w:val="24"/>
          <w:lang w:val="uk-UA"/>
        </w:rPr>
      </w:pPr>
      <w:r w:rsidRPr="00CE4ABA">
        <w:rPr>
          <w:rFonts w:ascii="Times New Roman" w:hAnsi="Times New Roman"/>
          <w:b/>
          <w:bCs/>
          <w:i/>
          <w:iCs/>
          <w:caps/>
          <w:sz w:val="24"/>
          <w:szCs w:val="24"/>
          <w:lang w:val="uk-UA"/>
        </w:rPr>
        <w:t xml:space="preserve">КОНТРОЛЬНИЙ </w:t>
      </w:r>
      <w:r>
        <w:rPr>
          <w:rFonts w:ascii="Times New Roman" w:hAnsi="Times New Roman"/>
          <w:b/>
          <w:bCs/>
          <w:i/>
          <w:iCs/>
          <w:caps/>
          <w:sz w:val="24"/>
          <w:szCs w:val="24"/>
          <w:lang w:val="uk-UA"/>
        </w:rPr>
        <w:t>ЛИСТ</w:t>
      </w:r>
      <w:r w:rsidRPr="00CE4ABA">
        <w:rPr>
          <w:rFonts w:ascii="Times New Roman" w:hAnsi="Times New Roman"/>
          <w:b/>
          <w:bCs/>
          <w:i/>
          <w:iCs/>
          <w:caps/>
          <w:sz w:val="24"/>
          <w:szCs w:val="24"/>
          <w:lang w:val="uk-UA"/>
        </w:rPr>
        <w:t xml:space="preserve"> </w:t>
      </w:r>
    </w:p>
    <w:p w:rsidR="00854D72" w:rsidRPr="00CE4ABA" w:rsidRDefault="00854D72" w:rsidP="008563CE">
      <w:pPr>
        <w:tabs>
          <w:tab w:val="left" w:pos="3885"/>
        </w:tabs>
        <w:spacing w:after="0" w:line="240" w:lineRule="auto"/>
        <w:jc w:val="center"/>
        <w:rPr>
          <w:rFonts w:ascii="Times New Roman" w:hAnsi="Times New Roman"/>
          <w:b/>
          <w:bCs/>
          <w:i/>
          <w:iCs/>
          <w:caps/>
          <w:sz w:val="24"/>
          <w:szCs w:val="24"/>
          <w:lang w:val="uk-UA"/>
        </w:rPr>
      </w:pPr>
      <w:r w:rsidRPr="00CE4ABA">
        <w:rPr>
          <w:rFonts w:ascii="Times New Roman" w:hAnsi="Times New Roman"/>
          <w:b/>
          <w:bCs/>
          <w:i/>
          <w:iCs/>
          <w:caps/>
          <w:sz w:val="24"/>
          <w:szCs w:val="24"/>
          <w:lang w:val="uk-UA"/>
        </w:rPr>
        <w:t>ПЕРЕВІРКИ</w:t>
      </w:r>
      <w:r>
        <w:rPr>
          <w:rFonts w:ascii="Times New Roman" w:hAnsi="Times New Roman"/>
          <w:b/>
          <w:bCs/>
          <w:i/>
          <w:iCs/>
          <w:caps/>
          <w:sz w:val="24"/>
          <w:szCs w:val="24"/>
          <w:lang w:val="uk-UA"/>
        </w:rPr>
        <w:t xml:space="preserve"> НАЯВНОСТІ СИСТЕМИ КОНТРОЛЮ ЯКОСТІ</w:t>
      </w:r>
    </w:p>
    <w:p w:rsidR="00854D72" w:rsidRPr="00CE4ABA" w:rsidRDefault="00854D72" w:rsidP="008563CE">
      <w:pPr>
        <w:pStyle w:val="Normal1"/>
        <w:ind w:right="28"/>
        <w:jc w:val="center"/>
        <w:rPr>
          <w:spacing w:val="2"/>
          <w:sz w:val="24"/>
          <w:szCs w:val="24"/>
          <w:lang w:val="uk-UA"/>
        </w:rPr>
      </w:pPr>
      <w:r w:rsidRPr="00CE4ABA">
        <w:rPr>
          <w:spacing w:val="2"/>
          <w:sz w:val="24"/>
          <w:szCs w:val="24"/>
          <w:lang w:val="uk-UA"/>
        </w:rPr>
        <w:t>(для фірм</w:t>
      </w:r>
      <w:r w:rsidR="00980504">
        <w:rPr>
          <w:spacing w:val="2"/>
          <w:sz w:val="24"/>
          <w:szCs w:val="24"/>
          <w:lang w:val="uk-UA"/>
        </w:rPr>
        <w:t>,</w:t>
      </w:r>
      <w:r w:rsidRPr="00CE4ABA">
        <w:rPr>
          <w:spacing w:val="2"/>
          <w:sz w:val="24"/>
          <w:szCs w:val="24"/>
          <w:lang w:val="uk-UA"/>
        </w:rPr>
        <w:t xml:space="preserve"> у яких відсутні завдання з аудиту)</w:t>
      </w:r>
    </w:p>
    <w:p w:rsidR="00854D72" w:rsidRPr="00CE4ABA" w:rsidRDefault="00854D72" w:rsidP="008563CE">
      <w:pPr>
        <w:spacing w:after="0" w:line="240" w:lineRule="auto"/>
        <w:rPr>
          <w:rFonts w:ascii="Times New Roman" w:hAnsi="Times New Roman"/>
          <w:sz w:val="24"/>
          <w:szCs w:val="24"/>
          <w:lang w:val="uk-UA"/>
        </w:rPr>
      </w:pP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5"/>
        <w:gridCol w:w="5932"/>
        <w:gridCol w:w="425"/>
        <w:gridCol w:w="284"/>
        <w:gridCol w:w="283"/>
        <w:gridCol w:w="281"/>
        <w:gridCol w:w="428"/>
        <w:gridCol w:w="578"/>
        <w:gridCol w:w="131"/>
        <w:gridCol w:w="826"/>
      </w:tblGrid>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 п/п</w:t>
            </w:r>
          </w:p>
        </w:tc>
        <w:tc>
          <w:tcPr>
            <w:tcW w:w="5932"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Галузь застосування</w:t>
            </w: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Так</w:t>
            </w:r>
          </w:p>
        </w:tc>
        <w:tc>
          <w:tcPr>
            <w:tcW w:w="564"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Ні</w:t>
            </w:r>
          </w:p>
        </w:tc>
        <w:tc>
          <w:tcPr>
            <w:tcW w:w="1006"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Коментар контролера</w:t>
            </w:r>
          </w:p>
        </w:tc>
        <w:tc>
          <w:tcPr>
            <w:tcW w:w="9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 РД, якими оформлені процедури</w:t>
            </w:r>
          </w:p>
        </w:tc>
      </w:tr>
      <w:tr w:rsidR="00124114" w:rsidRPr="00BE7FF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b/>
                <w:sz w:val="24"/>
                <w:szCs w:val="24"/>
                <w:lang w:val="uk-UA"/>
              </w:rPr>
            </w:pPr>
            <w:r w:rsidRPr="00BE7FFA">
              <w:rPr>
                <w:rFonts w:ascii="Times New Roman" w:hAnsi="Times New Roman"/>
                <w:b/>
                <w:sz w:val="24"/>
                <w:szCs w:val="24"/>
                <w:lang w:val="uk-UA"/>
              </w:rPr>
              <w:t>1</w:t>
            </w:r>
          </w:p>
        </w:tc>
        <w:tc>
          <w:tcPr>
            <w:tcW w:w="5932" w:type="dxa"/>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b/>
                <w:sz w:val="24"/>
                <w:szCs w:val="24"/>
                <w:lang w:val="uk-UA"/>
              </w:rPr>
            </w:pPr>
            <w:r w:rsidRPr="00BE7FFA">
              <w:rPr>
                <w:rFonts w:ascii="Times New Roman" w:hAnsi="Times New Roman"/>
                <w:b/>
                <w:sz w:val="24"/>
                <w:szCs w:val="24"/>
                <w:lang w:val="uk-UA"/>
              </w:rPr>
              <w:t>2</w:t>
            </w:r>
          </w:p>
        </w:tc>
        <w:tc>
          <w:tcPr>
            <w:tcW w:w="709" w:type="dxa"/>
            <w:gridSpan w:val="2"/>
            <w:tcBorders>
              <w:top w:val="single" w:sz="4" w:space="0" w:color="auto"/>
              <w:left w:val="nil"/>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b/>
                <w:sz w:val="24"/>
                <w:szCs w:val="24"/>
                <w:lang w:val="uk-UA"/>
              </w:rPr>
            </w:pPr>
            <w:r w:rsidRPr="00BE7FFA">
              <w:rPr>
                <w:rFonts w:ascii="Times New Roman" w:hAnsi="Times New Roman"/>
                <w:b/>
                <w:sz w:val="24"/>
                <w:szCs w:val="24"/>
                <w:lang w:val="uk-UA"/>
              </w:rPr>
              <w:t>3</w:t>
            </w:r>
          </w:p>
        </w:tc>
        <w:tc>
          <w:tcPr>
            <w:tcW w:w="564" w:type="dxa"/>
            <w:gridSpan w:val="2"/>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b/>
                <w:sz w:val="24"/>
                <w:szCs w:val="24"/>
                <w:lang w:val="uk-UA"/>
              </w:rPr>
            </w:pPr>
            <w:r w:rsidRPr="00BE7FFA">
              <w:rPr>
                <w:rFonts w:ascii="Times New Roman" w:hAnsi="Times New Roman"/>
                <w:b/>
                <w:sz w:val="24"/>
                <w:szCs w:val="24"/>
                <w:lang w:val="uk-UA"/>
              </w:rPr>
              <w:t>4</w:t>
            </w:r>
          </w:p>
        </w:tc>
        <w:tc>
          <w:tcPr>
            <w:tcW w:w="1006" w:type="dxa"/>
            <w:gridSpan w:val="2"/>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b/>
                <w:sz w:val="24"/>
                <w:szCs w:val="24"/>
                <w:lang w:val="uk-UA"/>
              </w:rPr>
            </w:pPr>
            <w:r w:rsidRPr="00BE7FFA">
              <w:rPr>
                <w:rFonts w:ascii="Times New Roman" w:hAnsi="Times New Roman"/>
                <w:b/>
                <w:sz w:val="24"/>
                <w:szCs w:val="24"/>
                <w:lang w:val="uk-UA"/>
              </w:rPr>
              <w:t>5</w:t>
            </w:r>
          </w:p>
        </w:tc>
        <w:tc>
          <w:tcPr>
            <w:tcW w:w="957" w:type="dxa"/>
            <w:gridSpan w:val="2"/>
            <w:tcBorders>
              <w:top w:val="single" w:sz="4" w:space="0" w:color="auto"/>
              <w:left w:val="single" w:sz="4" w:space="0" w:color="auto"/>
              <w:bottom w:val="single" w:sz="4" w:space="0" w:color="auto"/>
              <w:right w:val="single" w:sz="4" w:space="0" w:color="auto"/>
            </w:tcBorders>
            <w:vAlign w:val="center"/>
          </w:tcPr>
          <w:p w:rsidR="00854D72" w:rsidRPr="00BE7FFA" w:rsidRDefault="00854D72" w:rsidP="008563CE">
            <w:pPr>
              <w:spacing w:after="0" w:line="240" w:lineRule="auto"/>
              <w:jc w:val="center"/>
              <w:rPr>
                <w:rFonts w:ascii="Times New Roman" w:hAnsi="Times New Roman"/>
                <w:b/>
                <w:sz w:val="24"/>
                <w:szCs w:val="24"/>
                <w:lang w:val="uk-UA"/>
              </w:rPr>
            </w:pPr>
            <w:r w:rsidRPr="00BE7FFA">
              <w:rPr>
                <w:rFonts w:ascii="Times New Roman" w:hAnsi="Times New Roman"/>
                <w:b/>
                <w:sz w:val="24"/>
                <w:szCs w:val="24"/>
                <w:lang w:val="uk-UA"/>
              </w:rPr>
              <w:t>6</w:t>
            </w:r>
          </w:p>
        </w:tc>
      </w:tr>
      <w:tr w:rsidR="00854D72" w:rsidRPr="00CE4ABA" w:rsidTr="008563CE">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9168" w:type="dxa"/>
            <w:gridSpan w:val="9"/>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rPr>
                <w:rFonts w:ascii="Times New Roman" w:hAnsi="Times New Roman"/>
                <w:sz w:val="24"/>
                <w:szCs w:val="24"/>
                <w:lang w:val="uk-UA"/>
              </w:rPr>
            </w:pPr>
            <w:r w:rsidRPr="00CE4ABA">
              <w:rPr>
                <w:rFonts w:ascii="Times New Roman" w:hAnsi="Times New Roman"/>
                <w:b/>
                <w:spacing w:val="10"/>
                <w:sz w:val="24"/>
                <w:szCs w:val="24"/>
                <w:lang w:val="uk-UA" w:eastAsia="uk-UA"/>
              </w:rPr>
              <w:t>Вимоги до аудиторської документації суб’єкта перевірки («АУДИТОРСЬКА ДОКУМЕНТАЦІЯ» МСА 230)</w:t>
            </w: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1</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ind w:right="28"/>
              <w:jc w:val="both"/>
              <w:rPr>
                <w:rFonts w:ascii="Times New Roman" w:hAnsi="Times New Roman"/>
                <w:sz w:val="24"/>
                <w:szCs w:val="24"/>
                <w:lang w:val="uk-UA"/>
              </w:rPr>
            </w:pPr>
            <w:r w:rsidRPr="00CE4ABA">
              <w:rPr>
                <w:rFonts w:ascii="Times New Roman" w:hAnsi="Times New Roman"/>
                <w:sz w:val="24"/>
                <w:szCs w:val="24"/>
                <w:lang w:val="uk-UA"/>
              </w:rPr>
              <w:t>Чи розроблені та впроваджені процедури контролю всіх документів незалежно від джерела походження (внутрішні та зовнішні), що</w:t>
            </w:r>
            <w:r>
              <w:rPr>
                <w:rFonts w:ascii="Times New Roman" w:hAnsi="Times New Roman"/>
                <w:sz w:val="24"/>
                <w:szCs w:val="24"/>
                <w:lang w:val="uk-UA"/>
              </w:rPr>
              <w:t xml:space="preserve"> </w:t>
            </w:r>
            <w:r w:rsidRPr="00CE4ABA">
              <w:rPr>
                <w:rFonts w:ascii="Times New Roman" w:hAnsi="Times New Roman"/>
                <w:sz w:val="24"/>
                <w:szCs w:val="24"/>
                <w:lang w:val="uk-UA"/>
              </w:rPr>
              <w:t>являють собою частину документації якості?</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2</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Чи всі документи, видані для персоналу як частина системи</w:t>
            </w:r>
            <w:r>
              <w:rPr>
                <w:rFonts w:ascii="Times New Roman" w:hAnsi="Times New Roman"/>
                <w:sz w:val="24"/>
                <w:szCs w:val="24"/>
                <w:lang w:val="uk-UA"/>
              </w:rPr>
              <w:t xml:space="preserve"> </w:t>
            </w:r>
            <w:r w:rsidRPr="00CE4ABA">
              <w:rPr>
                <w:rFonts w:ascii="Times New Roman" w:hAnsi="Times New Roman"/>
                <w:sz w:val="24"/>
                <w:szCs w:val="24"/>
                <w:lang w:val="uk-UA"/>
              </w:rPr>
              <w:t>якості, проаналізовані, схвалені, і затверджені уповноваженим персоналом до їх використання?</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3</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На яких носіях (паперових чи електронних чи інших носіях)</w:t>
            </w:r>
            <w:r w:rsidR="00980504">
              <w:rPr>
                <w:rFonts w:ascii="Times New Roman" w:hAnsi="Times New Roman"/>
                <w:sz w:val="24"/>
                <w:szCs w:val="24"/>
                <w:lang w:val="uk-UA"/>
              </w:rPr>
              <w:t xml:space="preserve"> </w:t>
            </w:r>
            <w:r w:rsidRPr="00CE4ABA">
              <w:rPr>
                <w:rFonts w:ascii="Times New Roman" w:hAnsi="Times New Roman"/>
                <w:sz w:val="24"/>
                <w:szCs w:val="24"/>
                <w:lang w:val="uk-UA"/>
              </w:rPr>
              <w:t>сформована внутрішньо фірмова  документація?</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4</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Чи розроблена стандартизована форма управління  електронною документацією?</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5</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Чи встановлені та описані процедури про те, як здійснюються і керуються зміни в документах, що підтримуються</w:t>
            </w:r>
            <w:r>
              <w:rPr>
                <w:rFonts w:ascii="Times New Roman" w:hAnsi="Times New Roman"/>
                <w:sz w:val="24"/>
                <w:szCs w:val="24"/>
                <w:lang w:val="uk-UA"/>
              </w:rPr>
              <w:t xml:space="preserve"> </w:t>
            </w:r>
            <w:r w:rsidRPr="00CE4ABA">
              <w:rPr>
                <w:rFonts w:ascii="Times New Roman" w:hAnsi="Times New Roman"/>
                <w:sz w:val="24"/>
                <w:szCs w:val="24"/>
                <w:lang w:val="uk-UA"/>
              </w:rPr>
              <w:t>комп’ютерними системами?</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6</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Чи тестується програмне забезпечення? (Як здійснюється</w:t>
            </w:r>
            <w:r>
              <w:rPr>
                <w:rFonts w:ascii="Times New Roman" w:hAnsi="Times New Roman"/>
                <w:sz w:val="24"/>
                <w:szCs w:val="24"/>
                <w:lang w:val="uk-UA"/>
              </w:rPr>
              <w:t xml:space="preserve"> </w:t>
            </w:r>
            <w:r w:rsidRPr="00CE4ABA">
              <w:rPr>
                <w:rFonts w:ascii="Times New Roman" w:hAnsi="Times New Roman"/>
                <w:sz w:val="24"/>
                <w:szCs w:val="24"/>
                <w:lang w:val="uk-UA"/>
              </w:rPr>
              <w:t>управління документацією в електронному вигляді, чи всі</w:t>
            </w:r>
            <w:r>
              <w:rPr>
                <w:rFonts w:ascii="Times New Roman" w:hAnsi="Times New Roman"/>
                <w:sz w:val="24"/>
                <w:szCs w:val="24"/>
                <w:lang w:val="uk-UA"/>
              </w:rPr>
              <w:t xml:space="preserve"> </w:t>
            </w:r>
            <w:r w:rsidRPr="00CE4ABA">
              <w:rPr>
                <w:rFonts w:ascii="Times New Roman" w:hAnsi="Times New Roman"/>
                <w:sz w:val="24"/>
                <w:szCs w:val="24"/>
                <w:lang w:val="uk-UA"/>
              </w:rPr>
              <w:t>вимоги дотримуються?)</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7</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rPr>
                <w:rFonts w:ascii="Times New Roman" w:hAnsi="Times New Roman"/>
                <w:sz w:val="24"/>
                <w:szCs w:val="24"/>
                <w:lang w:val="uk-UA"/>
              </w:rPr>
            </w:pPr>
            <w:r w:rsidRPr="00CE4ABA">
              <w:rPr>
                <w:rFonts w:ascii="Times New Roman" w:hAnsi="Times New Roman"/>
                <w:sz w:val="24"/>
                <w:szCs w:val="24"/>
                <w:lang w:val="uk-UA"/>
              </w:rPr>
              <w:t xml:space="preserve">Який програмний продукт використовує фірма? </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8</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rPr>
                <w:rFonts w:ascii="Times New Roman" w:hAnsi="Times New Roman"/>
                <w:sz w:val="24"/>
                <w:szCs w:val="24"/>
                <w:lang w:val="uk-UA"/>
              </w:rPr>
            </w:pPr>
            <w:r w:rsidRPr="00CE4ABA">
              <w:rPr>
                <w:rFonts w:ascii="Times New Roman" w:hAnsi="Times New Roman"/>
                <w:sz w:val="24"/>
                <w:szCs w:val="24"/>
                <w:lang w:val="uk-UA"/>
              </w:rPr>
              <w:t>Чи розроблені стандартизовані форми маркування робочих документів аудитора (назва клієнта, дата складання звітності,  період перевірки, склад аудиторської групи та ін.)?</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9</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rPr>
                <w:rFonts w:ascii="Times New Roman" w:hAnsi="Times New Roman"/>
                <w:sz w:val="24"/>
                <w:szCs w:val="24"/>
                <w:lang w:val="uk-UA"/>
              </w:rPr>
            </w:pPr>
            <w:r w:rsidRPr="00CE4ABA">
              <w:rPr>
                <w:rFonts w:ascii="Times New Roman" w:hAnsi="Times New Roman"/>
                <w:sz w:val="24"/>
                <w:szCs w:val="24"/>
                <w:lang w:val="uk-UA"/>
              </w:rPr>
              <w:t>Чи встановлена стандартизована форма індексації документів робочого та постійного аудиторського файлу?</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10</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Чи встановлена політика та процедури забезпечення конфіденційності,</w:t>
            </w:r>
            <w:r>
              <w:rPr>
                <w:rFonts w:ascii="Times New Roman" w:hAnsi="Times New Roman"/>
                <w:sz w:val="24"/>
                <w:szCs w:val="24"/>
                <w:lang w:val="uk-UA"/>
              </w:rPr>
              <w:t xml:space="preserve"> </w:t>
            </w:r>
            <w:r w:rsidRPr="00CE4ABA">
              <w:rPr>
                <w:rFonts w:ascii="Times New Roman" w:hAnsi="Times New Roman"/>
                <w:sz w:val="24"/>
                <w:szCs w:val="24"/>
                <w:lang w:val="uk-UA"/>
              </w:rPr>
              <w:t>безпечного зберігання, цілісності,  доступності та відновлюваності документації із завдання?</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11</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pStyle w:val="a5"/>
              <w:ind w:left="0"/>
              <w:jc w:val="both"/>
              <w:rPr>
                <w:lang w:val="uk-UA"/>
              </w:rPr>
            </w:pPr>
            <w:r w:rsidRPr="00CE4ABA">
              <w:rPr>
                <w:rFonts w:eastAsia="Batang"/>
                <w:lang w:val="uk-UA" w:eastAsia="uk-UA"/>
              </w:rPr>
              <w:t>Чи встановлений строк зберігання документації з контролю якості?</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lastRenderedPageBreak/>
              <w:t>12</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pStyle w:val="a5"/>
              <w:ind w:left="0"/>
              <w:jc w:val="both"/>
              <w:rPr>
                <w:rFonts w:eastAsia="Batang"/>
                <w:lang w:val="uk-UA" w:eastAsia="uk-UA"/>
              </w:rPr>
            </w:pPr>
            <w:r w:rsidRPr="00CE4ABA">
              <w:rPr>
                <w:rFonts w:eastAsia="Batang"/>
                <w:lang w:val="uk-UA" w:eastAsia="uk-UA"/>
              </w:rPr>
              <w:t>Чи вносилися зміни в аудиторську документацію за період</w:t>
            </w:r>
            <w:r>
              <w:rPr>
                <w:rFonts w:eastAsia="Batang"/>
                <w:lang w:val="uk-UA" w:eastAsia="uk-UA"/>
              </w:rPr>
              <w:t>, що перевіряється</w:t>
            </w:r>
            <w:r w:rsidRPr="00CE4ABA">
              <w:rPr>
                <w:rFonts w:eastAsia="Batang"/>
                <w:lang w:val="uk-UA" w:eastAsia="uk-UA"/>
              </w:rPr>
              <w:t>? Яким внутрішньо фірмовим документом регламентується внесення змін?</w:t>
            </w:r>
          </w:p>
          <w:p w:rsidR="00854D72" w:rsidRPr="00CE4ABA" w:rsidRDefault="00854D72" w:rsidP="008563CE">
            <w:pPr>
              <w:pStyle w:val="a5"/>
              <w:ind w:left="0"/>
              <w:jc w:val="both"/>
              <w:rPr>
                <w:rFonts w:eastAsia="Batang"/>
                <w:lang w:val="uk-UA" w:eastAsia="uk-UA"/>
              </w:rPr>
            </w:pPr>
            <w:r w:rsidRPr="00CE4ABA">
              <w:rPr>
                <w:rFonts w:eastAsia="Batang"/>
                <w:lang w:val="uk-UA" w:eastAsia="uk-UA"/>
              </w:rPr>
              <w:t>Хто і як уповноважений вносити зміни в документацію системи контролю якості?</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13</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pStyle w:val="a5"/>
              <w:ind w:left="0"/>
              <w:jc w:val="both"/>
              <w:rPr>
                <w:rFonts w:eastAsia="Batang"/>
                <w:lang w:val="uk-UA" w:eastAsia="uk-UA"/>
              </w:rPr>
            </w:pPr>
            <w:r w:rsidRPr="00CE4ABA">
              <w:rPr>
                <w:rFonts w:eastAsia="Batang"/>
                <w:lang w:val="uk-UA" w:eastAsia="uk-UA"/>
              </w:rPr>
              <w:t xml:space="preserve">Хто і як відслідковує актуалізацію і чинність зовнішніх документів? Перевірити систему реєстрації, копіювання, чи є можливість використання </w:t>
            </w:r>
            <w:proofErr w:type="spellStart"/>
            <w:r w:rsidRPr="00CE4ABA">
              <w:rPr>
                <w:rFonts w:eastAsia="Batang"/>
                <w:lang w:val="uk-UA" w:eastAsia="uk-UA"/>
              </w:rPr>
              <w:t>нечинних</w:t>
            </w:r>
            <w:proofErr w:type="spellEnd"/>
            <w:r w:rsidRPr="00CE4ABA">
              <w:rPr>
                <w:rFonts w:eastAsia="Batang"/>
                <w:lang w:val="uk-UA" w:eastAsia="uk-UA"/>
              </w:rPr>
              <w:t xml:space="preserve"> і застарілих документів?</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14</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pStyle w:val="a5"/>
              <w:ind w:left="0"/>
              <w:jc w:val="both"/>
              <w:rPr>
                <w:rFonts w:eastAsia="Batang"/>
                <w:lang w:val="uk-UA" w:eastAsia="uk-UA"/>
              </w:rPr>
            </w:pPr>
            <w:r w:rsidRPr="00CE4ABA">
              <w:rPr>
                <w:lang w:val="uk-UA"/>
              </w:rPr>
              <w:t>Чи розроблені внутрішні шаблони типових форм документації (наприклад, стандартна структура аудиторського файлу (папки) робочих документів, бланки, питальники, контрольні листи, анкети, запити, типові листи та звернення и т. п.)</w:t>
            </w:r>
            <w:r w:rsidR="00980504">
              <w:rPr>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15</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pStyle w:val="a5"/>
              <w:ind w:left="0"/>
              <w:jc w:val="both"/>
              <w:rPr>
                <w:lang w:val="uk-UA"/>
              </w:rPr>
            </w:pPr>
            <w:r w:rsidRPr="00CE4ABA">
              <w:rPr>
                <w:lang w:val="uk-UA"/>
              </w:rPr>
              <w:t>Чи встановлені вимоги до формування «постійного» аудиторського файлу?</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16</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pStyle w:val="a5"/>
              <w:ind w:left="0"/>
              <w:jc w:val="both"/>
              <w:rPr>
                <w:rFonts w:eastAsia="Batang"/>
                <w:lang w:val="uk-UA" w:eastAsia="uk-UA"/>
              </w:rPr>
            </w:pPr>
            <w:r w:rsidRPr="00CE4ABA">
              <w:rPr>
                <w:rFonts w:eastAsia="Batang"/>
                <w:lang w:val="uk-UA" w:eastAsia="uk-UA"/>
              </w:rPr>
              <w:t>Інші питання</w:t>
            </w:r>
            <w:r w:rsidR="00980504">
              <w:rPr>
                <w:rFonts w:eastAsia="Batang"/>
                <w:lang w:val="uk-UA" w:eastAsia="uk-UA"/>
              </w:rPr>
              <w:t>,</w:t>
            </w:r>
            <w:r w:rsidRPr="00CE4ABA">
              <w:rPr>
                <w:rFonts w:eastAsia="Batang"/>
                <w:lang w:val="uk-UA" w:eastAsia="uk-UA"/>
              </w:rPr>
              <w:t xml:space="preserve"> що привернули увагу контролерів</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854D72" w:rsidRPr="00CE4ABA" w:rsidTr="008563CE">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9168" w:type="dxa"/>
            <w:gridSpan w:val="9"/>
            <w:tcBorders>
              <w:top w:val="nil"/>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b/>
                <w:bCs/>
                <w:sz w:val="24"/>
                <w:szCs w:val="24"/>
                <w:lang w:val="uk-UA"/>
              </w:rPr>
              <w:t>Відповідальність керівництва за якість на фірмі МСКЯ 1, ПНПКЯ 1</w:t>
            </w: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DD3CE7"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17</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4435B6">
            <w:pPr>
              <w:spacing w:after="0" w:line="240" w:lineRule="auto"/>
              <w:jc w:val="both"/>
              <w:rPr>
                <w:rFonts w:ascii="Times New Roman" w:hAnsi="Times New Roman"/>
                <w:sz w:val="24"/>
                <w:szCs w:val="24"/>
                <w:lang w:val="uk-UA"/>
              </w:rPr>
            </w:pPr>
            <w:r w:rsidRPr="00CE4ABA">
              <w:rPr>
                <w:rFonts w:ascii="Times New Roman" w:eastAsia="Times New Roman" w:hAnsi="Times New Roman"/>
                <w:sz w:val="24"/>
                <w:szCs w:val="24"/>
                <w:lang w:val="uk-UA"/>
              </w:rPr>
              <w:t xml:space="preserve">Система контролю якості з викладеною політикою та процедурами </w:t>
            </w:r>
            <w:r w:rsidR="00980504">
              <w:rPr>
                <w:rFonts w:ascii="Times New Roman" w:eastAsia="Times New Roman" w:hAnsi="Times New Roman"/>
                <w:sz w:val="24"/>
                <w:szCs w:val="24"/>
                <w:lang w:val="uk-UA"/>
              </w:rPr>
              <w:t>ф</w:t>
            </w:r>
            <w:r w:rsidRPr="00CE4ABA">
              <w:rPr>
                <w:rFonts w:ascii="Times New Roman" w:eastAsia="Times New Roman" w:hAnsi="Times New Roman"/>
                <w:sz w:val="24"/>
                <w:szCs w:val="24"/>
                <w:lang w:val="uk-UA"/>
              </w:rPr>
              <w:t>ірми  документально оформлена та відповідає вимогам (</w:t>
            </w:r>
            <w:r w:rsidR="00980504">
              <w:rPr>
                <w:rFonts w:ascii="Times New Roman" w:eastAsia="Times New Roman" w:hAnsi="Times New Roman"/>
                <w:sz w:val="24"/>
                <w:szCs w:val="24"/>
                <w:lang w:val="uk-UA"/>
              </w:rPr>
              <w:t>з</w:t>
            </w:r>
            <w:r w:rsidRPr="00CE4ABA">
              <w:rPr>
                <w:rFonts w:ascii="Times New Roman" w:eastAsia="Times New Roman" w:hAnsi="Times New Roman"/>
                <w:sz w:val="24"/>
                <w:szCs w:val="24"/>
                <w:lang w:val="uk-UA"/>
              </w:rPr>
              <w:t xml:space="preserve">аконодавчім вимоги України в галузі якості; МСКЯ-1,  ПНПКЯ-1; </w:t>
            </w:r>
            <w:r w:rsidR="00980504">
              <w:rPr>
                <w:rFonts w:ascii="Times New Roman" w:eastAsia="Times New Roman" w:hAnsi="Times New Roman"/>
                <w:sz w:val="24"/>
                <w:szCs w:val="24"/>
                <w:lang w:val="uk-UA"/>
              </w:rPr>
              <w:t>д</w:t>
            </w:r>
            <w:r w:rsidRPr="00CE4ABA">
              <w:rPr>
                <w:rFonts w:ascii="Times New Roman" w:eastAsia="Times New Roman" w:hAnsi="Times New Roman"/>
                <w:sz w:val="24"/>
                <w:szCs w:val="24"/>
                <w:lang w:val="uk-UA"/>
              </w:rPr>
              <w:t>окументам з якості, затвердженим АПУ)?</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1</w:t>
            </w:r>
            <w:r w:rsidR="00DD3CE7">
              <w:rPr>
                <w:rFonts w:ascii="Times New Roman" w:hAnsi="Times New Roman"/>
                <w:sz w:val="24"/>
                <w:szCs w:val="24"/>
                <w:lang w:val="uk-UA"/>
              </w:rPr>
              <w:t>8</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both"/>
              <w:rPr>
                <w:rFonts w:ascii="Times New Roman" w:eastAsia="Times New Roman" w:hAnsi="Times New Roman"/>
                <w:sz w:val="24"/>
                <w:szCs w:val="24"/>
                <w:lang w:val="uk-UA"/>
              </w:rPr>
            </w:pPr>
            <w:r w:rsidRPr="00CE4ABA">
              <w:rPr>
                <w:rFonts w:ascii="Times New Roman" w:eastAsia="Times New Roman" w:hAnsi="Times New Roman"/>
                <w:sz w:val="24"/>
                <w:szCs w:val="24"/>
                <w:lang w:val="uk-UA"/>
              </w:rPr>
              <w:t xml:space="preserve">Чи створене на </w:t>
            </w:r>
            <w:r w:rsidR="00980504">
              <w:rPr>
                <w:rFonts w:ascii="Times New Roman" w:eastAsia="Times New Roman" w:hAnsi="Times New Roman"/>
                <w:sz w:val="24"/>
                <w:szCs w:val="24"/>
                <w:lang w:val="uk-UA"/>
              </w:rPr>
              <w:t>ф</w:t>
            </w:r>
            <w:r w:rsidRPr="00CE4ABA">
              <w:rPr>
                <w:rFonts w:ascii="Times New Roman" w:eastAsia="Times New Roman" w:hAnsi="Times New Roman"/>
                <w:sz w:val="24"/>
                <w:szCs w:val="24"/>
                <w:lang w:val="uk-UA"/>
              </w:rPr>
              <w:t>ірмі відповідне середовище контролю якості аудиторських послуг, яке включає:</w:t>
            </w:r>
          </w:p>
          <w:p w:rsidR="00854D72" w:rsidRPr="00CE4ABA" w:rsidRDefault="00980504" w:rsidP="008563CE">
            <w:pPr>
              <w:numPr>
                <w:ilvl w:val="0"/>
                <w:numId w:val="36"/>
              </w:numPr>
              <w:spacing w:after="0" w:line="240" w:lineRule="auto"/>
              <w:ind w:left="0" w:firstLine="0"/>
              <w:jc w:val="both"/>
              <w:rPr>
                <w:rFonts w:ascii="Times New Roman" w:eastAsia="Times New Roman" w:hAnsi="Times New Roman"/>
                <w:sz w:val="24"/>
                <w:szCs w:val="24"/>
                <w:lang w:val="uk-UA"/>
              </w:rPr>
            </w:pPr>
            <w:r>
              <w:rPr>
                <w:rFonts w:ascii="Times New Roman" w:eastAsia="Times New Roman" w:hAnsi="Times New Roman"/>
                <w:sz w:val="24"/>
                <w:szCs w:val="24"/>
                <w:lang w:val="uk-UA"/>
              </w:rPr>
              <w:t>п</w:t>
            </w:r>
            <w:r w:rsidR="00854D72" w:rsidRPr="00CE4ABA">
              <w:rPr>
                <w:rFonts w:ascii="Times New Roman" w:eastAsia="Times New Roman" w:hAnsi="Times New Roman"/>
                <w:sz w:val="24"/>
                <w:szCs w:val="24"/>
                <w:lang w:val="uk-UA"/>
              </w:rPr>
              <w:t xml:space="preserve">ідхід керівництва </w:t>
            </w:r>
            <w:r w:rsidR="004435B6">
              <w:rPr>
                <w:rFonts w:ascii="Times New Roman" w:eastAsia="Times New Roman" w:hAnsi="Times New Roman"/>
                <w:sz w:val="24"/>
                <w:szCs w:val="24"/>
                <w:lang w:val="uk-UA"/>
              </w:rPr>
              <w:t>ф</w:t>
            </w:r>
            <w:r w:rsidR="00854D72" w:rsidRPr="00CE4ABA">
              <w:rPr>
                <w:rFonts w:ascii="Times New Roman" w:eastAsia="Times New Roman" w:hAnsi="Times New Roman"/>
                <w:sz w:val="24"/>
                <w:szCs w:val="24"/>
                <w:lang w:val="uk-UA"/>
              </w:rPr>
              <w:t>ірми до питань контролю якості;</w:t>
            </w:r>
          </w:p>
          <w:p w:rsidR="00854D72" w:rsidRPr="00CE4ABA" w:rsidRDefault="00980504" w:rsidP="008563CE">
            <w:pPr>
              <w:numPr>
                <w:ilvl w:val="0"/>
                <w:numId w:val="36"/>
              </w:numPr>
              <w:spacing w:after="0" w:line="240" w:lineRule="auto"/>
              <w:ind w:left="0" w:firstLine="0"/>
              <w:jc w:val="both"/>
              <w:rPr>
                <w:rFonts w:ascii="Times New Roman" w:eastAsia="Times New Roman" w:hAnsi="Times New Roman"/>
                <w:sz w:val="24"/>
                <w:szCs w:val="24"/>
                <w:lang w:val="uk-UA"/>
              </w:rPr>
            </w:pPr>
            <w:r>
              <w:rPr>
                <w:rFonts w:ascii="Times New Roman" w:eastAsia="Times New Roman" w:hAnsi="Times New Roman"/>
                <w:sz w:val="24"/>
                <w:szCs w:val="24"/>
                <w:lang w:val="uk-UA"/>
              </w:rPr>
              <w:t>п</w:t>
            </w:r>
            <w:r w:rsidR="00854D72" w:rsidRPr="00CE4ABA">
              <w:rPr>
                <w:rFonts w:ascii="Times New Roman" w:eastAsia="Times New Roman" w:hAnsi="Times New Roman"/>
                <w:sz w:val="24"/>
                <w:szCs w:val="24"/>
                <w:lang w:val="uk-UA"/>
              </w:rPr>
              <w:t xml:space="preserve">олітику та методи керівництва на </w:t>
            </w:r>
            <w:r w:rsidR="004435B6">
              <w:rPr>
                <w:rFonts w:ascii="Times New Roman" w:eastAsia="Times New Roman" w:hAnsi="Times New Roman"/>
                <w:sz w:val="24"/>
                <w:szCs w:val="24"/>
                <w:lang w:val="uk-UA"/>
              </w:rPr>
              <w:t>ф</w:t>
            </w:r>
            <w:r w:rsidR="00854D72" w:rsidRPr="00CE4ABA">
              <w:rPr>
                <w:rFonts w:ascii="Times New Roman" w:eastAsia="Times New Roman" w:hAnsi="Times New Roman"/>
                <w:sz w:val="24"/>
                <w:szCs w:val="24"/>
                <w:lang w:val="uk-UA"/>
              </w:rPr>
              <w:t>ірмі;</w:t>
            </w:r>
          </w:p>
          <w:p w:rsidR="00854D72" w:rsidRPr="00CE4ABA" w:rsidRDefault="00980504" w:rsidP="008563CE">
            <w:pPr>
              <w:numPr>
                <w:ilvl w:val="0"/>
                <w:numId w:val="36"/>
              </w:numPr>
              <w:spacing w:after="0" w:line="240" w:lineRule="auto"/>
              <w:ind w:left="0" w:firstLine="0"/>
              <w:jc w:val="both"/>
              <w:rPr>
                <w:rFonts w:ascii="Times New Roman" w:eastAsia="Times New Roman" w:hAnsi="Times New Roman"/>
                <w:sz w:val="24"/>
                <w:szCs w:val="24"/>
                <w:lang w:val="uk-UA"/>
              </w:rPr>
            </w:pPr>
            <w:r>
              <w:rPr>
                <w:rFonts w:ascii="Times New Roman" w:eastAsia="Times New Roman" w:hAnsi="Times New Roman"/>
                <w:sz w:val="24"/>
                <w:szCs w:val="24"/>
                <w:lang w:val="uk-UA"/>
              </w:rPr>
              <w:t>ф</w:t>
            </w:r>
            <w:r w:rsidR="00854D72" w:rsidRPr="00CE4ABA">
              <w:rPr>
                <w:rFonts w:ascii="Times New Roman" w:eastAsia="Times New Roman" w:hAnsi="Times New Roman"/>
                <w:sz w:val="24"/>
                <w:szCs w:val="24"/>
                <w:lang w:val="uk-UA"/>
              </w:rPr>
              <w:t>ормалізовану організаційну структуру;</w:t>
            </w:r>
          </w:p>
          <w:p w:rsidR="00854D72" w:rsidRPr="00CE4ABA" w:rsidRDefault="00980504" w:rsidP="008563CE">
            <w:pPr>
              <w:numPr>
                <w:ilvl w:val="0"/>
                <w:numId w:val="36"/>
              </w:numPr>
              <w:spacing w:after="0" w:line="240" w:lineRule="auto"/>
              <w:ind w:left="0" w:firstLine="0"/>
              <w:jc w:val="both"/>
              <w:rPr>
                <w:rFonts w:ascii="Times New Roman" w:eastAsia="Times New Roman" w:hAnsi="Times New Roman"/>
                <w:sz w:val="24"/>
                <w:szCs w:val="24"/>
                <w:lang w:val="uk-UA"/>
              </w:rPr>
            </w:pPr>
            <w:r>
              <w:rPr>
                <w:rFonts w:ascii="Times New Roman" w:eastAsia="Times New Roman" w:hAnsi="Times New Roman"/>
                <w:sz w:val="24"/>
                <w:szCs w:val="24"/>
                <w:lang w:val="uk-UA"/>
              </w:rPr>
              <w:t>в</w:t>
            </w:r>
            <w:r w:rsidR="00854D72" w:rsidRPr="00CE4ABA">
              <w:rPr>
                <w:rFonts w:ascii="Times New Roman" w:eastAsia="Times New Roman" w:hAnsi="Times New Roman"/>
                <w:sz w:val="24"/>
                <w:szCs w:val="24"/>
                <w:lang w:val="uk-UA"/>
              </w:rPr>
              <w:t>нутрішню систему комунікацій між співробітниками;</w:t>
            </w:r>
          </w:p>
          <w:p w:rsidR="00854D72" w:rsidRPr="00CE4ABA" w:rsidRDefault="00980504" w:rsidP="008563CE">
            <w:pPr>
              <w:numPr>
                <w:ilvl w:val="0"/>
                <w:numId w:val="36"/>
              </w:numPr>
              <w:spacing w:after="0" w:line="240" w:lineRule="auto"/>
              <w:ind w:left="0" w:firstLine="0"/>
              <w:jc w:val="both"/>
              <w:rPr>
                <w:rFonts w:ascii="Times New Roman" w:eastAsia="Times New Roman" w:hAnsi="Times New Roman"/>
                <w:sz w:val="24"/>
                <w:szCs w:val="24"/>
                <w:lang w:val="uk-UA"/>
              </w:rPr>
            </w:pPr>
            <w:r>
              <w:rPr>
                <w:rFonts w:ascii="Times New Roman" w:eastAsia="Times New Roman" w:hAnsi="Times New Roman"/>
                <w:sz w:val="24"/>
                <w:szCs w:val="24"/>
                <w:lang w:val="uk-UA"/>
              </w:rPr>
              <w:t>в</w:t>
            </w:r>
            <w:r w:rsidR="00854D72" w:rsidRPr="00CE4ABA">
              <w:rPr>
                <w:rFonts w:ascii="Times New Roman" w:eastAsia="Times New Roman" w:hAnsi="Times New Roman"/>
                <w:sz w:val="24"/>
                <w:szCs w:val="24"/>
                <w:lang w:val="uk-UA"/>
              </w:rPr>
              <w:t xml:space="preserve">нутрішню культуру на </w:t>
            </w:r>
            <w:r w:rsidR="004435B6">
              <w:rPr>
                <w:rFonts w:ascii="Times New Roman" w:eastAsia="Times New Roman" w:hAnsi="Times New Roman"/>
                <w:sz w:val="24"/>
                <w:szCs w:val="24"/>
                <w:lang w:val="uk-UA"/>
              </w:rPr>
              <w:t>ф</w:t>
            </w:r>
            <w:r w:rsidR="00854D72" w:rsidRPr="00CE4ABA">
              <w:rPr>
                <w:rFonts w:ascii="Times New Roman" w:eastAsia="Times New Roman" w:hAnsi="Times New Roman"/>
                <w:sz w:val="24"/>
                <w:szCs w:val="24"/>
                <w:lang w:val="uk-UA"/>
              </w:rPr>
              <w:t>ірмі;</w:t>
            </w:r>
          </w:p>
          <w:p w:rsidR="00854D72" w:rsidRPr="00CE4ABA" w:rsidRDefault="00980504" w:rsidP="008563CE">
            <w:pPr>
              <w:numPr>
                <w:ilvl w:val="0"/>
                <w:numId w:val="36"/>
              </w:numPr>
              <w:spacing w:after="0" w:line="240" w:lineRule="auto"/>
              <w:ind w:left="0" w:firstLine="0"/>
              <w:jc w:val="both"/>
              <w:rPr>
                <w:rFonts w:ascii="Times New Roman" w:eastAsia="Times New Roman" w:hAnsi="Times New Roman"/>
                <w:sz w:val="24"/>
                <w:szCs w:val="24"/>
                <w:lang w:val="uk-UA"/>
              </w:rPr>
            </w:pPr>
            <w:r>
              <w:rPr>
                <w:rFonts w:ascii="Times New Roman" w:eastAsia="Times New Roman" w:hAnsi="Times New Roman"/>
                <w:sz w:val="24"/>
                <w:szCs w:val="24"/>
                <w:lang w:val="uk-UA"/>
              </w:rPr>
              <w:t>в</w:t>
            </w:r>
            <w:r w:rsidR="00854D72" w:rsidRPr="00CE4ABA">
              <w:rPr>
                <w:rFonts w:ascii="Times New Roman" w:eastAsia="Times New Roman" w:hAnsi="Times New Roman"/>
                <w:sz w:val="24"/>
                <w:szCs w:val="24"/>
                <w:lang w:val="uk-UA"/>
              </w:rPr>
              <w:t>нутрішньо фірмові стандарти;</w:t>
            </w:r>
          </w:p>
          <w:p w:rsidR="00854D72" w:rsidRPr="00CE4ABA" w:rsidRDefault="00980504" w:rsidP="008563CE">
            <w:pPr>
              <w:numPr>
                <w:ilvl w:val="0"/>
                <w:numId w:val="36"/>
              </w:numPr>
              <w:spacing w:after="0" w:line="240" w:lineRule="auto"/>
              <w:ind w:left="0" w:firstLine="0"/>
              <w:jc w:val="both"/>
              <w:rPr>
                <w:rFonts w:ascii="Times New Roman" w:eastAsia="Times New Roman" w:hAnsi="Times New Roman"/>
                <w:sz w:val="24"/>
                <w:szCs w:val="24"/>
                <w:lang w:val="uk-UA"/>
              </w:rPr>
            </w:pPr>
            <w:r>
              <w:rPr>
                <w:rFonts w:ascii="Times New Roman" w:eastAsia="Times New Roman" w:hAnsi="Times New Roman"/>
                <w:sz w:val="24"/>
                <w:szCs w:val="24"/>
                <w:lang w:val="uk-UA"/>
              </w:rPr>
              <w:t>п</w:t>
            </w:r>
            <w:r w:rsidR="00854D72" w:rsidRPr="00CE4ABA">
              <w:rPr>
                <w:rFonts w:ascii="Times New Roman" w:eastAsia="Times New Roman" w:hAnsi="Times New Roman"/>
                <w:sz w:val="24"/>
                <w:szCs w:val="24"/>
                <w:lang w:val="uk-UA"/>
              </w:rPr>
              <w:t>оложення про структурні підрозділи;</w:t>
            </w:r>
          </w:p>
          <w:p w:rsidR="00854D72" w:rsidRPr="00CE4ABA" w:rsidRDefault="00980504" w:rsidP="008563CE">
            <w:pPr>
              <w:numPr>
                <w:ilvl w:val="0"/>
                <w:numId w:val="36"/>
              </w:numPr>
              <w:spacing w:after="0" w:line="240" w:lineRule="auto"/>
              <w:ind w:left="0" w:firstLine="0"/>
              <w:jc w:val="both"/>
              <w:rPr>
                <w:rFonts w:ascii="Times New Roman" w:eastAsia="Times New Roman" w:hAnsi="Times New Roman"/>
                <w:sz w:val="24"/>
                <w:szCs w:val="24"/>
                <w:lang w:val="uk-UA"/>
              </w:rPr>
            </w:pPr>
            <w:r>
              <w:rPr>
                <w:rFonts w:ascii="Times New Roman" w:eastAsia="Times New Roman" w:hAnsi="Times New Roman"/>
                <w:sz w:val="24"/>
                <w:szCs w:val="24"/>
                <w:lang w:val="uk-UA"/>
              </w:rPr>
              <w:t>п</w:t>
            </w:r>
            <w:r w:rsidR="00854D72" w:rsidRPr="00CE4ABA">
              <w:rPr>
                <w:rFonts w:ascii="Times New Roman" w:eastAsia="Times New Roman" w:hAnsi="Times New Roman"/>
                <w:sz w:val="24"/>
                <w:szCs w:val="24"/>
                <w:lang w:val="uk-UA"/>
              </w:rPr>
              <w:t>осадові інструкції;</w:t>
            </w:r>
          </w:p>
          <w:p w:rsidR="00854D72" w:rsidRPr="00CE4ABA" w:rsidRDefault="00980504" w:rsidP="008563CE">
            <w:pPr>
              <w:numPr>
                <w:ilvl w:val="0"/>
                <w:numId w:val="36"/>
              </w:numPr>
              <w:spacing w:after="0" w:line="240" w:lineRule="auto"/>
              <w:ind w:left="0" w:firstLine="0"/>
              <w:jc w:val="both"/>
              <w:rPr>
                <w:rFonts w:ascii="Times New Roman" w:eastAsia="Times New Roman" w:hAnsi="Times New Roman"/>
                <w:sz w:val="24"/>
                <w:szCs w:val="24"/>
                <w:lang w:val="uk-UA"/>
              </w:rPr>
            </w:pPr>
            <w:r>
              <w:rPr>
                <w:rFonts w:ascii="Times New Roman" w:eastAsia="Times New Roman" w:hAnsi="Times New Roman"/>
                <w:sz w:val="24"/>
                <w:szCs w:val="24"/>
                <w:lang w:val="uk-UA"/>
              </w:rPr>
              <w:t>к</w:t>
            </w:r>
            <w:r w:rsidR="00854D72" w:rsidRPr="00CE4ABA">
              <w:rPr>
                <w:rFonts w:ascii="Times New Roman" w:eastAsia="Times New Roman" w:hAnsi="Times New Roman"/>
                <w:sz w:val="24"/>
                <w:szCs w:val="24"/>
                <w:lang w:val="uk-UA"/>
              </w:rPr>
              <w:t>адрову політику;</w:t>
            </w:r>
          </w:p>
          <w:p w:rsidR="00854D72" w:rsidRPr="00CE4ABA" w:rsidRDefault="00980504" w:rsidP="008563CE">
            <w:pPr>
              <w:numPr>
                <w:ilvl w:val="0"/>
                <w:numId w:val="36"/>
              </w:numPr>
              <w:spacing w:after="0" w:line="240" w:lineRule="auto"/>
              <w:ind w:left="0" w:firstLine="0"/>
              <w:jc w:val="both"/>
              <w:rPr>
                <w:rFonts w:ascii="Times New Roman" w:eastAsia="Times New Roman" w:hAnsi="Times New Roman"/>
                <w:sz w:val="24"/>
                <w:szCs w:val="24"/>
                <w:lang w:val="uk-UA"/>
              </w:rPr>
            </w:pPr>
            <w:r>
              <w:rPr>
                <w:rFonts w:ascii="Times New Roman" w:eastAsia="Times New Roman" w:hAnsi="Times New Roman"/>
                <w:sz w:val="24"/>
                <w:szCs w:val="24"/>
                <w:lang w:val="uk-UA"/>
              </w:rPr>
              <w:t>к</w:t>
            </w:r>
            <w:r w:rsidR="00854D72" w:rsidRPr="00CE4ABA">
              <w:rPr>
                <w:rFonts w:ascii="Times New Roman" w:eastAsia="Times New Roman" w:hAnsi="Times New Roman"/>
                <w:sz w:val="24"/>
                <w:szCs w:val="24"/>
                <w:lang w:val="uk-UA"/>
              </w:rPr>
              <w:t>омпетентність персоналу, що здійснює контроль;</w:t>
            </w:r>
          </w:p>
          <w:p w:rsidR="00854D72" w:rsidRPr="00CE4ABA" w:rsidRDefault="00980504" w:rsidP="008563CE">
            <w:pPr>
              <w:numPr>
                <w:ilvl w:val="0"/>
                <w:numId w:val="36"/>
              </w:numPr>
              <w:spacing w:after="0" w:line="240" w:lineRule="auto"/>
              <w:ind w:left="0" w:firstLine="0"/>
              <w:jc w:val="both"/>
              <w:rPr>
                <w:rFonts w:ascii="Times New Roman" w:hAnsi="Times New Roman"/>
                <w:sz w:val="24"/>
                <w:szCs w:val="24"/>
                <w:lang w:val="uk-UA"/>
              </w:rPr>
            </w:pPr>
            <w:r>
              <w:rPr>
                <w:rFonts w:ascii="Times New Roman" w:eastAsia="Times New Roman" w:hAnsi="Times New Roman"/>
                <w:sz w:val="24"/>
                <w:szCs w:val="24"/>
                <w:lang w:val="uk-UA"/>
              </w:rPr>
              <w:t>с</w:t>
            </w:r>
            <w:r w:rsidR="00854D72" w:rsidRPr="00CE4ABA">
              <w:rPr>
                <w:rFonts w:ascii="Times New Roman" w:eastAsia="Times New Roman" w:hAnsi="Times New Roman"/>
                <w:sz w:val="24"/>
                <w:szCs w:val="24"/>
                <w:lang w:val="uk-UA"/>
              </w:rPr>
              <w:t>истему заохочення підвищення якості</w:t>
            </w:r>
            <w:r>
              <w:rPr>
                <w:rFonts w:ascii="Times New Roman" w:eastAsia="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DD3CE7"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19</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both"/>
              <w:rPr>
                <w:rFonts w:ascii="Times New Roman" w:eastAsia="Times New Roman" w:hAnsi="Times New Roman"/>
                <w:sz w:val="24"/>
                <w:szCs w:val="24"/>
                <w:lang w:val="uk-UA"/>
              </w:rPr>
            </w:pPr>
            <w:r w:rsidRPr="00CE4ABA">
              <w:rPr>
                <w:rFonts w:ascii="Times New Roman" w:hAnsi="Times New Roman"/>
                <w:sz w:val="24"/>
                <w:szCs w:val="24"/>
                <w:lang w:val="uk-UA"/>
              </w:rPr>
              <w:t>Чи доведена документація з контролю якості до відома персоналу, під особистий розпис, доступна, зрозуміла персоналом та використовується (на семінарах, співбесідах і т.п.)</w:t>
            </w:r>
            <w:r w:rsidR="004435B6">
              <w:rPr>
                <w:rFonts w:ascii="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2</w:t>
            </w:r>
            <w:r w:rsidR="00DD3CE7">
              <w:rPr>
                <w:rFonts w:ascii="Times New Roman" w:hAnsi="Times New Roman"/>
                <w:sz w:val="24"/>
                <w:szCs w:val="24"/>
                <w:lang w:val="uk-UA"/>
              </w:rPr>
              <w:t>0</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4435B6">
            <w:pPr>
              <w:spacing w:after="0" w:line="240" w:lineRule="auto"/>
              <w:jc w:val="both"/>
              <w:rPr>
                <w:rFonts w:ascii="Times New Roman" w:hAnsi="Times New Roman"/>
                <w:sz w:val="24"/>
                <w:szCs w:val="24"/>
                <w:lang w:val="uk-UA"/>
              </w:rPr>
            </w:pPr>
            <w:r w:rsidRPr="00CE4ABA">
              <w:rPr>
                <w:rFonts w:ascii="Times New Roman" w:eastAsia="Times New Roman" w:hAnsi="Times New Roman"/>
                <w:sz w:val="24"/>
                <w:szCs w:val="24"/>
                <w:lang w:val="uk-UA"/>
              </w:rPr>
              <w:t xml:space="preserve">Чи всі елементи системи контролю якості викладені у </w:t>
            </w:r>
            <w:proofErr w:type="spellStart"/>
            <w:r w:rsidRPr="00CE4ABA">
              <w:rPr>
                <w:rFonts w:ascii="Times New Roman" w:eastAsia="Times New Roman" w:hAnsi="Times New Roman"/>
                <w:sz w:val="24"/>
                <w:szCs w:val="24"/>
                <w:lang w:val="uk-UA"/>
              </w:rPr>
              <w:t>внутрішньофірмовому</w:t>
            </w:r>
            <w:proofErr w:type="spellEnd"/>
            <w:r w:rsidRPr="00CE4ABA">
              <w:rPr>
                <w:rFonts w:ascii="Times New Roman" w:eastAsia="Times New Roman" w:hAnsi="Times New Roman"/>
                <w:sz w:val="24"/>
                <w:szCs w:val="24"/>
                <w:lang w:val="uk-UA"/>
              </w:rPr>
              <w:t xml:space="preserve"> документі з контролю з якості? Чи встановлена політика та процедури щодо кожного з елементів контролю якості?</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2</w:t>
            </w:r>
            <w:r w:rsidR="00DD3CE7">
              <w:rPr>
                <w:rFonts w:ascii="Times New Roman" w:hAnsi="Times New Roman"/>
                <w:sz w:val="24"/>
                <w:szCs w:val="24"/>
                <w:lang w:val="uk-UA"/>
              </w:rPr>
              <w:t>1</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 xml:space="preserve">Чи дається у </w:t>
            </w:r>
            <w:proofErr w:type="spellStart"/>
            <w:r w:rsidRPr="00CE4ABA">
              <w:rPr>
                <w:rFonts w:ascii="Times New Roman" w:hAnsi="Times New Roman"/>
                <w:sz w:val="24"/>
                <w:szCs w:val="24"/>
                <w:lang w:val="uk-UA"/>
              </w:rPr>
              <w:t>внутрішньофірмовому</w:t>
            </w:r>
            <w:proofErr w:type="spellEnd"/>
            <w:r w:rsidRPr="00CE4ABA">
              <w:rPr>
                <w:rFonts w:ascii="Times New Roman" w:hAnsi="Times New Roman"/>
                <w:sz w:val="24"/>
                <w:szCs w:val="24"/>
                <w:lang w:val="uk-UA"/>
              </w:rPr>
              <w:t xml:space="preserve"> документі з контролю якості посилання на всі технічні регламенти (стандарти, методики, інструкції)</w:t>
            </w:r>
            <w:r w:rsidR="004435B6">
              <w:rPr>
                <w:rFonts w:ascii="Times New Roman" w:hAnsi="Times New Roman"/>
                <w:sz w:val="24"/>
                <w:szCs w:val="24"/>
                <w:lang w:val="uk-UA"/>
              </w:rPr>
              <w:t>,</w:t>
            </w:r>
            <w:r w:rsidRPr="00CE4ABA">
              <w:rPr>
                <w:rFonts w:ascii="Times New Roman" w:hAnsi="Times New Roman"/>
                <w:sz w:val="24"/>
                <w:szCs w:val="24"/>
                <w:lang w:val="uk-UA"/>
              </w:rPr>
              <w:t xml:space="preserve"> за якими аудиторська фірма здійснює свою діяльність з аудиту?</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DD3CE7"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22</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 xml:space="preserve">Вказати дату останнього оновлення </w:t>
            </w:r>
            <w:proofErr w:type="spellStart"/>
            <w:r w:rsidRPr="00CE4ABA">
              <w:rPr>
                <w:rFonts w:ascii="Times New Roman" w:hAnsi="Times New Roman"/>
                <w:sz w:val="24"/>
                <w:szCs w:val="24"/>
                <w:lang w:val="uk-UA"/>
              </w:rPr>
              <w:t>внутрішньофірмового</w:t>
            </w:r>
            <w:proofErr w:type="spellEnd"/>
            <w:r w:rsidRPr="00CE4ABA">
              <w:rPr>
                <w:rFonts w:ascii="Times New Roman" w:hAnsi="Times New Roman"/>
                <w:sz w:val="24"/>
                <w:szCs w:val="24"/>
                <w:lang w:val="uk-UA"/>
              </w:rPr>
              <w:t xml:space="preserve"> документу з контролю якості?</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DD3CE7"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23</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4435B6">
            <w:pPr>
              <w:tabs>
                <w:tab w:val="left" w:pos="720"/>
              </w:tabs>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 xml:space="preserve">Чи призначена особа відповідальна за систему контролю якості на </w:t>
            </w:r>
            <w:r w:rsidR="004435B6">
              <w:rPr>
                <w:rFonts w:ascii="Times New Roman" w:hAnsi="Times New Roman"/>
                <w:sz w:val="24"/>
                <w:szCs w:val="24"/>
                <w:lang w:val="uk-UA"/>
              </w:rPr>
              <w:t>ф</w:t>
            </w:r>
            <w:r w:rsidRPr="00CE4ABA">
              <w:rPr>
                <w:rFonts w:ascii="Times New Roman" w:hAnsi="Times New Roman"/>
                <w:sz w:val="24"/>
                <w:szCs w:val="24"/>
                <w:lang w:val="uk-UA"/>
              </w:rPr>
              <w:t>ірмі, чи має вона відповідний досвід, знання та повноваження, чим це підтверджується?</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DD3CE7"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24</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720"/>
              </w:tabs>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Чи розподілені обов’язки керівного персоналу таким чином, щоб комерційні аспекти не превалювали над якістю завдання, що виконується?</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DD3CE7"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720"/>
              </w:tabs>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Інші питання</w:t>
            </w:r>
            <w:r w:rsidR="004435B6">
              <w:rPr>
                <w:rFonts w:ascii="Times New Roman" w:hAnsi="Times New Roman"/>
                <w:sz w:val="24"/>
                <w:szCs w:val="24"/>
                <w:lang w:val="uk-UA"/>
              </w:rPr>
              <w:t>,</w:t>
            </w:r>
            <w:r w:rsidRPr="00CE4ABA">
              <w:rPr>
                <w:rFonts w:ascii="Times New Roman" w:hAnsi="Times New Roman"/>
                <w:sz w:val="24"/>
                <w:szCs w:val="24"/>
                <w:lang w:val="uk-UA"/>
              </w:rPr>
              <w:t xml:space="preserve"> що привернули увагу контролера</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854D72" w:rsidRPr="00CD4A52" w:rsidTr="008563CE">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9168" w:type="dxa"/>
            <w:gridSpan w:val="9"/>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b/>
                <w:bCs/>
                <w:sz w:val="24"/>
                <w:szCs w:val="24"/>
                <w:lang w:val="uk-UA"/>
              </w:rPr>
              <w:t>Відповідні етичні вимоги МСКЯ 1, ПНПКЯ 1</w:t>
            </w: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DD3CE7"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26</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440"/>
              </w:tabs>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Наявність на фірмі політики та процедур, які забезпечують особисту незалежність всіх партнерів та персоналу від клієнтів з аудиту</w:t>
            </w:r>
            <w:r w:rsidR="004435B6">
              <w:rPr>
                <w:rFonts w:ascii="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DD3CE7"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27</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440"/>
              </w:tabs>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Наявність процедур, які забороняють партнерам та персоналу мати акції та займи у клієнтів з аудиту?</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DD3CE7"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28</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rPr>
                <w:rFonts w:ascii="Times New Roman" w:hAnsi="Times New Roman"/>
                <w:sz w:val="24"/>
                <w:szCs w:val="24"/>
                <w:lang w:val="uk-UA"/>
              </w:rPr>
            </w:pPr>
            <w:r w:rsidRPr="00CE4ABA">
              <w:rPr>
                <w:rFonts w:ascii="Times New Roman" w:hAnsi="Times New Roman"/>
                <w:sz w:val="24"/>
                <w:szCs w:val="24"/>
                <w:lang w:val="uk-UA"/>
              </w:rPr>
              <w:t>Документування</w:t>
            </w:r>
            <w:r w:rsidRPr="00CE4ABA">
              <w:rPr>
                <w:rFonts w:ascii="Times New Roman" w:hAnsi="Times New Roman"/>
                <w:b/>
                <w:bCs/>
                <w:sz w:val="24"/>
                <w:szCs w:val="24"/>
                <w:lang w:val="uk-UA"/>
              </w:rPr>
              <w:t xml:space="preserve"> </w:t>
            </w:r>
            <w:r w:rsidR="004435B6" w:rsidRPr="00CE4ABA">
              <w:rPr>
                <w:rFonts w:ascii="Times New Roman" w:hAnsi="Times New Roman"/>
                <w:sz w:val="24"/>
                <w:szCs w:val="24"/>
                <w:lang w:val="uk-UA"/>
              </w:rPr>
              <w:t>політики</w:t>
            </w:r>
            <w:r w:rsidRPr="00CE4ABA">
              <w:rPr>
                <w:rFonts w:ascii="Times New Roman" w:hAnsi="Times New Roman"/>
                <w:sz w:val="24"/>
                <w:szCs w:val="24"/>
                <w:lang w:val="uk-UA"/>
              </w:rPr>
              <w:t xml:space="preserve"> та процедур щодо незалежності</w:t>
            </w:r>
            <w:r w:rsidR="004435B6">
              <w:rPr>
                <w:rFonts w:ascii="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DD3CE7"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29</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440"/>
              </w:tabs>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 xml:space="preserve">Наявність процедур, які зобов’язують </w:t>
            </w:r>
            <w:r w:rsidRPr="00CE4ABA">
              <w:rPr>
                <w:rFonts w:ascii="Times New Roman" w:hAnsi="Times New Roman"/>
                <w:iCs/>
                <w:sz w:val="24"/>
                <w:szCs w:val="24"/>
                <w:lang w:val="uk-UA"/>
              </w:rPr>
              <w:t>фірму</w:t>
            </w:r>
            <w:r w:rsidRPr="00CE4ABA">
              <w:rPr>
                <w:rFonts w:ascii="Times New Roman" w:hAnsi="Times New Roman"/>
                <w:sz w:val="24"/>
                <w:szCs w:val="24"/>
                <w:lang w:val="uk-UA"/>
              </w:rPr>
              <w:t xml:space="preserve"> </w:t>
            </w:r>
            <w:r w:rsidRPr="00CE4ABA">
              <w:rPr>
                <w:rFonts w:ascii="Times New Roman" w:hAnsi="Times New Roman"/>
                <w:iCs/>
                <w:sz w:val="24"/>
                <w:szCs w:val="24"/>
                <w:lang w:val="uk-UA"/>
              </w:rPr>
              <w:t>отримувати</w:t>
            </w:r>
            <w:r w:rsidRPr="00CE4ABA">
              <w:rPr>
                <w:rFonts w:ascii="Times New Roman" w:hAnsi="Times New Roman"/>
                <w:sz w:val="24"/>
                <w:szCs w:val="24"/>
                <w:lang w:val="uk-UA"/>
              </w:rPr>
              <w:t xml:space="preserve"> </w:t>
            </w:r>
            <w:r w:rsidRPr="00CE4ABA">
              <w:rPr>
                <w:rFonts w:ascii="Times New Roman" w:hAnsi="Times New Roman"/>
                <w:iCs/>
                <w:sz w:val="24"/>
                <w:szCs w:val="24"/>
                <w:lang w:val="uk-UA"/>
              </w:rPr>
              <w:t>від усього персоналу</w:t>
            </w:r>
            <w:r w:rsidRPr="00CE4ABA">
              <w:rPr>
                <w:rFonts w:ascii="Times New Roman" w:hAnsi="Times New Roman"/>
                <w:sz w:val="24"/>
                <w:szCs w:val="24"/>
                <w:lang w:val="uk-UA"/>
              </w:rPr>
              <w:t xml:space="preserve"> під час найму та </w:t>
            </w:r>
            <w:r w:rsidRPr="00CE4ABA">
              <w:rPr>
                <w:rFonts w:ascii="Times New Roman" w:hAnsi="Times New Roman"/>
                <w:iCs/>
                <w:sz w:val="24"/>
                <w:szCs w:val="24"/>
                <w:lang w:val="uk-UA"/>
              </w:rPr>
              <w:t xml:space="preserve">мінімум раз на рік письмове підтвердження дотримання її політик та процедур щодо незалежності, </w:t>
            </w:r>
            <w:r w:rsidRPr="00CE4ABA">
              <w:rPr>
                <w:rFonts w:ascii="Times New Roman" w:hAnsi="Times New Roman"/>
                <w:sz w:val="24"/>
                <w:szCs w:val="24"/>
                <w:lang w:val="uk-UA"/>
              </w:rPr>
              <w:t>чесності та об‘єктивності</w:t>
            </w:r>
            <w:r w:rsidR="004435B6">
              <w:rPr>
                <w:rFonts w:ascii="Times New Roman" w:hAnsi="Times New Roman"/>
                <w:sz w:val="24"/>
                <w:szCs w:val="24"/>
                <w:lang w:val="uk-UA"/>
              </w:rPr>
              <w:t>.</w:t>
            </w:r>
            <w:r w:rsidRPr="00CE4ABA">
              <w:rPr>
                <w:rFonts w:ascii="Times New Roman" w:hAnsi="Times New Roman"/>
                <w:sz w:val="24"/>
                <w:szCs w:val="24"/>
                <w:lang w:val="uk-UA"/>
              </w:rPr>
              <w:t xml:space="preserve"> </w:t>
            </w:r>
          </w:p>
          <w:p w:rsidR="00854D72" w:rsidRPr="00CE4ABA" w:rsidRDefault="00854D72" w:rsidP="008563CE">
            <w:pPr>
              <w:tabs>
                <w:tab w:val="left" w:pos="-1440"/>
              </w:tabs>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Якщо ні, то пояснити як контролюється фірмою відповідність</w:t>
            </w:r>
            <w:r w:rsidR="004435B6">
              <w:rPr>
                <w:rFonts w:ascii="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DD3CE7"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30</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Наявність на фірмі особи, яка  відповідає за вирішення питань щодо незалежності, чесності та об’єктивності</w:t>
            </w:r>
            <w:r w:rsidR="004435B6">
              <w:rPr>
                <w:rFonts w:ascii="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DD3CE7"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31</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720"/>
              </w:tabs>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Наявність на фірмі контролю за неоплаченими рахунками для визначення, чи зможуть вони вплинути на незалежність фірми</w:t>
            </w:r>
            <w:r w:rsidR="004435B6">
              <w:rPr>
                <w:rFonts w:ascii="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3</w:t>
            </w:r>
            <w:r w:rsidR="00DD3CE7">
              <w:rPr>
                <w:rFonts w:ascii="Times New Roman" w:hAnsi="Times New Roman"/>
                <w:sz w:val="24"/>
                <w:szCs w:val="24"/>
                <w:lang w:val="uk-UA"/>
              </w:rPr>
              <w:t>2</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rPr>
                <w:rFonts w:ascii="Times New Roman" w:hAnsi="Times New Roman"/>
                <w:sz w:val="24"/>
                <w:szCs w:val="24"/>
                <w:lang w:val="uk-UA"/>
              </w:rPr>
            </w:pPr>
            <w:r w:rsidRPr="00CE4ABA">
              <w:rPr>
                <w:rFonts w:ascii="Times New Roman" w:hAnsi="Times New Roman"/>
                <w:bCs/>
                <w:sz w:val="24"/>
                <w:szCs w:val="24"/>
                <w:lang w:val="uk-UA"/>
              </w:rPr>
              <w:t>Чи підтверджується незалежність іншої фірми чи аудитора що виконували частину завдання</w:t>
            </w:r>
            <w:r w:rsidR="004435B6">
              <w:rPr>
                <w:rFonts w:ascii="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DD3CE7"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33</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rPr>
                <w:rFonts w:ascii="Times New Roman" w:hAnsi="Times New Roman"/>
                <w:bCs/>
                <w:sz w:val="24"/>
                <w:szCs w:val="24"/>
                <w:lang w:val="uk-UA"/>
              </w:rPr>
            </w:pPr>
            <w:r w:rsidRPr="00CE4ABA">
              <w:rPr>
                <w:rFonts w:ascii="Times New Roman" w:hAnsi="Times New Roman"/>
                <w:bCs/>
                <w:sz w:val="24"/>
                <w:szCs w:val="24"/>
                <w:lang w:val="uk-UA"/>
              </w:rPr>
              <w:t>Інші питання</w:t>
            </w:r>
            <w:r w:rsidR="004435B6">
              <w:rPr>
                <w:rFonts w:ascii="Times New Roman" w:hAnsi="Times New Roman"/>
                <w:bCs/>
                <w:sz w:val="24"/>
                <w:szCs w:val="24"/>
                <w:lang w:val="uk-UA"/>
              </w:rPr>
              <w:t>,</w:t>
            </w:r>
            <w:r w:rsidRPr="00CE4ABA">
              <w:rPr>
                <w:rFonts w:ascii="Times New Roman" w:hAnsi="Times New Roman"/>
                <w:bCs/>
                <w:sz w:val="24"/>
                <w:szCs w:val="24"/>
                <w:lang w:val="uk-UA"/>
              </w:rPr>
              <w:t xml:space="preserve"> що привернули увагу контролерів</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854D72" w:rsidRPr="00CE4ABA" w:rsidTr="008563CE">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9168" w:type="dxa"/>
            <w:gridSpan w:val="9"/>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b/>
                <w:sz w:val="24"/>
                <w:szCs w:val="24"/>
                <w:lang w:val="uk-UA"/>
              </w:rPr>
              <w:t>Процедури прийняття та продовження стосунків з клієнтами і конкретних завдань</w:t>
            </w:r>
            <w:r w:rsidRPr="00CE4ABA">
              <w:rPr>
                <w:rFonts w:ascii="Times New Roman" w:hAnsi="Times New Roman"/>
                <w:b/>
                <w:bCs/>
                <w:sz w:val="24"/>
                <w:szCs w:val="24"/>
                <w:lang w:val="uk-UA"/>
              </w:rPr>
              <w:t xml:space="preserve"> МСКЯ 1, ПНПКЯ 1</w:t>
            </w: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DD3CE7"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34</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440"/>
              </w:tabs>
              <w:spacing w:after="0" w:line="240" w:lineRule="auto"/>
              <w:jc w:val="both"/>
              <w:rPr>
                <w:rFonts w:ascii="Times New Roman" w:hAnsi="Times New Roman"/>
                <w:sz w:val="24"/>
                <w:szCs w:val="24"/>
                <w:lang w:val="uk-UA"/>
              </w:rPr>
            </w:pPr>
            <w:r w:rsidRPr="00CE4ABA">
              <w:rPr>
                <w:rFonts w:ascii="Times New Roman" w:hAnsi="Times New Roman"/>
                <w:bCs/>
                <w:sz w:val="24"/>
                <w:szCs w:val="24"/>
                <w:lang w:val="uk-UA"/>
              </w:rPr>
              <w:t>Наявність задокументованої політики та процедур щодо оцінки потенційних клієнтів, їх прийняття та продовження співпраці</w:t>
            </w:r>
            <w:r w:rsidR="004435B6">
              <w:rPr>
                <w:rFonts w:ascii="Times New Roman" w:hAnsi="Times New Roman"/>
                <w:bCs/>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DD3CE7"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35</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440"/>
              </w:tabs>
              <w:spacing w:after="0" w:line="240" w:lineRule="auto"/>
              <w:jc w:val="both"/>
              <w:rPr>
                <w:rFonts w:ascii="Times New Roman" w:hAnsi="Times New Roman"/>
                <w:bCs/>
                <w:sz w:val="24"/>
                <w:szCs w:val="24"/>
                <w:lang w:val="uk-UA"/>
              </w:rPr>
            </w:pPr>
            <w:r w:rsidRPr="00CE4ABA">
              <w:rPr>
                <w:rFonts w:ascii="Times New Roman" w:hAnsi="Times New Roman"/>
                <w:bCs/>
                <w:sz w:val="24"/>
                <w:szCs w:val="24"/>
                <w:lang w:val="uk-UA"/>
              </w:rPr>
              <w:t>Наявність задокументованої політики та процедур</w:t>
            </w:r>
            <w:r w:rsidRPr="00CE4ABA">
              <w:rPr>
                <w:rFonts w:ascii="Times New Roman" w:hAnsi="Times New Roman"/>
                <w:sz w:val="24"/>
                <w:szCs w:val="24"/>
                <w:lang w:val="uk-UA" w:eastAsia="uk-UA"/>
              </w:rPr>
              <w:t xml:space="preserve"> щодо визначення достатньої компетентності, можливостей часу та ресурсів для прийняття завдання від нового або існуючого клієнта</w:t>
            </w:r>
            <w:r w:rsidR="004435B6">
              <w:rPr>
                <w:rFonts w:ascii="Times New Roman" w:hAnsi="Times New Roman"/>
                <w:sz w:val="24"/>
                <w:szCs w:val="24"/>
                <w:lang w:val="uk-UA"/>
              </w:rPr>
              <w:t>.</w:t>
            </w:r>
            <w:r w:rsidRPr="00CE4ABA">
              <w:rPr>
                <w:rFonts w:ascii="Times New Roman" w:hAnsi="Times New Roman"/>
                <w:sz w:val="24"/>
                <w:szCs w:val="24"/>
                <w:lang w:val="uk-UA" w:eastAsia="uk-UA"/>
              </w:rPr>
              <w:t xml:space="preserve"> </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3</w:t>
            </w:r>
            <w:r w:rsidR="00DD3CE7">
              <w:rPr>
                <w:rFonts w:ascii="Times New Roman" w:hAnsi="Times New Roman"/>
                <w:sz w:val="24"/>
                <w:szCs w:val="24"/>
                <w:lang w:val="uk-UA"/>
              </w:rPr>
              <w:t>6</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440"/>
              </w:tabs>
              <w:spacing w:after="0" w:line="240" w:lineRule="auto"/>
              <w:jc w:val="both"/>
              <w:rPr>
                <w:rFonts w:ascii="Times New Roman" w:hAnsi="Times New Roman"/>
                <w:bCs/>
                <w:sz w:val="24"/>
                <w:szCs w:val="24"/>
                <w:lang w:val="uk-UA"/>
              </w:rPr>
            </w:pPr>
            <w:r w:rsidRPr="00CE4ABA">
              <w:rPr>
                <w:rFonts w:ascii="Times New Roman" w:hAnsi="Times New Roman"/>
                <w:bCs/>
                <w:sz w:val="24"/>
                <w:szCs w:val="24"/>
                <w:lang w:val="uk-UA"/>
              </w:rPr>
              <w:t>Наявність задокументованої політики та процедур</w:t>
            </w:r>
            <w:r w:rsidRPr="00CE4ABA">
              <w:rPr>
                <w:rFonts w:ascii="Times New Roman" w:hAnsi="Times New Roman"/>
                <w:sz w:val="24"/>
                <w:szCs w:val="24"/>
                <w:lang w:val="uk-UA" w:eastAsia="uk-UA"/>
              </w:rPr>
              <w:t xml:space="preserve"> щодо розгляду питання чесності клієнта та оцінки можливої інформації, яка б свідчила про нечесність клієнта</w:t>
            </w:r>
            <w:r w:rsidR="004435B6">
              <w:rPr>
                <w:rFonts w:ascii="Times New Roman" w:hAnsi="Times New Roman"/>
                <w:sz w:val="24"/>
                <w:szCs w:val="24"/>
                <w:lang w:val="uk-UA" w:eastAsia="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3</w:t>
            </w:r>
            <w:r w:rsidR="00DD3CE7">
              <w:rPr>
                <w:rFonts w:ascii="Times New Roman" w:hAnsi="Times New Roman"/>
                <w:sz w:val="24"/>
                <w:szCs w:val="24"/>
                <w:lang w:val="uk-UA"/>
              </w:rPr>
              <w:t>7</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both"/>
              <w:rPr>
                <w:rFonts w:ascii="Times New Roman" w:hAnsi="Times New Roman"/>
                <w:bCs/>
                <w:sz w:val="24"/>
                <w:szCs w:val="24"/>
                <w:lang w:val="uk-UA"/>
              </w:rPr>
            </w:pPr>
            <w:r w:rsidRPr="00CE4ABA">
              <w:rPr>
                <w:rFonts w:ascii="Times New Roman" w:hAnsi="Times New Roman"/>
                <w:sz w:val="24"/>
                <w:szCs w:val="24"/>
                <w:lang w:val="uk-UA" w:eastAsia="uk-UA"/>
              </w:rPr>
              <w:t>Чи розроблені процедури для ідентифікації ситуацій та прийняття рішення під час виконання поточного чи попереднього завдання  щодо продовження співпраці з клієнтом? Чи оцінений їх вплив на продовження співпраці? Наприклад, клієнт міг почати розширювати свій бізнес у сферу, в якій у фірми немає достатнього досвіду роботи.</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DD3CE7"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38</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440"/>
              </w:tabs>
              <w:spacing w:after="0" w:line="240" w:lineRule="auto"/>
              <w:jc w:val="both"/>
              <w:rPr>
                <w:rFonts w:ascii="Times New Roman" w:hAnsi="Times New Roman"/>
                <w:sz w:val="24"/>
                <w:szCs w:val="24"/>
                <w:lang w:val="uk-UA"/>
              </w:rPr>
            </w:pPr>
            <w:r w:rsidRPr="00CE4ABA">
              <w:rPr>
                <w:rFonts w:ascii="Times New Roman" w:hAnsi="Times New Roman"/>
                <w:bCs/>
                <w:sz w:val="24"/>
                <w:szCs w:val="24"/>
                <w:lang w:val="uk-UA"/>
              </w:rPr>
              <w:t>Чи проводиться оцінка незалежності фірми від потенційних клієнтів</w:t>
            </w:r>
            <w:r w:rsidR="004435B6">
              <w:rPr>
                <w:rFonts w:ascii="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DD3CE7"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39</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440"/>
              </w:tabs>
              <w:spacing w:after="0" w:line="240" w:lineRule="auto"/>
              <w:jc w:val="both"/>
              <w:rPr>
                <w:rFonts w:ascii="Times New Roman" w:hAnsi="Times New Roman"/>
                <w:sz w:val="24"/>
                <w:szCs w:val="24"/>
                <w:lang w:val="uk-UA"/>
              </w:rPr>
            </w:pPr>
            <w:r w:rsidRPr="00CE4ABA">
              <w:rPr>
                <w:rFonts w:ascii="Times New Roman" w:hAnsi="Times New Roman"/>
                <w:bCs/>
                <w:sz w:val="24"/>
                <w:szCs w:val="24"/>
                <w:lang w:val="uk-UA"/>
              </w:rPr>
              <w:t xml:space="preserve">Як визначається </w:t>
            </w:r>
            <w:r w:rsidR="004435B6">
              <w:rPr>
                <w:rFonts w:ascii="Times New Roman" w:hAnsi="Times New Roman"/>
                <w:bCs/>
                <w:sz w:val="24"/>
                <w:szCs w:val="24"/>
                <w:lang w:val="uk-UA"/>
              </w:rPr>
              <w:t>ф</w:t>
            </w:r>
            <w:r w:rsidRPr="00CE4ABA">
              <w:rPr>
                <w:rFonts w:ascii="Times New Roman" w:hAnsi="Times New Roman"/>
                <w:bCs/>
                <w:sz w:val="24"/>
                <w:szCs w:val="24"/>
                <w:lang w:val="uk-UA"/>
              </w:rPr>
              <w:t>ірмою що прийняття клієнта не порушує кодексу професійної етики</w:t>
            </w:r>
            <w:r w:rsidRPr="00CE4ABA">
              <w:rPr>
                <w:rFonts w:ascii="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lastRenderedPageBreak/>
              <w:t>4</w:t>
            </w:r>
            <w:r w:rsidR="00DD3CE7">
              <w:rPr>
                <w:rFonts w:ascii="Times New Roman" w:hAnsi="Times New Roman"/>
                <w:sz w:val="24"/>
                <w:szCs w:val="24"/>
                <w:lang w:val="uk-UA"/>
              </w:rPr>
              <w:t>0</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bCs/>
                <w:sz w:val="24"/>
                <w:szCs w:val="24"/>
                <w:lang w:val="uk-UA"/>
              </w:rPr>
              <w:t xml:space="preserve">Чи передбачено політикою та процедурами </w:t>
            </w:r>
            <w:r w:rsidR="004435B6">
              <w:rPr>
                <w:rFonts w:ascii="Times New Roman" w:hAnsi="Times New Roman"/>
                <w:bCs/>
                <w:sz w:val="24"/>
                <w:szCs w:val="24"/>
                <w:lang w:val="uk-UA"/>
              </w:rPr>
              <w:t>ф</w:t>
            </w:r>
            <w:r w:rsidRPr="00CE4ABA">
              <w:rPr>
                <w:rFonts w:ascii="Times New Roman" w:hAnsi="Times New Roman"/>
                <w:bCs/>
                <w:sz w:val="24"/>
                <w:szCs w:val="24"/>
                <w:lang w:val="uk-UA"/>
              </w:rPr>
              <w:t>ірми виконання процедур щодо обговорення з попереднім аудитором причин відмови від клієнта, причин можливих розбіжностей</w:t>
            </w:r>
            <w:r w:rsidRPr="00CE4ABA">
              <w:rPr>
                <w:rFonts w:ascii="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DD3CE7"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41</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440"/>
              </w:tabs>
              <w:spacing w:after="0" w:line="240" w:lineRule="auto"/>
              <w:jc w:val="both"/>
              <w:rPr>
                <w:rFonts w:ascii="Times New Roman" w:hAnsi="Times New Roman"/>
                <w:bCs/>
                <w:sz w:val="24"/>
                <w:szCs w:val="24"/>
                <w:lang w:val="uk-UA"/>
              </w:rPr>
            </w:pPr>
            <w:r w:rsidRPr="00CE4ABA">
              <w:rPr>
                <w:rFonts w:ascii="Times New Roman" w:hAnsi="Times New Roman"/>
                <w:sz w:val="24"/>
                <w:szCs w:val="24"/>
                <w:lang w:val="uk-UA" w:eastAsia="uk-UA"/>
              </w:rPr>
              <w:t xml:space="preserve">Чи встановлені на </w:t>
            </w:r>
            <w:r w:rsidR="004435B6">
              <w:rPr>
                <w:rFonts w:ascii="Times New Roman" w:hAnsi="Times New Roman"/>
                <w:sz w:val="24"/>
                <w:szCs w:val="24"/>
                <w:lang w:val="uk-UA" w:eastAsia="uk-UA"/>
              </w:rPr>
              <w:t>ф</w:t>
            </w:r>
            <w:r w:rsidRPr="00CE4ABA">
              <w:rPr>
                <w:rFonts w:ascii="Times New Roman" w:hAnsi="Times New Roman"/>
                <w:sz w:val="24"/>
                <w:szCs w:val="24"/>
                <w:lang w:val="uk-UA" w:eastAsia="uk-UA"/>
              </w:rPr>
              <w:t>ірмі політика та процедури щодо продовження стосунків з клієнтами та продовження виконання завдання в обставинах, коли фірма отримує інформацію, яка б змусила її відмовитися під виконання завдання, якщо б ця інформація стала відомою раніше</w:t>
            </w:r>
            <w:r w:rsidR="004435B6">
              <w:rPr>
                <w:rFonts w:ascii="Times New Roman" w:hAnsi="Times New Roman"/>
                <w:sz w:val="24"/>
                <w:szCs w:val="24"/>
                <w:lang w:val="uk-UA" w:eastAsia="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42</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Наявність персоналу, відповідального за прийняття/продовження співпраці з клієнтом</w:t>
            </w:r>
            <w:r w:rsidR="004435B6">
              <w:rPr>
                <w:rFonts w:ascii="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4</w:t>
            </w:r>
            <w:r w:rsidR="00F5054E">
              <w:rPr>
                <w:rFonts w:ascii="Times New Roman" w:hAnsi="Times New Roman"/>
                <w:sz w:val="24"/>
                <w:szCs w:val="24"/>
                <w:lang w:val="uk-UA"/>
              </w:rPr>
              <w:t>3</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Наявність політики та процедур забезпечення того, що персонал по завданню має необхідні технічні здібності та освіту</w:t>
            </w:r>
            <w:r w:rsidR="004435B6">
              <w:rPr>
                <w:rFonts w:ascii="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44</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Інші питання</w:t>
            </w:r>
            <w:r w:rsidR="004435B6">
              <w:rPr>
                <w:rFonts w:ascii="Times New Roman" w:hAnsi="Times New Roman"/>
                <w:sz w:val="24"/>
                <w:szCs w:val="24"/>
                <w:lang w:val="uk-UA"/>
              </w:rPr>
              <w:t>,</w:t>
            </w:r>
            <w:r w:rsidRPr="00CE4ABA">
              <w:rPr>
                <w:rFonts w:ascii="Times New Roman" w:hAnsi="Times New Roman"/>
                <w:sz w:val="24"/>
                <w:szCs w:val="24"/>
                <w:lang w:val="uk-UA"/>
              </w:rPr>
              <w:t xml:space="preserve"> що привернули увагу контролера</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854D72" w:rsidRPr="00CE4ABA" w:rsidTr="008563CE">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9168" w:type="dxa"/>
            <w:gridSpan w:val="9"/>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b/>
                <w:sz w:val="24"/>
                <w:szCs w:val="24"/>
                <w:lang w:val="uk-UA"/>
              </w:rPr>
            </w:pPr>
            <w:r w:rsidRPr="00CE4ABA">
              <w:rPr>
                <w:rFonts w:ascii="Times New Roman" w:hAnsi="Times New Roman"/>
                <w:b/>
                <w:sz w:val="24"/>
                <w:szCs w:val="24"/>
                <w:lang w:val="uk-UA"/>
              </w:rPr>
              <w:t>Людські ресурси</w:t>
            </w:r>
            <w:r w:rsidRPr="00CE4ABA">
              <w:rPr>
                <w:rFonts w:ascii="Times New Roman" w:hAnsi="Times New Roman"/>
                <w:b/>
                <w:bCs/>
                <w:sz w:val="24"/>
                <w:szCs w:val="24"/>
                <w:lang w:val="uk-UA"/>
              </w:rPr>
              <w:t xml:space="preserve"> МСКЯ 1, ПНПКЯ 1</w:t>
            </w: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45</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440"/>
              </w:tabs>
              <w:spacing w:after="0" w:line="240" w:lineRule="auto"/>
              <w:jc w:val="both"/>
              <w:rPr>
                <w:rFonts w:ascii="Times New Roman" w:hAnsi="Times New Roman"/>
                <w:sz w:val="24"/>
                <w:szCs w:val="24"/>
                <w:lang w:val="uk-UA"/>
              </w:rPr>
            </w:pPr>
            <w:r w:rsidRPr="00CE4ABA">
              <w:rPr>
                <w:rFonts w:ascii="Times New Roman" w:hAnsi="Times New Roman"/>
                <w:sz w:val="24"/>
                <w:szCs w:val="24"/>
                <w:lang w:val="uk-UA" w:eastAsia="uk-UA"/>
              </w:rPr>
              <w:t>Політика та процедури фірми щодо оцінки потреб у персоналі та прийняття до штату фірми нового персоналу</w:t>
            </w:r>
            <w:r w:rsidR="004435B6">
              <w:rPr>
                <w:rFonts w:ascii="Times New Roman" w:hAnsi="Times New Roman"/>
                <w:sz w:val="24"/>
                <w:szCs w:val="24"/>
                <w:lang w:val="uk-UA"/>
              </w:rPr>
              <w:t>.</w:t>
            </w:r>
            <w:r w:rsidRPr="00CE4ABA">
              <w:rPr>
                <w:rFonts w:ascii="Times New Roman" w:hAnsi="Times New Roman"/>
                <w:sz w:val="24"/>
                <w:szCs w:val="24"/>
                <w:lang w:val="uk-UA"/>
              </w:rPr>
              <w:t xml:space="preserve"> Наявність плану потреб у персоналі з урахуванням кількості клієнтів, передбаченого росту персоналу та можливого звільнення</w:t>
            </w:r>
            <w:r w:rsidR="004435B6">
              <w:rPr>
                <w:rFonts w:ascii="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46</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440"/>
              </w:tabs>
              <w:spacing w:after="0" w:line="240" w:lineRule="auto"/>
              <w:jc w:val="both"/>
              <w:rPr>
                <w:rFonts w:ascii="Times New Roman" w:hAnsi="Times New Roman"/>
                <w:sz w:val="24"/>
                <w:szCs w:val="24"/>
                <w:lang w:val="uk-UA" w:eastAsia="uk-UA"/>
              </w:rPr>
            </w:pPr>
            <w:r w:rsidRPr="00CE4ABA">
              <w:rPr>
                <w:rFonts w:ascii="Times New Roman" w:hAnsi="Times New Roman"/>
                <w:sz w:val="24"/>
                <w:szCs w:val="24"/>
                <w:lang w:val="uk-UA"/>
              </w:rPr>
              <w:t>Наявність кваліфікаційних вимог до персоналу під час найму на роботу</w:t>
            </w:r>
            <w:r w:rsidR="004435B6">
              <w:rPr>
                <w:rFonts w:ascii="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47</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440"/>
              </w:tabs>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Чи складається бюджету часу для аудиту для визначення потреб щодо людських ресурсів та складання графіку аудиторської роботи</w:t>
            </w:r>
            <w:r w:rsidR="004435B6">
              <w:rPr>
                <w:rFonts w:ascii="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48</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Чи розроблена політика та процедури щодо навчання та підвищення кваліфікації персоналу</w:t>
            </w:r>
            <w:r w:rsidR="004435B6">
              <w:rPr>
                <w:rFonts w:ascii="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49</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440"/>
              </w:tabs>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Наявність особи на фірмі що відповідає за професійний розвиток та навчання персоналу</w:t>
            </w:r>
            <w:r w:rsidR="004435B6">
              <w:rPr>
                <w:rFonts w:ascii="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Чи розроблений  (затверджений)  план навчання та підвищення кваліфікації для кожного аудитора?</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51</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Чи контролюється фактичне виконання плану навчання?</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52</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Чи проводиться оцінка роботи всього персоналу фірми, періодичність такої оцінки?</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53</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Чи задокументовані результати такої оцінки та проведено інформування персоналу щодо оцінки?</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5</w:t>
            </w:r>
            <w:r w:rsidR="00F5054E">
              <w:rPr>
                <w:rFonts w:ascii="Times New Roman" w:hAnsi="Times New Roman"/>
                <w:sz w:val="24"/>
                <w:szCs w:val="24"/>
                <w:lang w:val="uk-UA"/>
              </w:rPr>
              <w:t>4</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Інші питання</w:t>
            </w:r>
            <w:r w:rsidR="004435B6">
              <w:rPr>
                <w:rFonts w:ascii="Times New Roman" w:hAnsi="Times New Roman"/>
                <w:sz w:val="24"/>
                <w:szCs w:val="24"/>
                <w:lang w:val="uk-UA"/>
              </w:rPr>
              <w:t>,</w:t>
            </w:r>
            <w:r w:rsidRPr="00CE4ABA">
              <w:rPr>
                <w:rFonts w:ascii="Times New Roman" w:hAnsi="Times New Roman"/>
                <w:sz w:val="24"/>
                <w:szCs w:val="24"/>
                <w:lang w:val="uk-UA"/>
              </w:rPr>
              <w:t xml:space="preserve"> що привернули увагу контролера</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854D72" w:rsidRPr="00CE4ABA" w:rsidTr="008563CE">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9168" w:type="dxa"/>
            <w:gridSpan w:val="9"/>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center"/>
              <w:rPr>
                <w:rFonts w:ascii="Times New Roman" w:hAnsi="Times New Roman"/>
                <w:b/>
                <w:sz w:val="24"/>
                <w:szCs w:val="24"/>
                <w:lang w:val="uk-UA"/>
              </w:rPr>
            </w:pPr>
            <w:r w:rsidRPr="00CE4ABA">
              <w:rPr>
                <w:rFonts w:ascii="Times New Roman" w:hAnsi="Times New Roman"/>
                <w:b/>
                <w:sz w:val="24"/>
                <w:szCs w:val="24"/>
                <w:lang w:val="uk-UA"/>
              </w:rPr>
              <w:t>Виконання завдання МСКЯ1, ПНПКЯ 1</w:t>
            </w: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5</w:t>
            </w:r>
            <w:r w:rsidR="00F5054E">
              <w:rPr>
                <w:rFonts w:ascii="Times New Roman" w:hAnsi="Times New Roman"/>
                <w:sz w:val="24"/>
                <w:szCs w:val="24"/>
                <w:lang w:val="uk-UA"/>
              </w:rPr>
              <w:t>5</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Чи має аудиторська фірма власні внутрішні стандарти щодо визначення загальної стратегії та розробки плану аудиту</w:t>
            </w:r>
            <w:r w:rsidR="004435B6">
              <w:rPr>
                <w:rFonts w:ascii="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56</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 xml:space="preserve">Чи є в наявності стандартизовані шаблони </w:t>
            </w:r>
            <w:r w:rsidRPr="00CE4ABA">
              <w:rPr>
                <w:rFonts w:ascii="Times New Roman" w:hAnsi="Times New Roman"/>
                <w:color w:val="000000"/>
                <w:sz w:val="24"/>
                <w:szCs w:val="24"/>
                <w:lang w:val="uk-UA" w:eastAsia="uk-UA"/>
              </w:rPr>
              <w:t>аудиторських процедур, які слід використати аудитору під час виконання завдання?</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57</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hAnsi="Times New Roman"/>
                <w:sz w:val="24"/>
                <w:szCs w:val="24"/>
                <w:lang w:val="uk-UA" w:eastAsia="uk-UA"/>
              </w:rPr>
            </w:pPr>
            <w:r w:rsidRPr="00CE4ABA">
              <w:rPr>
                <w:rFonts w:ascii="Times New Roman" w:hAnsi="Times New Roman"/>
                <w:sz w:val="24"/>
                <w:szCs w:val="24"/>
                <w:lang w:val="uk-UA"/>
              </w:rPr>
              <w:t>Чи має аудиторська фірма власні внутрішні стандарти (методику), за допомогою яких проводиться оцінка суттєвості під час здійснення аудиторської перевірки та оцінка ризиків</w:t>
            </w:r>
            <w:r w:rsidRPr="00CE4ABA">
              <w:rPr>
                <w:rFonts w:ascii="Times New Roman" w:hAnsi="Times New Roman"/>
                <w:sz w:val="24"/>
                <w:szCs w:val="24"/>
                <w:lang w:val="uk-UA" w:eastAsia="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58</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eastAsia="uk-UA"/>
              </w:rPr>
              <w:t>Чи розроблені політики і процедури фірми стосовно відповідальності за перевірку  роботи менш досвідчених членів групи більш досвідчені члени аудиторської групи із завдання</w:t>
            </w:r>
            <w:r w:rsidR="004435B6">
              <w:rPr>
                <w:rFonts w:ascii="Times New Roman" w:hAnsi="Times New Roman"/>
                <w:sz w:val="24"/>
                <w:szCs w:val="24"/>
                <w:lang w:val="uk-UA" w:eastAsia="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59</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eastAsia="uk-UA"/>
              </w:rPr>
              <w:t>Чи розроблена політика та процедури управління та нагляду за членами аудиторської групи із завдання, а також огляд їх роботи?</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r w:rsidRPr="00CE4ABA">
              <w:rPr>
                <w:rFonts w:ascii="Times New Roman" w:hAnsi="Times New Roman"/>
                <w:sz w:val="24"/>
                <w:szCs w:val="24"/>
                <w:lang w:val="uk-UA"/>
              </w:rPr>
              <w:t>6</w:t>
            </w:r>
            <w:r w:rsidR="00F5054E">
              <w:rPr>
                <w:rFonts w:ascii="Times New Roman" w:hAnsi="Times New Roman"/>
                <w:sz w:val="24"/>
                <w:szCs w:val="24"/>
                <w:lang w:val="uk-UA"/>
              </w:rPr>
              <w:t>0</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eastAsia="uk-UA"/>
              </w:rPr>
              <w:t>Чи встановлена  політика і процедури, щодо проведення консультації із складних чи спірних питань?</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61</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hAnsi="Times New Roman"/>
                <w:sz w:val="24"/>
                <w:szCs w:val="24"/>
                <w:lang w:val="uk-UA" w:eastAsia="uk-UA"/>
              </w:rPr>
            </w:pPr>
            <w:r w:rsidRPr="00CE4ABA">
              <w:rPr>
                <w:rFonts w:ascii="Times New Roman" w:hAnsi="Times New Roman"/>
                <w:sz w:val="24"/>
                <w:szCs w:val="24"/>
                <w:lang w:val="uk-UA" w:eastAsia="uk-UA"/>
              </w:rPr>
              <w:t>Чи встановлена  політика і процедури, щодо огляду контролю якості завдання?</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62</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hAnsi="Times New Roman"/>
                <w:sz w:val="24"/>
                <w:szCs w:val="24"/>
                <w:lang w:val="uk-UA" w:eastAsia="uk-UA"/>
              </w:rPr>
            </w:pPr>
            <w:r w:rsidRPr="00CE4ABA">
              <w:rPr>
                <w:rFonts w:ascii="Times New Roman" w:hAnsi="Times New Roman"/>
                <w:sz w:val="24"/>
                <w:szCs w:val="24"/>
                <w:lang w:val="uk-UA" w:eastAsia="uk-UA"/>
              </w:rPr>
              <w:t>Чи встановлена  політика і процедури розгляду та вирішенню питань розбіжності у думках членів аудиторської групи з завдання, осіб, з якими проводилися консультації, та, якщо це потрібно, між партнером із завдання та відповідальним за огляд контролю якості завдання?</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63</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hAnsi="Times New Roman"/>
                <w:sz w:val="24"/>
                <w:szCs w:val="24"/>
                <w:lang w:val="uk-UA" w:eastAsia="uk-UA"/>
              </w:rPr>
            </w:pPr>
            <w:r w:rsidRPr="00CE4ABA">
              <w:rPr>
                <w:rFonts w:ascii="Times New Roman" w:hAnsi="Times New Roman"/>
                <w:sz w:val="24"/>
                <w:szCs w:val="24"/>
                <w:lang w:val="uk-UA" w:eastAsia="uk-UA"/>
              </w:rPr>
              <w:t>Чи встановлена  політика і процедури своєчасного завершення формування остаточних файлів із завдання аудиторською групою із завдання після підготовки остаточних звітів із завдання?</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64</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hAnsi="Times New Roman"/>
                <w:sz w:val="24"/>
                <w:szCs w:val="24"/>
                <w:lang w:val="uk-UA" w:eastAsia="uk-UA"/>
              </w:rPr>
            </w:pPr>
            <w:r w:rsidRPr="00CE4ABA">
              <w:rPr>
                <w:rFonts w:ascii="Times New Roman" w:hAnsi="Times New Roman"/>
                <w:sz w:val="24"/>
                <w:szCs w:val="24"/>
                <w:lang w:val="uk-UA" w:eastAsia="uk-UA"/>
              </w:rPr>
              <w:t xml:space="preserve">Чи розроблена </w:t>
            </w:r>
            <w:proofErr w:type="spellStart"/>
            <w:r w:rsidRPr="00CE4ABA">
              <w:rPr>
                <w:rFonts w:ascii="Times New Roman" w:hAnsi="Times New Roman"/>
                <w:sz w:val="24"/>
                <w:szCs w:val="24"/>
                <w:lang w:val="uk-UA" w:eastAsia="uk-UA"/>
              </w:rPr>
              <w:t>внутрішньофірмова</w:t>
            </w:r>
            <w:proofErr w:type="spellEnd"/>
            <w:r w:rsidRPr="00CE4ABA">
              <w:rPr>
                <w:rFonts w:ascii="Times New Roman" w:hAnsi="Times New Roman"/>
                <w:sz w:val="24"/>
                <w:szCs w:val="24"/>
                <w:lang w:val="uk-UA" w:eastAsia="uk-UA"/>
              </w:rPr>
              <w:t xml:space="preserve"> документація, яка відповідає вимогам МСА 230 та конкретним вимогам до документації інших доречних МСА, забезпечує докази основи аудитора для висновку про досягнення загальних цілей аудитора</w:t>
            </w:r>
            <w:r w:rsidR="004435B6">
              <w:rPr>
                <w:rFonts w:ascii="Times New Roman" w:hAnsi="Times New Roman"/>
                <w:sz w:val="24"/>
                <w:szCs w:val="24"/>
                <w:lang w:val="uk-UA" w:eastAsia="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65</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hAnsi="Times New Roman"/>
                <w:sz w:val="24"/>
                <w:szCs w:val="24"/>
                <w:lang w:val="uk-UA" w:eastAsia="uk-UA"/>
              </w:rPr>
            </w:pPr>
            <w:r w:rsidRPr="00CE4ABA">
              <w:rPr>
                <w:rFonts w:ascii="Times New Roman" w:hAnsi="Times New Roman"/>
                <w:sz w:val="24"/>
                <w:szCs w:val="24"/>
                <w:lang w:val="uk-UA" w:eastAsia="uk-UA"/>
              </w:rPr>
              <w:t>Чи в наявності на фірмі стандартизовані шаблони запитів</w:t>
            </w:r>
            <w:r w:rsidRPr="00CE4ABA">
              <w:rPr>
                <w:rFonts w:ascii="Times New Roman" w:eastAsia="Batang" w:hAnsi="Times New Roman"/>
                <w:sz w:val="24"/>
                <w:szCs w:val="24"/>
                <w:lang w:val="uk-UA" w:eastAsia="uk-UA"/>
              </w:rPr>
              <w:t xml:space="preserve"> (залежно від обставин) управлінському персоналу та іншим працівникам у межах суб’єкта господарювання</w:t>
            </w:r>
            <w:r w:rsidRPr="00CE4ABA">
              <w:rPr>
                <w:rFonts w:ascii="Times New Roman" w:hAnsi="Times New Roman"/>
                <w:sz w:val="24"/>
                <w:szCs w:val="24"/>
                <w:lang w:val="uk-UA" w:eastAsia="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66</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hAnsi="Times New Roman"/>
                <w:sz w:val="24"/>
                <w:szCs w:val="24"/>
                <w:lang w:val="uk-UA" w:eastAsia="uk-UA"/>
              </w:rPr>
            </w:pPr>
            <w:r w:rsidRPr="00CE4ABA">
              <w:rPr>
                <w:rFonts w:ascii="Times New Roman" w:eastAsia="Batang" w:hAnsi="Times New Roman"/>
                <w:sz w:val="24"/>
                <w:szCs w:val="24"/>
                <w:lang w:val="uk-UA" w:eastAsia="uk-UA"/>
              </w:rPr>
              <w:t>Чи розроблена політика та процедури щодо ідентифікації та оцінки ризиків суттєвого викривлення внаслідок шахрайства на рівні фінансової звітності та на рівні тверджень для класів операцій, залишків на рахунках і розкриття інформації?</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67</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eastAsia="Batang" w:hAnsi="Times New Roman"/>
                <w:sz w:val="24"/>
                <w:szCs w:val="24"/>
                <w:lang w:val="uk-UA" w:eastAsia="uk-UA"/>
              </w:rPr>
            </w:pPr>
            <w:r w:rsidRPr="00CE4ABA">
              <w:rPr>
                <w:rFonts w:ascii="Times New Roman" w:eastAsia="Batang" w:hAnsi="Times New Roman"/>
                <w:sz w:val="24"/>
                <w:szCs w:val="24"/>
                <w:lang w:val="uk-UA" w:eastAsia="uk-UA"/>
              </w:rPr>
              <w:t>Чи розроблені стандартизовані форми повідомлення інформації управлінському персоналу та тим, кого наділено найвищими повноваженнями?</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F5054E" w:rsidP="008563CE">
            <w:pPr>
              <w:spacing w:after="0" w:line="240" w:lineRule="auto"/>
              <w:jc w:val="center"/>
              <w:rPr>
                <w:rFonts w:ascii="Times New Roman" w:hAnsi="Times New Roman"/>
                <w:sz w:val="24"/>
                <w:szCs w:val="24"/>
                <w:lang w:val="uk-UA"/>
              </w:rPr>
            </w:pPr>
            <w:r>
              <w:rPr>
                <w:rFonts w:ascii="Times New Roman" w:hAnsi="Times New Roman"/>
                <w:sz w:val="24"/>
                <w:szCs w:val="24"/>
                <w:lang w:val="uk-UA"/>
              </w:rPr>
              <w:t>68</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spacing w:after="0" w:line="240" w:lineRule="auto"/>
              <w:jc w:val="both"/>
              <w:rPr>
                <w:rFonts w:ascii="Times New Roman" w:eastAsia="Batang" w:hAnsi="Times New Roman"/>
                <w:sz w:val="24"/>
                <w:szCs w:val="24"/>
                <w:lang w:val="uk-UA" w:eastAsia="uk-UA"/>
              </w:rPr>
            </w:pPr>
            <w:r w:rsidRPr="00CE4ABA">
              <w:rPr>
                <w:rFonts w:ascii="Times New Roman" w:hAnsi="Times New Roman"/>
                <w:sz w:val="24"/>
                <w:szCs w:val="24"/>
                <w:lang w:val="uk-UA" w:eastAsia="uk-UA"/>
              </w:rPr>
              <w:t>Чи розроблені політика та процедури щодо обговорення з аудиторською групою із завдання чутливості фінансової звітності суб’єкта господарювання до суттєвого викривлення внаслідок шахрайства?</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F5054E" w:rsidP="00582D5E">
            <w:pPr>
              <w:spacing w:after="0" w:line="240" w:lineRule="auto"/>
              <w:jc w:val="center"/>
              <w:rPr>
                <w:rFonts w:ascii="Times New Roman" w:hAnsi="Times New Roman"/>
                <w:sz w:val="24"/>
                <w:szCs w:val="24"/>
                <w:lang w:val="en-US"/>
              </w:rPr>
            </w:pPr>
            <w:r>
              <w:rPr>
                <w:rFonts w:ascii="Times New Roman" w:hAnsi="Times New Roman"/>
                <w:sz w:val="24"/>
                <w:szCs w:val="24"/>
                <w:lang w:val="uk-UA"/>
              </w:rPr>
              <w:t>6</w:t>
            </w:r>
            <w:r w:rsidR="00582D5E">
              <w:rPr>
                <w:rFonts w:ascii="Times New Roman" w:hAnsi="Times New Roman"/>
                <w:sz w:val="24"/>
                <w:szCs w:val="24"/>
                <w:lang w:val="en-US"/>
              </w:rPr>
              <w:t>9</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pStyle w:val="a5"/>
              <w:ind w:left="0"/>
              <w:jc w:val="both"/>
              <w:rPr>
                <w:lang w:val="uk-UA" w:eastAsia="uk-UA"/>
              </w:rPr>
            </w:pPr>
            <w:r w:rsidRPr="00CE4ABA">
              <w:rPr>
                <w:lang w:val="uk-UA" w:eastAsia="uk-UA"/>
              </w:rPr>
              <w:t>Чи розроблена політика та процедури щодо документування аудитором результатів, які стосуються ідентифікованого або підозрюваного недотримання вимог законодавчих і регуляторних актів?</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582D5E" w:rsidP="008563CE">
            <w:pPr>
              <w:spacing w:after="0" w:line="240" w:lineRule="auto"/>
              <w:jc w:val="center"/>
              <w:rPr>
                <w:rFonts w:ascii="Times New Roman" w:hAnsi="Times New Roman"/>
                <w:sz w:val="24"/>
                <w:szCs w:val="24"/>
                <w:lang w:val="en-US"/>
              </w:rPr>
            </w:pPr>
            <w:r>
              <w:rPr>
                <w:rFonts w:ascii="Times New Roman" w:hAnsi="Times New Roman"/>
                <w:sz w:val="24"/>
                <w:szCs w:val="24"/>
                <w:lang w:val="en-US"/>
              </w:rPr>
              <w:t>70</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pStyle w:val="a5"/>
              <w:ind w:left="0"/>
              <w:jc w:val="both"/>
              <w:rPr>
                <w:lang w:val="uk-UA" w:eastAsia="uk-UA"/>
              </w:rPr>
            </w:pPr>
            <w:r w:rsidRPr="00CE4ABA">
              <w:rPr>
                <w:bCs/>
                <w:iCs/>
                <w:lang w:val="uk-UA" w:eastAsia="uk-UA"/>
              </w:rPr>
              <w:t>Чи розроблена політика та процедури фірми щодо вивчення системи внутрішнього контролю клієнта та повідомлення інформації управлінському персоналу про недоліки внутрішнього контролю?</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F5054E" w:rsidP="00582D5E">
            <w:pPr>
              <w:spacing w:after="0" w:line="240" w:lineRule="auto"/>
              <w:jc w:val="center"/>
              <w:rPr>
                <w:rFonts w:ascii="Times New Roman" w:hAnsi="Times New Roman"/>
                <w:sz w:val="24"/>
                <w:szCs w:val="24"/>
                <w:lang w:val="en-US"/>
              </w:rPr>
            </w:pPr>
            <w:r>
              <w:rPr>
                <w:rFonts w:ascii="Times New Roman" w:hAnsi="Times New Roman"/>
                <w:sz w:val="24"/>
                <w:szCs w:val="24"/>
                <w:lang w:val="uk-UA"/>
              </w:rPr>
              <w:t>7</w:t>
            </w:r>
            <w:r w:rsidR="00582D5E">
              <w:rPr>
                <w:rFonts w:ascii="Times New Roman" w:hAnsi="Times New Roman"/>
                <w:sz w:val="24"/>
                <w:szCs w:val="24"/>
                <w:lang w:val="en-US"/>
              </w:rPr>
              <w:t>1</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pStyle w:val="a5"/>
              <w:ind w:left="0"/>
              <w:jc w:val="both"/>
              <w:rPr>
                <w:bCs/>
                <w:iCs/>
                <w:lang w:val="uk-UA" w:eastAsia="uk-UA"/>
              </w:rPr>
            </w:pPr>
            <w:r w:rsidRPr="00CE4ABA">
              <w:rPr>
                <w:bCs/>
                <w:iCs/>
                <w:lang w:val="uk-UA" w:eastAsia="uk-UA"/>
              </w:rPr>
              <w:t>Чи розроблена політика і процедури фірми щодо вибіркової перевірки завдань з аудиту?</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F5054E" w:rsidP="00582D5E">
            <w:pPr>
              <w:spacing w:after="0" w:line="240" w:lineRule="auto"/>
              <w:jc w:val="center"/>
              <w:rPr>
                <w:rFonts w:ascii="Times New Roman" w:hAnsi="Times New Roman"/>
                <w:sz w:val="24"/>
                <w:szCs w:val="24"/>
                <w:lang w:val="en-US"/>
              </w:rPr>
            </w:pPr>
            <w:r>
              <w:rPr>
                <w:rFonts w:ascii="Times New Roman" w:hAnsi="Times New Roman"/>
                <w:sz w:val="24"/>
                <w:szCs w:val="24"/>
                <w:lang w:val="uk-UA"/>
              </w:rPr>
              <w:lastRenderedPageBreak/>
              <w:t>7</w:t>
            </w:r>
            <w:r w:rsidR="00582D5E">
              <w:rPr>
                <w:rFonts w:ascii="Times New Roman" w:hAnsi="Times New Roman"/>
                <w:sz w:val="24"/>
                <w:szCs w:val="24"/>
                <w:lang w:val="en-US"/>
              </w:rPr>
              <w:t>2</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pStyle w:val="a5"/>
              <w:ind w:left="0"/>
              <w:jc w:val="both"/>
              <w:rPr>
                <w:bCs/>
                <w:iCs/>
                <w:lang w:val="uk-UA" w:eastAsia="uk-UA"/>
              </w:rPr>
            </w:pPr>
            <w:r w:rsidRPr="00CE4ABA">
              <w:rPr>
                <w:bCs/>
                <w:iCs/>
                <w:lang w:val="uk-UA" w:eastAsia="uk-UA"/>
              </w:rPr>
              <w:t xml:space="preserve">Чи розроблена політика і процедури фірми щодо </w:t>
            </w:r>
            <w:r w:rsidRPr="00CE4ABA">
              <w:rPr>
                <w:lang w:val="uk-UA" w:eastAsia="uk-UA"/>
              </w:rPr>
              <w:t>перевірки обґрунтованості облікових оцінок та розкриття інформації про них?</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F5054E" w:rsidP="00582D5E">
            <w:pPr>
              <w:spacing w:after="0" w:line="240" w:lineRule="auto"/>
              <w:jc w:val="center"/>
              <w:rPr>
                <w:rFonts w:ascii="Times New Roman" w:hAnsi="Times New Roman"/>
                <w:sz w:val="24"/>
                <w:szCs w:val="24"/>
                <w:lang w:val="en-US"/>
              </w:rPr>
            </w:pPr>
            <w:r>
              <w:rPr>
                <w:rFonts w:ascii="Times New Roman" w:hAnsi="Times New Roman"/>
                <w:sz w:val="24"/>
                <w:szCs w:val="24"/>
                <w:lang w:val="uk-UA"/>
              </w:rPr>
              <w:t>7</w:t>
            </w:r>
            <w:r w:rsidR="00582D5E">
              <w:rPr>
                <w:rFonts w:ascii="Times New Roman" w:hAnsi="Times New Roman"/>
                <w:sz w:val="24"/>
                <w:szCs w:val="24"/>
                <w:lang w:val="en-US"/>
              </w:rPr>
              <w:t>3</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pStyle w:val="a5"/>
              <w:ind w:left="0"/>
              <w:jc w:val="both"/>
              <w:rPr>
                <w:bCs/>
                <w:iCs/>
                <w:lang w:val="uk-UA" w:eastAsia="uk-UA"/>
              </w:rPr>
            </w:pPr>
            <w:r w:rsidRPr="00CE4ABA">
              <w:rPr>
                <w:lang w:val="uk-UA" w:eastAsia="uk-UA"/>
              </w:rPr>
              <w:t>Чи встановлені політика та процедури фірми щодо отримання достатніх та прийнятних аудиторських доказів належної ідентифікації, обліку та розкриття відносин і операцій з пов’язаними сторонами у фінансовій звітності?</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F5054E" w:rsidP="00582D5E">
            <w:pPr>
              <w:spacing w:after="0" w:line="240" w:lineRule="auto"/>
              <w:jc w:val="center"/>
              <w:rPr>
                <w:rFonts w:ascii="Times New Roman" w:hAnsi="Times New Roman"/>
                <w:sz w:val="24"/>
                <w:szCs w:val="24"/>
                <w:lang w:val="en-US"/>
              </w:rPr>
            </w:pPr>
            <w:r>
              <w:rPr>
                <w:rFonts w:ascii="Times New Roman" w:hAnsi="Times New Roman"/>
                <w:sz w:val="24"/>
                <w:szCs w:val="24"/>
                <w:lang w:val="uk-UA"/>
              </w:rPr>
              <w:t>7</w:t>
            </w:r>
            <w:r w:rsidR="00582D5E">
              <w:rPr>
                <w:rFonts w:ascii="Times New Roman" w:hAnsi="Times New Roman"/>
                <w:sz w:val="24"/>
                <w:szCs w:val="24"/>
                <w:lang w:val="en-US"/>
              </w:rPr>
              <w:t>4</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pStyle w:val="a5"/>
              <w:ind w:left="0"/>
              <w:jc w:val="both"/>
              <w:rPr>
                <w:lang w:val="uk-UA" w:eastAsia="uk-UA"/>
              </w:rPr>
            </w:pPr>
            <w:r w:rsidRPr="00CE4ABA">
              <w:rPr>
                <w:lang w:val="uk-UA" w:eastAsia="uk-UA"/>
              </w:rPr>
              <w:t>Чи розроблена політика та процедури щодо отримання достатніх і прийнятних аудиторських доказів прийнятності використання управлінським персоналом припущення про безперервність діяльності під час складання фінансової звітності та за висновок щодо існування суттєвої невизначеності стосовно здатності суб’єкта господарювання безперервно продовжувати діяльність?</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F5054E" w:rsidP="00582D5E">
            <w:pPr>
              <w:spacing w:after="0" w:line="240" w:lineRule="auto"/>
              <w:jc w:val="center"/>
              <w:rPr>
                <w:rFonts w:ascii="Times New Roman" w:hAnsi="Times New Roman"/>
                <w:sz w:val="24"/>
                <w:szCs w:val="24"/>
                <w:lang w:val="en-US"/>
              </w:rPr>
            </w:pPr>
            <w:r>
              <w:rPr>
                <w:rFonts w:ascii="Times New Roman" w:hAnsi="Times New Roman"/>
                <w:sz w:val="24"/>
                <w:szCs w:val="24"/>
                <w:lang w:val="uk-UA"/>
              </w:rPr>
              <w:t>7</w:t>
            </w:r>
            <w:r w:rsidR="00582D5E">
              <w:rPr>
                <w:rFonts w:ascii="Times New Roman" w:hAnsi="Times New Roman"/>
                <w:sz w:val="24"/>
                <w:szCs w:val="24"/>
                <w:lang w:val="en-US"/>
              </w:rPr>
              <w:t>5</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8563CE">
            <w:pPr>
              <w:pStyle w:val="a5"/>
              <w:ind w:left="0"/>
              <w:jc w:val="both"/>
              <w:rPr>
                <w:lang w:val="uk-UA" w:eastAsia="uk-UA"/>
              </w:rPr>
            </w:pPr>
            <w:r w:rsidRPr="00CE4ABA">
              <w:rPr>
                <w:lang w:val="uk-UA" w:eastAsia="uk-UA"/>
              </w:rPr>
              <w:t>Чи розроблена політика та процедури щодо отримання достатніх та прийнятних аудиторських доказів щодо подій, які відбуваються в період між датою фінансової звітності та датою аудиторського звіту і потребують коригування або розкриття у фінансовій звітності, належно відображені в цій фінансовій звітності відповідно до концептуальної основи фінансової звітності?</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D4A52"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F5054E" w:rsidP="00582D5E">
            <w:pPr>
              <w:spacing w:after="0" w:line="240" w:lineRule="auto"/>
              <w:jc w:val="center"/>
              <w:rPr>
                <w:rFonts w:ascii="Times New Roman" w:hAnsi="Times New Roman"/>
                <w:sz w:val="24"/>
                <w:szCs w:val="24"/>
                <w:lang w:val="en-US"/>
              </w:rPr>
            </w:pPr>
            <w:r>
              <w:rPr>
                <w:rFonts w:ascii="Times New Roman" w:hAnsi="Times New Roman"/>
                <w:sz w:val="24"/>
                <w:szCs w:val="24"/>
                <w:lang w:val="uk-UA"/>
              </w:rPr>
              <w:t>7</w:t>
            </w:r>
            <w:r w:rsidR="00582D5E">
              <w:rPr>
                <w:rFonts w:ascii="Times New Roman" w:hAnsi="Times New Roman"/>
                <w:sz w:val="24"/>
                <w:szCs w:val="24"/>
                <w:lang w:val="en-US"/>
              </w:rPr>
              <w:t>6</w:t>
            </w:r>
          </w:p>
        </w:tc>
        <w:tc>
          <w:tcPr>
            <w:tcW w:w="6357" w:type="dxa"/>
            <w:gridSpan w:val="2"/>
            <w:tcBorders>
              <w:top w:val="single" w:sz="4" w:space="0" w:color="auto"/>
              <w:left w:val="single" w:sz="4" w:space="0" w:color="auto"/>
              <w:bottom w:val="single" w:sz="4" w:space="0" w:color="auto"/>
              <w:right w:val="single" w:sz="4" w:space="0" w:color="auto"/>
            </w:tcBorders>
          </w:tcPr>
          <w:p w:rsidR="00854D72" w:rsidRPr="00CE4ABA" w:rsidRDefault="00854D72" w:rsidP="00A65B76">
            <w:pPr>
              <w:pStyle w:val="a5"/>
              <w:ind w:left="0"/>
              <w:jc w:val="both"/>
              <w:rPr>
                <w:lang w:val="uk-UA" w:eastAsia="uk-UA"/>
              </w:rPr>
            </w:pPr>
            <w:r w:rsidRPr="00CE4ABA">
              <w:rPr>
                <w:lang w:val="uk-UA" w:eastAsia="uk-UA"/>
              </w:rPr>
              <w:t>Чи розроблена політика та процедури щодо</w:t>
            </w:r>
            <w:r w:rsidRPr="00CE4ABA">
              <w:rPr>
                <w:b/>
                <w:bCs/>
                <w:lang w:val="uk-UA" w:eastAsia="uk-UA"/>
              </w:rPr>
              <w:t xml:space="preserve"> </w:t>
            </w:r>
            <w:r w:rsidRPr="00CE4ABA">
              <w:rPr>
                <w:bCs/>
                <w:lang w:val="uk-UA" w:eastAsia="uk-UA"/>
              </w:rPr>
              <w:t>форм</w:t>
            </w:r>
            <w:r w:rsidR="004435B6">
              <w:rPr>
                <w:bCs/>
                <w:lang w:val="uk-UA" w:eastAsia="uk-UA"/>
              </w:rPr>
              <w:t>и</w:t>
            </w:r>
            <w:r w:rsidRPr="00CE4ABA">
              <w:rPr>
                <w:bCs/>
                <w:lang w:val="uk-UA" w:eastAsia="uk-UA"/>
              </w:rPr>
              <w:t xml:space="preserve"> та змісту аудиторського звіту при висловленні модифікованої думки та не модифікованої аудиторської думки?</w:t>
            </w:r>
            <w:r w:rsidRPr="00CE4ABA">
              <w:rPr>
                <w:lang w:val="uk-UA" w:eastAsia="uk-UA"/>
              </w:rPr>
              <w:t xml:space="preserve"> </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854D72" w:rsidRPr="00CE4ABA" w:rsidTr="008563CE">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9168" w:type="dxa"/>
            <w:gridSpan w:val="9"/>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b/>
                <w:sz w:val="24"/>
                <w:szCs w:val="24"/>
                <w:lang w:val="uk-UA"/>
              </w:rPr>
            </w:pPr>
            <w:r w:rsidRPr="00CE4ABA">
              <w:rPr>
                <w:rFonts w:ascii="Times New Roman" w:hAnsi="Times New Roman"/>
                <w:b/>
                <w:bCs/>
                <w:sz w:val="24"/>
                <w:szCs w:val="24"/>
                <w:lang w:val="uk-UA"/>
              </w:rPr>
              <w:t>Моніторинг МСКЯ 1, ПНПКЯ 1</w:t>
            </w: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F5054E" w:rsidP="00582D5E">
            <w:pPr>
              <w:spacing w:after="0" w:line="240" w:lineRule="auto"/>
              <w:jc w:val="center"/>
              <w:rPr>
                <w:rFonts w:ascii="Times New Roman" w:hAnsi="Times New Roman"/>
                <w:sz w:val="24"/>
                <w:szCs w:val="24"/>
                <w:lang w:val="en-US"/>
              </w:rPr>
            </w:pPr>
            <w:r>
              <w:rPr>
                <w:rFonts w:ascii="Times New Roman" w:hAnsi="Times New Roman"/>
                <w:sz w:val="24"/>
                <w:szCs w:val="24"/>
                <w:lang w:val="uk-UA"/>
              </w:rPr>
              <w:t>7</w:t>
            </w:r>
            <w:proofErr w:type="spellStart"/>
            <w:r w:rsidR="00582D5E">
              <w:rPr>
                <w:rFonts w:ascii="Times New Roman" w:hAnsi="Times New Roman"/>
                <w:sz w:val="24"/>
                <w:szCs w:val="24"/>
                <w:lang w:val="en-US"/>
              </w:rPr>
              <w:t>7</w:t>
            </w:r>
            <w:proofErr w:type="spellEnd"/>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440"/>
              </w:tabs>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Чи встановлена у суб’єкта перевірки політика та процедури моніторингу  контролю якості?</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F5054E" w:rsidP="00582D5E">
            <w:pPr>
              <w:spacing w:after="0" w:line="240" w:lineRule="auto"/>
              <w:jc w:val="center"/>
              <w:rPr>
                <w:rFonts w:ascii="Times New Roman" w:hAnsi="Times New Roman"/>
                <w:sz w:val="24"/>
                <w:szCs w:val="24"/>
                <w:lang w:val="en-US"/>
              </w:rPr>
            </w:pPr>
            <w:r>
              <w:rPr>
                <w:rFonts w:ascii="Times New Roman" w:hAnsi="Times New Roman"/>
                <w:sz w:val="24"/>
                <w:szCs w:val="24"/>
                <w:lang w:val="uk-UA"/>
              </w:rPr>
              <w:t>7</w:t>
            </w:r>
            <w:r w:rsidR="00582D5E">
              <w:rPr>
                <w:rFonts w:ascii="Times New Roman" w:hAnsi="Times New Roman"/>
                <w:sz w:val="24"/>
                <w:szCs w:val="24"/>
                <w:lang w:val="en-US"/>
              </w:rPr>
              <w:t>8</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440"/>
              </w:tabs>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Чи проводиться постійний розгляд та оцінка системи контролю якості суб’єкта перевірки, а також періодична перевірка окремих завершених завдань?</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F5054E" w:rsidP="00582D5E">
            <w:pPr>
              <w:spacing w:after="0" w:line="240" w:lineRule="auto"/>
              <w:jc w:val="center"/>
              <w:rPr>
                <w:rFonts w:ascii="Times New Roman" w:hAnsi="Times New Roman"/>
                <w:sz w:val="24"/>
                <w:szCs w:val="24"/>
                <w:lang w:val="en-US"/>
              </w:rPr>
            </w:pPr>
            <w:r>
              <w:rPr>
                <w:rFonts w:ascii="Times New Roman" w:hAnsi="Times New Roman"/>
                <w:sz w:val="24"/>
                <w:szCs w:val="24"/>
                <w:lang w:val="uk-UA"/>
              </w:rPr>
              <w:t>7</w:t>
            </w:r>
            <w:r w:rsidR="00582D5E">
              <w:rPr>
                <w:rFonts w:ascii="Times New Roman" w:hAnsi="Times New Roman"/>
                <w:sz w:val="24"/>
                <w:szCs w:val="24"/>
                <w:lang w:val="en-US"/>
              </w:rPr>
              <w:t>9</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440"/>
              </w:tabs>
              <w:spacing w:after="0" w:line="240" w:lineRule="auto"/>
              <w:jc w:val="both"/>
              <w:rPr>
                <w:rFonts w:ascii="Times New Roman" w:hAnsi="Times New Roman"/>
                <w:sz w:val="24"/>
                <w:szCs w:val="24"/>
                <w:lang w:val="uk-UA" w:eastAsia="uk-UA"/>
              </w:rPr>
            </w:pPr>
            <w:r w:rsidRPr="00CE4ABA">
              <w:rPr>
                <w:rFonts w:ascii="Times New Roman" w:hAnsi="Times New Roman"/>
                <w:sz w:val="24"/>
                <w:szCs w:val="24"/>
                <w:lang w:val="uk-UA" w:eastAsia="uk-UA"/>
              </w:rPr>
              <w:t>Чи встановлена політика та процедури щодо циклічності перевірок?</w:t>
            </w:r>
            <w:r w:rsidRPr="00CE4ABA">
              <w:rPr>
                <w:rFonts w:ascii="Times New Roman" w:hAnsi="Times New Roman"/>
                <w:b/>
                <w:sz w:val="24"/>
                <w:szCs w:val="24"/>
                <w:lang w:val="uk-UA"/>
              </w:rPr>
              <w:t xml:space="preserve"> </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582D5E" w:rsidP="008563CE">
            <w:pPr>
              <w:spacing w:after="0" w:line="240" w:lineRule="auto"/>
              <w:jc w:val="center"/>
              <w:rPr>
                <w:rFonts w:ascii="Times New Roman" w:hAnsi="Times New Roman"/>
                <w:sz w:val="24"/>
                <w:szCs w:val="24"/>
                <w:lang w:val="en-US"/>
              </w:rPr>
            </w:pPr>
            <w:r>
              <w:rPr>
                <w:rFonts w:ascii="Times New Roman" w:hAnsi="Times New Roman"/>
                <w:sz w:val="24"/>
                <w:szCs w:val="24"/>
                <w:lang w:val="en-US"/>
              </w:rPr>
              <w:t>80</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440"/>
              </w:tabs>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Чи розроблена документація, яка описує процедури моніторингу включно з процедурою відбору для перевірки виконаних завдань ?</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F5054E" w:rsidP="00582D5E">
            <w:pPr>
              <w:spacing w:after="0" w:line="240" w:lineRule="auto"/>
              <w:jc w:val="center"/>
              <w:rPr>
                <w:rFonts w:ascii="Times New Roman" w:hAnsi="Times New Roman"/>
                <w:sz w:val="24"/>
                <w:szCs w:val="24"/>
                <w:lang w:val="en-US"/>
              </w:rPr>
            </w:pPr>
            <w:r>
              <w:rPr>
                <w:rFonts w:ascii="Times New Roman" w:hAnsi="Times New Roman"/>
                <w:sz w:val="24"/>
                <w:szCs w:val="24"/>
                <w:lang w:val="uk-UA"/>
              </w:rPr>
              <w:t>8</w:t>
            </w:r>
            <w:r w:rsidR="00582D5E">
              <w:rPr>
                <w:rFonts w:ascii="Times New Roman" w:hAnsi="Times New Roman"/>
                <w:sz w:val="24"/>
                <w:szCs w:val="24"/>
                <w:lang w:val="en-US"/>
              </w:rPr>
              <w:t>1</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4435B6">
            <w:pPr>
              <w:spacing w:after="0" w:line="240" w:lineRule="auto"/>
              <w:jc w:val="both"/>
              <w:rPr>
                <w:rFonts w:ascii="Times New Roman" w:hAnsi="Times New Roman"/>
                <w:sz w:val="24"/>
                <w:szCs w:val="24"/>
                <w:lang w:val="uk-UA"/>
              </w:rPr>
            </w:pPr>
            <w:r w:rsidRPr="00CE4ABA">
              <w:rPr>
                <w:rFonts w:ascii="Times New Roman" w:eastAsia="Times New Roman" w:hAnsi="Times New Roman"/>
                <w:sz w:val="24"/>
                <w:szCs w:val="24"/>
                <w:lang w:val="uk-UA"/>
              </w:rPr>
              <w:t>Чи документується результати моніторингових досліджень?</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F5054E" w:rsidP="00582D5E">
            <w:pPr>
              <w:spacing w:after="0" w:line="240" w:lineRule="auto"/>
              <w:jc w:val="center"/>
              <w:rPr>
                <w:rFonts w:ascii="Times New Roman" w:hAnsi="Times New Roman"/>
                <w:sz w:val="24"/>
                <w:szCs w:val="24"/>
                <w:lang w:val="en-US"/>
              </w:rPr>
            </w:pPr>
            <w:r>
              <w:rPr>
                <w:rFonts w:ascii="Times New Roman" w:hAnsi="Times New Roman"/>
                <w:sz w:val="24"/>
                <w:szCs w:val="24"/>
                <w:lang w:val="uk-UA"/>
              </w:rPr>
              <w:t>8</w:t>
            </w:r>
            <w:r w:rsidR="00582D5E">
              <w:rPr>
                <w:rFonts w:ascii="Times New Roman" w:hAnsi="Times New Roman"/>
                <w:sz w:val="24"/>
                <w:szCs w:val="24"/>
                <w:lang w:val="en-US"/>
              </w:rPr>
              <w:t>2</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4435B6" w:rsidP="008563CE">
            <w:pPr>
              <w:tabs>
                <w:tab w:val="left" w:pos="1800"/>
              </w:tabs>
              <w:spacing w:after="0" w:line="240" w:lineRule="auto"/>
              <w:jc w:val="both"/>
              <w:rPr>
                <w:rFonts w:ascii="Times New Roman" w:hAnsi="Times New Roman"/>
                <w:sz w:val="24"/>
                <w:szCs w:val="24"/>
                <w:lang w:val="uk-UA"/>
              </w:rPr>
            </w:pPr>
            <w:r>
              <w:rPr>
                <w:rFonts w:ascii="Times New Roman" w:hAnsi="Times New Roman"/>
                <w:sz w:val="24"/>
                <w:szCs w:val="24"/>
                <w:lang w:val="uk-UA"/>
              </w:rPr>
              <w:t>Ч</w:t>
            </w:r>
            <w:r w:rsidR="00854D72" w:rsidRPr="00CE4ABA">
              <w:rPr>
                <w:rFonts w:ascii="Times New Roman" w:hAnsi="Times New Roman"/>
                <w:sz w:val="24"/>
                <w:szCs w:val="24"/>
                <w:lang w:val="uk-UA"/>
              </w:rPr>
              <w:t xml:space="preserve">и всі </w:t>
            </w:r>
            <w:proofErr w:type="spellStart"/>
            <w:r w:rsidR="00854D72" w:rsidRPr="00CE4ABA">
              <w:rPr>
                <w:rFonts w:ascii="Times New Roman" w:hAnsi="Times New Roman"/>
                <w:sz w:val="24"/>
                <w:szCs w:val="24"/>
                <w:lang w:val="uk-UA"/>
              </w:rPr>
              <w:t>внутрішньофірмові</w:t>
            </w:r>
            <w:proofErr w:type="spellEnd"/>
            <w:r w:rsidR="00854D72" w:rsidRPr="00CE4ABA">
              <w:rPr>
                <w:rFonts w:ascii="Times New Roman" w:hAnsi="Times New Roman"/>
                <w:sz w:val="24"/>
                <w:szCs w:val="24"/>
                <w:lang w:val="uk-UA"/>
              </w:rPr>
              <w:t xml:space="preserve"> документи охоплені періодичним контролем?</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F5054E" w:rsidP="00582D5E">
            <w:pPr>
              <w:spacing w:after="0" w:line="240" w:lineRule="auto"/>
              <w:jc w:val="center"/>
              <w:rPr>
                <w:rFonts w:ascii="Times New Roman" w:hAnsi="Times New Roman"/>
                <w:sz w:val="24"/>
                <w:szCs w:val="24"/>
                <w:lang w:val="en-US"/>
              </w:rPr>
            </w:pPr>
            <w:r>
              <w:rPr>
                <w:rFonts w:ascii="Times New Roman" w:hAnsi="Times New Roman"/>
                <w:sz w:val="24"/>
                <w:szCs w:val="24"/>
                <w:lang w:val="uk-UA"/>
              </w:rPr>
              <w:t>8</w:t>
            </w:r>
            <w:r w:rsidR="00582D5E">
              <w:rPr>
                <w:rFonts w:ascii="Times New Roman" w:hAnsi="Times New Roman"/>
                <w:sz w:val="24"/>
                <w:szCs w:val="24"/>
                <w:lang w:val="en-US"/>
              </w:rPr>
              <w:t>3</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Наявність своєчасного аналізу та повідомлення персоналу управлінського рівню щодо результатів перевірок та необхідності внесення змін у політику та процедури системи контролю якості?</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F5054E" w:rsidP="00582D5E">
            <w:pPr>
              <w:spacing w:after="0" w:line="240" w:lineRule="auto"/>
              <w:jc w:val="center"/>
              <w:rPr>
                <w:rFonts w:ascii="Times New Roman" w:hAnsi="Times New Roman"/>
                <w:sz w:val="24"/>
                <w:szCs w:val="24"/>
                <w:lang w:val="en-US"/>
              </w:rPr>
            </w:pPr>
            <w:r>
              <w:rPr>
                <w:rFonts w:ascii="Times New Roman" w:hAnsi="Times New Roman"/>
                <w:sz w:val="24"/>
                <w:szCs w:val="24"/>
                <w:lang w:val="uk-UA"/>
              </w:rPr>
              <w:lastRenderedPageBreak/>
              <w:t>8</w:t>
            </w:r>
            <w:r w:rsidR="00582D5E">
              <w:rPr>
                <w:rFonts w:ascii="Times New Roman" w:hAnsi="Times New Roman"/>
                <w:sz w:val="24"/>
                <w:szCs w:val="24"/>
                <w:lang w:val="en-US"/>
              </w:rPr>
              <w:t>4</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4435B6">
            <w:pPr>
              <w:spacing w:after="0" w:line="240" w:lineRule="auto"/>
              <w:contextualSpacing/>
              <w:jc w:val="both"/>
              <w:rPr>
                <w:rFonts w:ascii="Times New Roman" w:hAnsi="Times New Roman"/>
                <w:sz w:val="24"/>
                <w:szCs w:val="24"/>
                <w:lang w:val="uk-UA"/>
              </w:rPr>
            </w:pPr>
            <w:r w:rsidRPr="00CE4ABA">
              <w:rPr>
                <w:rFonts w:ascii="Times New Roman" w:hAnsi="Times New Roman"/>
                <w:sz w:val="24"/>
                <w:szCs w:val="24"/>
                <w:lang w:val="uk-UA"/>
              </w:rPr>
              <w:t>Чи включає моніторинг такі аспекти, як:</w:t>
            </w:r>
          </w:p>
          <w:p w:rsidR="00854D72" w:rsidRPr="00CE4ABA" w:rsidRDefault="00854D72" w:rsidP="004435B6">
            <w:pPr>
              <w:numPr>
                <w:ilvl w:val="0"/>
                <w:numId w:val="37"/>
              </w:numPr>
              <w:spacing w:after="0" w:line="240" w:lineRule="auto"/>
              <w:ind w:left="0" w:firstLine="0"/>
              <w:contextualSpacing/>
              <w:jc w:val="both"/>
              <w:rPr>
                <w:rFonts w:ascii="Times New Roman" w:eastAsia="Times New Roman" w:hAnsi="Times New Roman"/>
                <w:sz w:val="24"/>
                <w:szCs w:val="24"/>
                <w:lang w:val="uk-UA"/>
              </w:rPr>
            </w:pPr>
            <w:r w:rsidRPr="00CE4ABA">
              <w:rPr>
                <w:rFonts w:ascii="Times New Roman" w:eastAsia="Times New Roman" w:hAnsi="Times New Roman"/>
                <w:sz w:val="24"/>
                <w:szCs w:val="24"/>
                <w:lang w:val="uk-UA"/>
              </w:rPr>
              <w:t>аналіз змін та доповнень в професійних стандартах;</w:t>
            </w:r>
          </w:p>
          <w:p w:rsidR="00854D72" w:rsidRPr="00CE4ABA" w:rsidRDefault="00854D72" w:rsidP="004435B6">
            <w:pPr>
              <w:numPr>
                <w:ilvl w:val="0"/>
                <w:numId w:val="37"/>
              </w:numPr>
              <w:spacing w:after="0" w:line="240" w:lineRule="auto"/>
              <w:ind w:left="0" w:firstLine="0"/>
              <w:contextualSpacing/>
              <w:jc w:val="both"/>
              <w:rPr>
                <w:rFonts w:ascii="Times New Roman" w:eastAsia="Times New Roman" w:hAnsi="Times New Roman"/>
                <w:sz w:val="24"/>
                <w:szCs w:val="24"/>
                <w:lang w:val="uk-UA"/>
              </w:rPr>
            </w:pPr>
            <w:r w:rsidRPr="00CE4ABA">
              <w:rPr>
                <w:rFonts w:ascii="Times New Roman" w:eastAsia="Times New Roman" w:hAnsi="Times New Roman"/>
                <w:sz w:val="24"/>
                <w:szCs w:val="24"/>
                <w:lang w:val="uk-UA"/>
              </w:rPr>
              <w:t>письмових підтверджень відповідності політиці та процедурам щодо незалежності;</w:t>
            </w:r>
          </w:p>
          <w:p w:rsidR="00854D72" w:rsidRPr="00CE4ABA" w:rsidRDefault="00854D72" w:rsidP="004435B6">
            <w:pPr>
              <w:numPr>
                <w:ilvl w:val="0"/>
                <w:numId w:val="37"/>
              </w:numPr>
              <w:spacing w:after="0" w:line="240" w:lineRule="auto"/>
              <w:ind w:left="0" w:firstLine="0"/>
              <w:contextualSpacing/>
              <w:jc w:val="both"/>
              <w:rPr>
                <w:rFonts w:ascii="Times New Roman" w:eastAsia="Times New Roman" w:hAnsi="Times New Roman"/>
                <w:sz w:val="24"/>
                <w:szCs w:val="24"/>
                <w:lang w:val="uk-UA"/>
              </w:rPr>
            </w:pPr>
            <w:r w:rsidRPr="00CE4ABA">
              <w:rPr>
                <w:rFonts w:ascii="Times New Roman" w:eastAsia="Times New Roman" w:hAnsi="Times New Roman"/>
                <w:sz w:val="24"/>
                <w:szCs w:val="24"/>
                <w:lang w:val="uk-UA"/>
              </w:rPr>
              <w:t>постійного професійного розвитку, включно з перепідготовкою;</w:t>
            </w:r>
          </w:p>
          <w:p w:rsidR="00854D72" w:rsidRPr="00CE4ABA" w:rsidRDefault="00854D72" w:rsidP="004435B6">
            <w:pPr>
              <w:numPr>
                <w:ilvl w:val="0"/>
                <w:numId w:val="37"/>
              </w:numPr>
              <w:spacing w:after="0" w:line="240" w:lineRule="auto"/>
              <w:ind w:left="0" w:firstLine="0"/>
              <w:contextualSpacing/>
              <w:jc w:val="both"/>
              <w:rPr>
                <w:rFonts w:ascii="Times New Roman" w:eastAsia="Times New Roman" w:hAnsi="Times New Roman"/>
                <w:sz w:val="24"/>
                <w:szCs w:val="24"/>
                <w:lang w:val="uk-UA"/>
              </w:rPr>
            </w:pPr>
            <w:r w:rsidRPr="00CE4ABA">
              <w:rPr>
                <w:rFonts w:ascii="Times New Roman" w:eastAsia="Times New Roman" w:hAnsi="Times New Roman"/>
                <w:sz w:val="24"/>
                <w:szCs w:val="24"/>
                <w:lang w:val="uk-UA"/>
              </w:rPr>
              <w:t>рішень про прийняття нових клієнтів;</w:t>
            </w:r>
          </w:p>
          <w:p w:rsidR="00854D72" w:rsidRPr="00CE4ABA" w:rsidRDefault="00854D72" w:rsidP="004435B6">
            <w:pPr>
              <w:numPr>
                <w:ilvl w:val="0"/>
                <w:numId w:val="37"/>
              </w:numPr>
              <w:spacing w:after="0" w:line="240" w:lineRule="auto"/>
              <w:ind w:left="0" w:firstLine="0"/>
              <w:contextualSpacing/>
              <w:jc w:val="both"/>
              <w:rPr>
                <w:rFonts w:ascii="Times New Roman" w:eastAsia="Times New Roman" w:hAnsi="Times New Roman"/>
                <w:sz w:val="24"/>
                <w:szCs w:val="24"/>
                <w:lang w:val="uk-UA"/>
              </w:rPr>
            </w:pPr>
            <w:r w:rsidRPr="00CE4ABA">
              <w:rPr>
                <w:rFonts w:ascii="Times New Roman" w:eastAsia="Times New Roman" w:hAnsi="Times New Roman"/>
                <w:sz w:val="24"/>
                <w:szCs w:val="24"/>
                <w:lang w:val="uk-UA"/>
              </w:rPr>
              <w:t xml:space="preserve">визначення необхідних </w:t>
            </w:r>
            <w:proofErr w:type="spellStart"/>
            <w:r w:rsidRPr="00CE4ABA">
              <w:rPr>
                <w:rFonts w:ascii="Times New Roman" w:eastAsia="Times New Roman" w:hAnsi="Times New Roman"/>
                <w:sz w:val="24"/>
                <w:szCs w:val="24"/>
                <w:lang w:val="uk-UA"/>
              </w:rPr>
              <w:t>коригуючих</w:t>
            </w:r>
            <w:proofErr w:type="spellEnd"/>
            <w:r w:rsidRPr="00CE4ABA">
              <w:rPr>
                <w:rFonts w:ascii="Times New Roman" w:eastAsia="Times New Roman" w:hAnsi="Times New Roman"/>
                <w:sz w:val="24"/>
                <w:szCs w:val="24"/>
                <w:lang w:val="uk-UA"/>
              </w:rPr>
              <w:t xml:space="preserve"> дій та </w:t>
            </w:r>
            <w:proofErr w:type="spellStart"/>
            <w:r w:rsidRPr="00CE4ABA">
              <w:rPr>
                <w:rFonts w:ascii="Times New Roman" w:eastAsia="Times New Roman" w:hAnsi="Times New Roman"/>
                <w:sz w:val="24"/>
                <w:szCs w:val="24"/>
                <w:lang w:val="uk-UA"/>
              </w:rPr>
              <w:t>поліпшень</w:t>
            </w:r>
            <w:proofErr w:type="spellEnd"/>
            <w:r w:rsidRPr="00CE4ABA">
              <w:rPr>
                <w:rFonts w:ascii="Times New Roman" w:eastAsia="Times New Roman" w:hAnsi="Times New Roman"/>
                <w:sz w:val="24"/>
                <w:szCs w:val="24"/>
                <w:lang w:val="uk-UA"/>
              </w:rPr>
              <w:t>, які необхідно внести в систему;</w:t>
            </w:r>
          </w:p>
          <w:p w:rsidR="00854D72" w:rsidRPr="004435B6" w:rsidRDefault="00854D72" w:rsidP="00EE2EFE">
            <w:pPr>
              <w:numPr>
                <w:ilvl w:val="0"/>
                <w:numId w:val="37"/>
              </w:numPr>
              <w:spacing w:after="0" w:line="240" w:lineRule="auto"/>
              <w:ind w:left="0" w:firstLine="0"/>
              <w:contextualSpacing/>
              <w:jc w:val="both"/>
              <w:rPr>
                <w:rFonts w:ascii="Times New Roman" w:hAnsi="Times New Roman"/>
                <w:sz w:val="24"/>
                <w:szCs w:val="24"/>
                <w:lang w:val="uk-UA"/>
              </w:rPr>
            </w:pPr>
            <w:r w:rsidRPr="00CE4ABA">
              <w:rPr>
                <w:rFonts w:ascii="Times New Roman" w:eastAsia="Times New Roman" w:hAnsi="Times New Roman"/>
                <w:sz w:val="24"/>
                <w:szCs w:val="24"/>
                <w:lang w:val="uk-UA"/>
              </w:rPr>
              <w:t>оповіщання персоналу щодо недоліків;</w:t>
            </w:r>
            <w:r w:rsidRPr="004435B6">
              <w:rPr>
                <w:rFonts w:ascii="Times New Roman" w:eastAsia="Times New Roman" w:hAnsi="Times New Roman"/>
                <w:sz w:val="24"/>
                <w:szCs w:val="24"/>
                <w:lang w:val="uk-UA"/>
              </w:rPr>
              <w:t>вживання заходів по своєчасному внесенню змін у політику та процедури контролю якості</w:t>
            </w:r>
            <w:r w:rsidR="00EE2EFE">
              <w:rPr>
                <w:rFonts w:ascii="Times New Roman" w:eastAsia="Times New Roman" w:hAnsi="Times New Roman"/>
                <w:sz w:val="24"/>
                <w:szCs w:val="24"/>
                <w:lang w:val="uk-UA"/>
              </w:rPr>
              <w:t>?</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F5054E" w:rsidP="00582D5E">
            <w:pPr>
              <w:spacing w:after="0" w:line="240" w:lineRule="auto"/>
              <w:jc w:val="center"/>
              <w:rPr>
                <w:rFonts w:ascii="Times New Roman" w:hAnsi="Times New Roman"/>
                <w:sz w:val="24"/>
                <w:szCs w:val="24"/>
                <w:lang w:val="en-US"/>
              </w:rPr>
            </w:pPr>
            <w:r>
              <w:rPr>
                <w:rFonts w:ascii="Times New Roman" w:hAnsi="Times New Roman"/>
                <w:sz w:val="24"/>
                <w:szCs w:val="24"/>
                <w:lang w:val="uk-UA"/>
              </w:rPr>
              <w:t>8</w:t>
            </w:r>
            <w:r w:rsidR="00582D5E">
              <w:rPr>
                <w:rFonts w:ascii="Times New Roman" w:hAnsi="Times New Roman"/>
                <w:sz w:val="24"/>
                <w:szCs w:val="24"/>
                <w:lang w:val="en-US"/>
              </w:rPr>
              <w:t>5</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800"/>
              </w:tabs>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 xml:space="preserve">Проведення </w:t>
            </w:r>
            <w:proofErr w:type="spellStart"/>
            <w:r w:rsidRPr="00CE4ABA">
              <w:rPr>
                <w:rFonts w:ascii="Times New Roman" w:hAnsi="Times New Roman"/>
                <w:sz w:val="24"/>
                <w:szCs w:val="24"/>
                <w:lang w:val="uk-UA"/>
              </w:rPr>
              <w:t>коригуючих</w:t>
            </w:r>
            <w:proofErr w:type="spellEnd"/>
            <w:r w:rsidRPr="00CE4ABA">
              <w:rPr>
                <w:rFonts w:ascii="Times New Roman" w:hAnsi="Times New Roman"/>
                <w:sz w:val="24"/>
                <w:szCs w:val="24"/>
                <w:lang w:val="uk-UA"/>
              </w:rPr>
              <w:t xml:space="preserve"> дій за результатами перевірок включаючи самооцінку для забезпечення відповідності політиці та процедурам?</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F5054E" w:rsidP="00582D5E">
            <w:pPr>
              <w:spacing w:after="0" w:line="240" w:lineRule="auto"/>
              <w:jc w:val="center"/>
              <w:rPr>
                <w:rFonts w:ascii="Times New Roman" w:hAnsi="Times New Roman"/>
                <w:sz w:val="24"/>
                <w:szCs w:val="24"/>
                <w:lang w:val="en-US"/>
              </w:rPr>
            </w:pPr>
            <w:r>
              <w:rPr>
                <w:rFonts w:ascii="Times New Roman" w:hAnsi="Times New Roman"/>
                <w:sz w:val="24"/>
                <w:szCs w:val="24"/>
                <w:lang w:val="uk-UA"/>
              </w:rPr>
              <w:t>8</w:t>
            </w:r>
            <w:r w:rsidR="00582D5E">
              <w:rPr>
                <w:rFonts w:ascii="Times New Roman" w:hAnsi="Times New Roman"/>
                <w:sz w:val="24"/>
                <w:szCs w:val="24"/>
                <w:lang w:val="en-US"/>
              </w:rPr>
              <w:t>6</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800"/>
              </w:tabs>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Чи відбувається ознайомлення з виявленими недоліками відповідного персоналу, чи членів груп із завдання?</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F5054E" w:rsidP="00582D5E">
            <w:pPr>
              <w:spacing w:after="0" w:line="240" w:lineRule="auto"/>
              <w:jc w:val="center"/>
              <w:rPr>
                <w:rFonts w:ascii="Times New Roman" w:hAnsi="Times New Roman"/>
                <w:sz w:val="24"/>
                <w:szCs w:val="24"/>
                <w:lang w:val="en-US"/>
              </w:rPr>
            </w:pPr>
            <w:r>
              <w:rPr>
                <w:rFonts w:ascii="Times New Roman" w:hAnsi="Times New Roman"/>
                <w:sz w:val="24"/>
                <w:szCs w:val="24"/>
                <w:lang w:val="uk-UA"/>
              </w:rPr>
              <w:t>8</w:t>
            </w:r>
            <w:r w:rsidR="00582D5E">
              <w:rPr>
                <w:rFonts w:ascii="Times New Roman" w:hAnsi="Times New Roman"/>
                <w:sz w:val="24"/>
                <w:szCs w:val="24"/>
                <w:lang w:val="en-US"/>
              </w:rPr>
              <w:t>7</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rPr>
                <w:rFonts w:ascii="Times New Roman" w:eastAsia="Times New Roman" w:hAnsi="Times New Roman"/>
                <w:sz w:val="24"/>
                <w:szCs w:val="24"/>
                <w:lang w:val="uk-UA"/>
              </w:rPr>
            </w:pPr>
            <w:r w:rsidRPr="00CE4ABA">
              <w:rPr>
                <w:rFonts w:ascii="Times New Roman" w:eastAsia="Times New Roman" w:hAnsi="Times New Roman"/>
                <w:sz w:val="24"/>
                <w:szCs w:val="24"/>
                <w:lang w:val="uk-UA"/>
              </w:rPr>
              <w:t xml:space="preserve">Чи  перевіряється застосування </w:t>
            </w:r>
            <w:proofErr w:type="spellStart"/>
            <w:r w:rsidRPr="00CE4ABA">
              <w:rPr>
                <w:rFonts w:ascii="Times New Roman" w:eastAsia="Times New Roman" w:hAnsi="Times New Roman"/>
                <w:sz w:val="24"/>
                <w:szCs w:val="24"/>
                <w:lang w:val="uk-UA"/>
              </w:rPr>
              <w:t>корегуючих</w:t>
            </w:r>
            <w:proofErr w:type="spellEnd"/>
            <w:r w:rsidRPr="00CE4ABA">
              <w:rPr>
                <w:rFonts w:ascii="Times New Roman" w:eastAsia="Times New Roman" w:hAnsi="Times New Roman"/>
                <w:sz w:val="24"/>
                <w:szCs w:val="24"/>
                <w:lang w:val="uk-UA"/>
              </w:rPr>
              <w:t xml:space="preserve"> дій відносно окремого завдання або співробітника;</w:t>
            </w:r>
          </w:p>
          <w:p w:rsidR="00854D72" w:rsidRPr="00CE4ABA" w:rsidRDefault="00854D72" w:rsidP="008563CE">
            <w:pPr>
              <w:spacing w:after="0" w:line="240" w:lineRule="auto"/>
              <w:rPr>
                <w:rFonts w:ascii="Times New Roman" w:eastAsia="Times New Roman" w:hAnsi="Times New Roman"/>
                <w:sz w:val="24"/>
                <w:szCs w:val="24"/>
                <w:lang w:val="uk-UA"/>
              </w:rPr>
            </w:pPr>
            <w:r w:rsidRPr="00CE4ABA">
              <w:rPr>
                <w:rFonts w:ascii="Times New Roman" w:eastAsia="Times New Roman" w:hAnsi="Times New Roman"/>
                <w:sz w:val="24"/>
                <w:szCs w:val="24"/>
                <w:lang w:val="uk-UA"/>
              </w:rPr>
              <w:t>Чи відбувається зміна політики та процедур контролю якості за результатами корегуючи дій.</w:t>
            </w:r>
          </w:p>
          <w:p w:rsidR="00854D72" w:rsidRPr="00CE4ABA" w:rsidRDefault="00854D72" w:rsidP="008563CE">
            <w:pPr>
              <w:tabs>
                <w:tab w:val="left" w:pos="1800"/>
              </w:tabs>
              <w:spacing w:after="0" w:line="240" w:lineRule="auto"/>
              <w:jc w:val="both"/>
              <w:rPr>
                <w:rFonts w:ascii="Times New Roman" w:hAnsi="Times New Roman"/>
                <w:sz w:val="24"/>
                <w:szCs w:val="24"/>
                <w:lang w:val="uk-UA"/>
              </w:rPr>
            </w:pPr>
            <w:r w:rsidRPr="00CE4ABA">
              <w:rPr>
                <w:rFonts w:ascii="Times New Roman" w:eastAsia="Times New Roman" w:hAnsi="Times New Roman"/>
                <w:sz w:val="24"/>
                <w:szCs w:val="24"/>
                <w:lang w:val="uk-UA"/>
              </w:rPr>
              <w:t>Чи застосовуються дисциплінарні  дії до тих, хто не дотримується політики та процедур контролю якості?</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F5054E" w:rsidP="00582D5E">
            <w:pPr>
              <w:spacing w:after="0" w:line="240" w:lineRule="auto"/>
              <w:jc w:val="center"/>
              <w:rPr>
                <w:rFonts w:ascii="Times New Roman" w:hAnsi="Times New Roman"/>
                <w:sz w:val="24"/>
                <w:szCs w:val="24"/>
                <w:lang w:val="en-US"/>
              </w:rPr>
            </w:pPr>
            <w:r>
              <w:rPr>
                <w:rFonts w:ascii="Times New Roman" w:hAnsi="Times New Roman"/>
                <w:sz w:val="24"/>
                <w:szCs w:val="24"/>
                <w:lang w:val="uk-UA"/>
              </w:rPr>
              <w:t>8</w:t>
            </w:r>
            <w:proofErr w:type="spellStart"/>
            <w:r w:rsidR="00582D5E">
              <w:rPr>
                <w:rFonts w:ascii="Times New Roman" w:hAnsi="Times New Roman"/>
                <w:sz w:val="24"/>
                <w:szCs w:val="24"/>
                <w:lang w:val="en-US"/>
              </w:rPr>
              <w:t>8</w:t>
            </w:r>
            <w:proofErr w:type="spellEnd"/>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rPr>
                <w:rFonts w:ascii="Times New Roman" w:eastAsia="Times New Roman" w:hAnsi="Times New Roman"/>
                <w:sz w:val="24"/>
                <w:szCs w:val="24"/>
                <w:lang w:val="uk-UA"/>
              </w:rPr>
            </w:pPr>
            <w:r w:rsidRPr="00CE4ABA">
              <w:rPr>
                <w:rFonts w:ascii="Times New Roman" w:eastAsia="Times New Roman" w:hAnsi="Times New Roman"/>
                <w:sz w:val="24"/>
                <w:szCs w:val="24"/>
                <w:lang w:val="uk-UA"/>
              </w:rPr>
              <w:t>Чи відбувається процес ознайомлення з результатами моніторингу один раз в рік, а саме:</w:t>
            </w:r>
          </w:p>
          <w:p w:rsidR="00854D72" w:rsidRPr="00CE4ABA" w:rsidRDefault="00854D72" w:rsidP="008563CE">
            <w:pPr>
              <w:numPr>
                <w:ilvl w:val="0"/>
                <w:numId w:val="38"/>
              </w:numPr>
              <w:spacing w:after="0" w:line="240" w:lineRule="auto"/>
              <w:ind w:left="0" w:firstLine="0"/>
              <w:rPr>
                <w:rFonts w:ascii="Times New Roman" w:eastAsia="Times New Roman" w:hAnsi="Times New Roman"/>
                <w:sz w:val="24"/>
                <w:szCs w:val="24"/>
                <w:lang w:val="uk-UA"/>
              </w:rPr>
            </w:pPr>
            <w:r w:rsidRPr="00CE4ABA">
              <w:rPr>
                <w:rFonts w:ascii="Times New Roman" w:eastAsia="Times New Roman" w:hAnsi="Times New Roman"/>
                <w:sz w:val="24"/>
                <w:szCs w:val="24"/>
                <w:lang w:val="uk-UA"/>
              </w:rPr>
              <w:t>з описом виконаних процедур моніторингу;</w:t>
            </w:r>
          </w:p>
          <w:p w:rsidR="00854D72" w:rsidRPr="00CE4ABA" w:rsidRDefault="00854D72" w:rsidP="008563CE">
            <w:pPr>
              <w:numPr>
                <w:ilvl w:val="0"/>
                <w:numId w:val="38"/>
              </w:numPr>
              <w:spacing w:after="0" w:line="240" w:lineRule="auto"/>
              <w:ind w:left="0" w:firstLine="0"/>
              <w:rPr>
                <w:rFonts w:ascii="Times New Roman" w:eastAsia="Times New Roman" w:hAnsi="Times New Roman"/>
                <w:sz w:val="24"/>
                <w:szCs w:val="24"/>
                <w:lang w:val="uk-UA"/>
              </w:rPr>
            </w:pPr>
            <w:r w:rsidRPr="00CE4ABA">
              <w:rPr>
                <w:rFonts w:ascii="Times New Roman" w:eastAsia="Times New Roman" w:hAnsi="Times New Roman"/>
                <w:sz w:val="24"/>
                <w:szCs w:val="24"/>
                <w:lang w:val="uk-UA"/>
              </w:rPr>
              <w:t>з висновками, зроблені за наслідками моніторингу;</w:t>
            </w:r>
          </w:p>
          <w:p w:rsidR="00854D72" w:rsidRPr="00CE4ABA" w:rsidRDefault="00854D72" w:rsidP="008563CE">
            <w:pPr>
              <w:spacing w:after="0" w:line="240" w:lineRule="auto"/>
              <w:rPr>
                <w:rFonts w:ascii="Times New Roman" w:eastAsia="Times New Roman" w:hAnsi="Times New Roman"/>
                <w:sz w:val="24"/>
                <w:szCs w:val="24"/>
                <w:lang w:val="uk-UA"/>
              </w:rPr>
            </w:pPr>
            <w:r w:rsidRPr="00CE4ABA">
              <w:rPr>
                <w:rFonts w:ascii="Times New Roman" w:eastAsia="Times New Roman" w:hAnsi="Times New Roman"/>
                <w:sz w:val="24"/>
                <w:szCs w:val="24"/>
                <w:lang w:val="uk-UA"/>
              </w:rPr>
              <w:t>з описом системних, повторюваних або інших важливих недоліків, та заходів, прийнятих для усунення або коригування цих недоліків.</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F5054E" w:rsidP="00582D5E">
            <w:pPr>
              <w:spacing w:after="0" w:line="240" w:lineRule="auto"/>
              <w:jc w:val="center"/>
              <w:rPr>
                <w:rFonts w:ascii="Times New Roman" w:hAnsi="Times New Roman"/>
                <w:sz w:val="24"/>
                <w:szCs w:val="24"/>
                <w:lang w:val="en-US"/>
              </w:rPr>
            </w:pPr>
            <w:r>
              <w:rPr>
                <w:rFonts w:ascii="Times New Roman" w:hAnsi="Times New Roman"/>
                <w:sz w:val="24"/>
                <w:szCs w:val="24"/>
                <w:lang w:val="uk-UA"/>
              </w:rPr>
              <w:t>8</w:t>
            </w:r>
            <w:r w:rsidR="00582D5E">
              <w:rPr>
                <w:rFonts w:ascii="Times New Roman" w:hAnsi="Times New Roman"/>
                <w:sz w:val="24"/>
                <w:szCs w:val="24"/>
                <w:lang w:val="en-US"/>
              </w:rPr>
              <w:t>9</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800"/>
              </w:tabs>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 xml:space="preserve">Хто відповідає за процес проведення моніторингу, якими документами це підтверджується? Яким документом оформлюються результати моніторингу? </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582D5E" w:rsidP="008563CE">
            <w:pPr>
              <w:spacing w:after="0" w:line="240" w:lineRule="auto"/>
              <w:jc w:val="center"/>
              <w:rPr>
                <w:rFonts w:ascii="Times New Roman" w:hAnsi="Times New Roman"/>
                <w:sz w:val="24"/>
                <w:szCs w:val="24"/>
                <w:lang w:val="en-US"/>
              </w:rPr>
            </w:pPr>
            <w:r>
              <w:rPr>
                <w:rFonts w:ascii="Times New Roman" w:hAnsi="Times New Roman"/>
                <w:sz w:val="24"/>
                <w:szCs w:val="24"/>
                <w:lang w:val="en-US"/>
              </w:rPr>
              <w:t>90</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800"/>
              </w:tabs>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Перевірити чи не входили у склад групи с завдання ті, хто проводив моніторинг?</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r w:rsidR="00124114" w:rsidRPr="00CE4ABA" w:rsidTr="00840508">
        <w:trPr>
          <w:trHeight w:val="20"/>
          <w:tblHeader/>
        </w:trPr>
        <w:tc>
          <w:tcPr>
            <w:tcW w:w="555" w:type="dxa"/>
            <w:tcBorders>
              <w:top w:val="single" w:sz="4" w:space="0" w:color="auto"/>
              <w:left w:val="single" w:sz="4" w:space="0" w:color="auto"/>
              <w:bottom w:val="single" w:sz="4" w:space="0" w:color="auto"/>
              <w:right w:val="single" w:sz="4" w:space="0" w:color="auto"/>
            </w:tcBorders>
            <w:vAlign w:val="center"/>
          </w:tcPr>
          <w:p w:rsidR="00854D72" w:rsidRPr="00582D5E" w:rsidRDefault="00854D72" w:rsidP="00582D5E">
            <w:pPr>
              <w:spacing w:after="0" w:line="240" w:lineRule="auto"/>
              <w:jc w:val="center"/>
              <w:rPr>
                <w:rFonts w:ascii="Times New Roman" w:hAnsi="Times New Roman"/>
                <w:sz w:val="24"/>
                <w:szCs w:val="24"/>
                <w:lang w:val="en-US"/>
              </w:rPr>
            </w:pPr>
            <w:r w:rsidRPr="00CE4ABA">
              <w:rPr>
                <w:rFonts w:ascii="Times New Roman" w:hAnsi="Times New Roman"/>
                <w:sz w:val="24"/>
                <w:szCs w:val="24"/>
                <w:lang w:val="uk-UA"/>
              </w:rPr>
              <w:t>9</w:t>
            </w:r>
            <w:r w:rsidR="00582D5E">
              <w:rPr>
                <w:rFonts w:ascii="Times New Roman" w:hAnsi="Times New Roman"/>
                <w:sz w:val="24"/>
                <w:szCs w:val="24"/>
                <w:lang w:val="en-US"/>
              </w:rPr>
              <w:t>1</w:t>
            </w:r>
          </w:p>
        </w:tc>
        <w:tc>
          <w:tcPr>
            <w:tcW w:w="6357"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tabs>
                <w:tab w:val="left" w:pos="1800"/>
              </w:tabs>
              <w:spacing w:after="0" w:line="240" w:lineRule="auto"/>
              <w:jc w:val="both"/>
              <w:rPr>
                <w:rFonts w:ascii="Times New Roman" w:hAnsi="Times New Roman"/>
                <w:sz w:val="24"/>
                <w:szCs w:val="24"/>
                <w:lang w:val="uk-UA"/>
              </w:rPr>
            </w:pPr>
            <w:r w:rsidRPr="00CE4ABA">
              <w:rPr>
                <w:rFonts w:ascii="Times New Roman" w:hAnsi="Times New Roman"/>
                <w:sz w:val="24"/>
                <w:szCs w:val="24"/>
                <w:lang w:val="uk-UA"/>
              </w:rPr>
              <w:t>Інші питання що привернули увагу контролерів?</w:t>
            </w:r>
          </w:p>
        </w:tc>
        <w:tc>
          <w:tcPr>
            <w:tcW w:w="567" w:type="dxa"/>
            <w:gridSpan w:val="2"/>
            <w:tcBorders>
              <w:top w:val="single" w:sz="4" w:space="0" w:color="auto"/>
              <w:left w:val="nil"/>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c>
          <w:tcPr>
            <w:tcW w:w="826" w:type="dxa"/>
            <w:tcBorders>
              <w:top w:val="single" w:sz="4" w:space="0" w:color="auto"/>
              <w:left w:val="single" w:sz="4" w:space="0" w:color="auto"/>
              <w:bottom w:val="single" w:sz="4" w:space="0" w:color="auto"/>
              <w:right w:val="single" w:sz="4" w:space="0" w:color="auto"/>
            </w:tcBorders>
            <w:vAlign w:val="center"/>
          </w:tcPr>
          <w:p w:rsidR="00854D72" w:rsidRPr="00CE4ABA" w:rsidRDefault="00854D72" w:rsidP="008563CE">
            <w:pPr>
              <w:spacing w:after="0" w:line="240" w:lineRule="auto"/>
              <w:jc w:val="center"/>
              <w:rPr>
                <w:rFonts w:ascii="Times New Roman" w:hAnsi="Times New Roman"/>
                <w:sz w:val="24"/>
                <w:szCs w:val="24"/>
                <w:lang w:val="uk-UA"/>
              </w:rPr>
            </w:pPr>
          </w:p>
        </w:tc>
      </w:tr>
    </w:tbl>
    <w:p w:rsidR="006827A4" w:rsidRDefault="006827A4" w:rsidP="008563CE">
      <w:pPr>
        <w:spacing w:after="0" w:line="240" w:lineRule="auto"/>
        <w:rPr>
          <w:rFonts w:ascii="Times New Roman" w:hAnsi="Times New Roman"/>
          <w:sz w:val="24"/>
          <w:szCs w:val="24"/>
          <w:lang w:val="uk-UA"/>
        </w:rPr>
      </w:pPr>
    </w:p>
    <w:p w:rsidR="00535F5F" w:rsidRPr="00A6098A" w:rsidRDefault="00535F5F" w:rsidP="008563CE">
      <w:pPr>
        <w:spacing w:after="0" w:line="240" w:lineRule="auto"/>
        <w:rPr>
          <w:rFonts w:ascii="Times New Roman" w:hAnsi="Times New Roman"/>
          <w:b/>
          <w:sz w:val="24"/>
          <w:szCs w:val="24"/>
          <w:lang w:val="uk-UA"/>
        </w:rPr>
      </w:pPr>
      <w:r w:rsidRPr="00A6098A">
        <w:rPr>
          <w:rFonts w:ascii="Times New Roman" w:hAnsi="Times New Roman"/>
          <w:b/>
          <w:sz w:val="24"/>
          <w:szCs w:val="24"/>
          <w:lang w:val="uk-UA"/>
        </w:rPr>
        <w:t>Члени групи із перевірки:</w:t>
      </w:r>
    </w:p>
    <w:tbl>
      <w:tblPr>
        <w:tblW w:w="0" w:type="auto"/>
        <w:tblLook w:val="04A0"/>
      </w:tblPr>
      <w:tblGrid>
        <w:gridCol w:w="3652"/>
        <w:gridCol w:w="2728"/>
        <w:gridCol w:w="3190"/>
      </w:tblGrid>
      <w:tr w:rsidR="006827A4" w:rsidRPr="00926776" w:rsidTr="006827A4">
        <w:tc>
          <w:tcPr>
            <w:tcW w:w="3652" w:type="dxa"/>
          </w:tcPr>
          <w:p w:rsidR="006827A4" w:rsidRPr="00926776" w:rsidRDefault="006827A4" w:rsidP="008563CE">
            <w:pPr>
              <w:spacing w:after="0" w:line="240" w:lineRule="auto"/>
              <w:jc w:val="center"/>
              <w:rPr>
                <w:rFonts w:ascii="Times New Roman" w:hAnsi="Times New Roman"/>
                <w:sz w:val="24"/>
                <w:szCs w:val="24"/>
                <w:lang w:val="uk-UA"/>
              </w:rPr>
            </w:pPr>
            <w:r w:rsidRPr="00926776">
              <w:rPr>
                <w:rFonts w:ascii="Times New Roman" w:hAnsi="Times New Roman"/>
                <w:sz w:val="24"/>
                <w:szCs w:val="24"/>
                <w:lang w:val="uk-UA"/>
              </w:rPr>
              <w:t>________________________</w:t>
            </w:r>
            <w:r w:rsidRPr="00926776">
              <w:rPr>
                <w:rFonts w:ascii="Times New Roman" w:hAnsi="Times New Roman"/>
                <w:sz w:val="24"/>
                <w:szCs w:val="24"/>
                <w:lang w:val="uk-UA"/>
              </w:rPr>
              <w:br/>
              <w:t>(ПІБ)</w:t>
            </w:r>
          </w:p>
        </w:tc>
        <w:tc>
          <w:tcPr>
            <w:tcW w:w="2728" w:type="dxa"/>
          </w:tcPr>
          <w:p w:rsidR="006827A4" w:rsidRPr="00926776" w:rsidRDefault="006827A4" w:rsidP="008563CE">
            <w:pPr>
              <w:spacing w:after="0" w:line="240" w:lineRule="auto"/>
              <w:jc w:val="center"/>
              <w:rPr>
                <w:rFonts w:ascii="Times New Roman" w:hAnsi="Times New Roman"/>
                <w:sz w:val="24"/>
                <w:szCs w:val="24"/>
                <w:lang w:val="uk-UA"/>
              </w:rPr>
            </w:pPr>
            <w:r w:rsidRPr="00926776">
              <w:rPr>
                <w:rFonts w:ascii="Times New Roman" w:hAnsi="Times New Roman"/>
                <w:sz w:val="24"/>
                <w:szCs w:val="24"/>
                <w:lang w:val="uk-UA"/>
              </w:rPr>
              <w:t>______</w:t>
            </w:r>
            <w:r w:rsidR="00A6098A">
              <w:rPr>
                <w:rFonts w:ascii="Times New Roman" w:hAnsi="Times New Roman"/>
                <w:sz w:val="24"/>
                <w:szCs w:val="24"/>
                <w:lang w:val="uk-UA"/>
              </w:rPr>
              <w:t>______</w:t>
            </w:r>
          </w:p>
          <w:p w:rsidR="006827A4" w:rsidRPr="00926776" w:rsidRDefault="006827A4" w:rsidP="008563CE">
            <w:pPr>
              <w:spacing w:after="0" w:line="240" w:lineRule="auto"/>
              <w:jc w:val="center"/>
              <w:rPr>
                <w:rFonts w:ascii="Times New Roman" w:hAnsi="Times New Roman"/>
                <w:sz w:val="24"/>
                <w:szCs w:val="24"/>
                <w:lang w:val="uk-UA"/>
              </w:rPr>
            </w:pPr>
            <w:r w:rsidRPr="00926776">
              <w:rPr>
                <w:rFonts w:ascii="Times New Roman" w:hAnsi="Times New Roman"/>
                <w:sz w:val="24"/>
                <w:szCs w:val="24"/>
                <w:lang w:val="uk-UA"/>
              </w:rPr>
              <w:t>(підпис)</w:t>
            </w:r>
          </w:p>
        </w:tc>
        <w:tc>
          <w:tcPr>
            <w:tcW w:w="3190" w:type="dxa"/>
          </w:tcPr>
          <w:p w:rsidR="006827A4" w:rsidRDefault="006827A4" w:rsidP="008563CE">
            <w:pPr>
              <w:spacing w:after="0" w:line="240" w:lineRule="auto"/>
              <w:rPr>
                <w:rFonts w:ascii="Times New Roman" w:hAnsi="Times New Roman"/>
                <w:sz w:val="24"/>
                <w:szCs w:val="24"/>
                <w:lang w:val="uk-UA"/>
              </w:rPr>
            </w:pPr>
            <w:r w:rsidRPr="00926776">
              <w:rPr>
                <w:rFonts w:ascii="Times New Roman" w:hAnsi="Times New Roman"/>
                <w:sz w:val="24"/>
                <w:szCs w:val="24"/>
                <w:lang w:val="uk-UA"/>
              </w:rPr>
              <w:t>«___» ____________ 20__ р. </w:t>
            </w:r>
          </w:p>
          <w:p w:rsidR="00A6098A" w:rsidRPr="00926776" w:rsidRDefault="00A6098A" w:rsidP="008563CE">
            <w:pPr>
              <w:spacing w:after="0" w:line="240" w:lineRule="auto"/>
              <w:rPr>
                <w:rFonts w:ascii="Times New Roman" w:hAnsi="Times New Roman"/>
                <w:sz w:val="24"/>
                <w:szCs w:val="24"/>
                <w:lang w:val="uk-UA"/>
              </w:rPr>
            </w:pPr>
          </w:p>
          <w:p w:rsidR="006827A4" w:rsidRPr="00926776" w:rsidRDefault="006827A4" w:rsidP="008563CE">
            <w:pPr>
              <w:spacing w:after="0" w:line="240" w:lineRule="auto"/>
              <w:rPr>
                <w:rFonts w:ascii="Times New Roman" w:hAnsi="Times New Roman"/>
                <w:sz w:val="24"/>
                <w:szCs w:val="24"/>
                <w:lang w:val="uk-UA"/>
              </w:rPr>
            </w:pPr>
          </w:p>
        </w:tc>
      </w:tr>
      <w:tr w:rsidR="006827A4" w:rsidRPr="00926776" w:rsidTr="006827A4">
        <w:tc>
          <w:tcPr>
            <w:tcW w:w="3652" w:type="dxa"/>
          </w:tcPr>
          <w:p w:rsidR="006827A4" w:rsidRPr="00926776" w:rsidRDefault="006827A4" w:rsidP="008563CE">
            <w:pPr>
              <w:spacing w:after="0" w:line="240" w:lineRule="auto"/>
              <w:jc w:val="center"/>
              <w:rPr>
                <w:rFonts w:ascii="Times New Roman" w:hAnsi="Times New Roman"/>
                <w:sz w:val="24"/>
                <w:szCs w:val="24"/>
                <w:lang w:val="uk-UA"/>
              </w:rPr>
            </w:pPr>
            <w:r w:rsidRPr="00926776">
              <w:rPr>
                <w:rFonts w:ascii="Times New Roman" w:hAnsi="Times New Roman"/>
                <w:sz w:val="24"/>
                <w:szCs w:val="24"/>
                <w:lang w:val="uk-UA"/>
              </w:rPr>
              <w:t>________________________</w:t>
            </w:r>
            <w:r w:rsidRPr="00926776">
              <w:rPr>
                <w:rFonts w:ascii="Times New Roman" w:hAnsi="Times New Roman"/>
                <w:sz w:val="24"/>
                <w:szCs w:val="24"/>
                <w:lang w:val="uk-UA"/>
              </w:rPr>
              <w:br/>
              <w:t>(ПІБ)</w:t>
            </w:r>
          </w:p>
        </w:tc>
        <w:tc>
          <w:tcPr>
            <w:tcW w:w="2728" w:type="dxa"/>
          </w:tcPr>
          <w:p w:rsidR="006827A4" w:rsidRPr="00926776" w:rsidRDefault="006827A4" w:rsidP="008563CE">
            <w:pPr>
              <w:spacing w:after="0" w:line="240" w:lineRule="auto"/>
              <w:jc w:val="center"/>
              <w:rPr>
                <w:rFonts w:ascii="Times New Roman" w:hAnsi="Times New Roman"/>
                <w:sz w:val="24"/>
                <w:szCs w:val="24"/>
                <w:lang w:val="uk-UA"/>
              </w:rPr>
            </w:pPr>
            <w:r w:rsidRPr="00926776">
              <w:rPr>
                <w:rFonts w:ascii="Times New Roman" w:hAnsi="Times New Roman"/>
                <w:sz w:val="24"/>
                <w:szCs w:val="24"/>
                <w:lang w:val="uk-UA"/>
              </w:rPr>
              <w:t>______</w:t>
            </w:r>
            <w:r w:rsidR="00A6098A">
              <w:rPr>
                <w:rFonts w:ascii="Times New Roman" w:hAnsi="Times New Roman"/>
                <w:sz w:val="24"/>
                <w:szCs w:val="24"/>
                <w:lang w:val="uk-UA"/>
              </w:rPr>
              <w:t>______</w:t>
            </w:r>
          </w:p>
          <w:p w:rsidR="006827A4" w:rsidRPr="00926776" w:rsidRDefault="006827A4" w:rsidP="008563CE">
            <w:pPr>
              <w:spacing w:after="0" w:line="240" w:lineRule="auto"/>
              <w:jc w:val="center"/>
              <w:rPr>
                <w:rFonts w:ascii="Times New Roman" w:hAnsi="Times New Roman"/>
                <w:sz w:val="24"/>
                <w:szCs w:val="24"/>
                <w:lang w:val="uk-UA"/>
              </w:rPr>
            </w:pPr>
            <w:r w:rsidRPr="00926776">
              <w:rPr>
                <w:rFonts w:ascii="Times New Roman" w:hAnsi="Times New Roman"/>
                <w:sz w:val="24"/>
                <w:szCs w:val="24"/>
                <w:lang w:val="uk-UA"/>
              </w:rPr>
              <w:t>(підпис)</w:t>
            </w:r>
          </w:p>
        </w:tc>
        <w:tc>
          <w:tcPr>
            <w:tcW w:w="3190" w:type="dxa"/>
          </w:tcPr>
          <w:p w:rsidR="006827A4" w:rsidRPr="00926776" w:rsidRDefault="006827A4" w:rsidP="008563CE">
            <w:pPr>
              <w:spacing w:after="0" w:line="240" w:lineRule="auto"/>
              <w:rPr>
                <w:rFonts w:ascii="Times New Roman" w:hAnsi="Times New Roman"/>
                <w:sz w:val="24"/>
                <w:szCs w:val="24"/>
                <w:lang w:val="uk-UA"/>
              </w:rPr>
            </w:pPr>
            <w:r w:rsidRPr="00926776">
              <w:rPr>
                <w:rFonts w:ascii="Times New Roman" w:hAnsi="Times New Roman"/>
                <w:sz w:val="24"/>
                <w:szCs w:val="24"/>
                <w:lang w:val="uk-UA"/>
              </w:rPr>
              <w:t>«___» ____________ 20__ р. </w:t>
            </w:r>
          </w:p>
          <w:p w:rsidR="006827A4" w:rsidRPr="00926776" w:rsidRDefault="006827A4" w:rsidP="008563CE">
            <w:pPr>
              <w:spacing w:after="0" w:line="240" w:lineRule="auto"/>
              <w:rPr>
                <w:rFonts w:ascii="Times New Roman" w:hAnsi="Times New Roman"/>
                <w:sz w:val="24"/>
                <w:szCs w:val="24"/>
                <w:lang w:val="uk-UA"/>
              </w:rPr>
            </w:pPr>
          </w:p>
        </w:tc>
      </w:tr>
      <w:tr w:rsidR="006827A4" w:rsidRPr="00926776" w:rsidTr="006827A4">
        <w:tc>
          <w:tcPr>
            <w:tcW w:w="6380" w:type="dxa"/>
            <w:gridSpan w:val="2"/>
          </w:tcPr>
          <w:p w:rsidR="00A6098A" w:rsidRDefault="00A6098A" w:rsidP="008563CE">
            <w:pPr>
              <w:spacing w:after="0" w:line="240" w:lineRule="auto"/>
              <w:rPr>
                <w:rFonts w:ascii="Times New Roman" w:hAnsi="Times New Roman"/>
                <w:b/>
                <w:sz w:val="24"/>
                <w:szCs w:val="24"/>
                <w:lang w:val="uk-UA"/>
              </w:rPr>
            </w:pPr>
          </w:p>
          <w:p w:rsidR="006827A4" w:rsidRPr="00A6098A" w:rsidRDefault="006827A4" w:rsidP="008563CE">
            <w:pPr>
              <w:spacing w:after="0" w:line="240" w:lineRule="auto"/>
              <w:rPr>
                <w:rFonts w:ascii="Times New Roman" w:hAnsi="Times New Roman"/>
                <w:b/>
                <w:sz w:val="24"/>
                <w:szCs w:val="24"/>
                <w:lang w:val="uk-UA"/>
              </w:rPr>
            </w:pPr>
            <w:r w:rsidRPr="00A6098A">
              <w:rPr>
                <w:rFonts w:ascii="Times New Roman" w:hAnsi="Times New Roman"/>
                <w:b/>
                <w:sz w:val="24"/>
                <w:szCs w:val="24"/>
                <w:lang w:val="uk-UA"/>
              </w:rPr>
              <w:t>Друг</w:t>
            </w:r>
            <w:r w:rsidR="00B44FAB" w:rsidRPr="00A6098A">
              <w:rPr>
                <w:rFonts w:ascii="Times New Roman" w:hAnsi="Times New Roman"/>
                <w:b/>
                <w:sz w:val="24"/>
                <w:szCs w:val="24"/>
                <w:lang w:val="uk-UA"/>
              </w:rPr>
              <w:t>ий примірник контрольного листа</w:t>
            </w:r>
            <w:r w:rsidRPr="00A6098A">
              <w:rPr>
                <w:rFonts w:ascii="Times New Roman" w:hAnsi="Times New Roman"/>
                <w:b/>
                <w:sz w:val="24"/>
                <w:szCs w:val="24"/>
                <w:lang w:val="uk-UA"/>
              </w:rPr>
              <w:t xml:space="preserve"> отримав</w:t>
            </w:r>
            <w:r w:rsidR="00B44FAB" w:rsidRPr="00A6098A">
              <w:rPr>
                <w:rFonts w:ascii="Times New Roman" w:hAnsi="Times New Roman"/>
                <w:b/>
                <w:sz w:val="24"/>
                <w:szCs w:val="24"/>
                <w:lang w:val="uk-UA"/>
              </w:rPr>
              <w:t>:</w:t>
            </w:r>
          </w:p>
          <w:p w:rsidR="008563CE" w:rsidRPr="00A6098A" w:rsidRDefault="008563CE" w:rsidP="008563CE">
            <w:pPr>
              <w:spacing w:after="0" w:line="240" w:lineRule="auto"/>
              <w:rPr>
                <w:rFonts w:ascii="Times New Roman" w:hAnsi="Times New Roman"/>
                <w:b/>
                <w:sz w:val="24"/>
                <w:szCs w:val="24"/>
                <w:lang w:val="uk-UA"/>
              </w:rPr>
            </w:pPr>
          </w:p>
        </w:tc>
        <w:tc>
          <w:tcPr>
            <w:tcW w:w="3190" w:type="dxa"/>
          </w:tcPr>
          <w:p w:rsidR="006827A4" w:rsidRPr="00926776" w:rsidRDefault="006827A4" w:rsidP="008563CE">
            <w:pPr>
              <w:spacing w:after="0" w:line="240" w:lineRule="auto"/>
              <w:rPr>
                <w:rFonts w:ascii="Times New Roman" w:hAnsi="Times New Roman"/>
                <w:sz w:val="24"/>
                <w:szCs w:val="24"/>
                <w:lang w:val="uk-UA"/>
              </w:rPr>
            </w:pPr>
          </w:p>
        </w:tc>
      </w:tr>
      <w:tr w:rsidR="006827A4" w:rsidRPr="00926776" w:rsidTr="006827A4">
        <w:tc>
          <w:tcPr>
            <w:tcW w:w="6380" w:type="dxa"/>
            <w:gridSpan w:val="2"/>
          </w:tcPr>
          <w:p w:rsidR="006827A4" w:rsidRPr="00A6098A" w:rsidRDefault="006827A4" w:rsidP="008563CE">
            <w:pPr>
              <w:spacing w:after="0" w:line="240" w:lineRule="auto"/>
              <w:rPr>
                <w:rFonts w:ascii="Times New Roman" w:hAnsi="Times New Roman"/>
                <w:b/>
                <w:bCs/>
                <w:sz w:val="24"/>
                <w:szCs w:val="24"/>
                <w:lang w:val="uk-UA"/>
              </w:rPr>
            </w:pPr>
            <w:r w:rsidRPr="00A6098A">
              <w:rPr>
                <w:rFonts w:ascii="Times New Roman" w:hAnsi="Times New Roman"/>
                <w:b/>
                <w:bCs/>
                <w:sz w:val="24"/>
                <w:szCs w:val="24"/>
                <w:lang w:val="uk-UA"/>
              </w:rPr>
              <w:t>Керівник суб’єкта аудиторської діяльності</w:t>
            </w:r>
          </w:p>
          <w:p w:rsidR="008563CE" w:rsidRPr="00A6098A" w:rsidRDefault="008563CE" w:rsidP="008563CE">
            <w:pPr>
              <w:spacing w:after="0" w:line="240" w:lineRule="auto"/>
              <w:rPr>
                <w:rFonts w:ascii="Times New Roman" w:hAnsi="Times New Roman"/>
                <w:b/>
                <w:sz w:val="24"/>
                <w:szCs w:val="24"/>
                <w:lang w:val="uk-UA"/>
              </w:rPr>
            </w:pPr>
          </w:p>
        </w:tc>
        <w:tc>
          <w:tcPr>
            <w:tcW w:w="3190" w:type="dxa"/>
          </w:tcPr>
          <w:p w:rsidR="006827A4" w:rsidRPr="00926776" w:rsidRDefault="006827A4" w:rsidP="008563CE">
            <w:pPr>
              <w:spacing w:after="0" w:line="240" w:lineRule="auto"/>
              <w:rPr>
                <w:rFonts w:ascii="Times New Roman" w:hAnsi="Times New Roman"/>
                <w:sz w:val="24"/>
                <w:szCs w:val="24"/>
                <w:lang w:val="uk-UA"/>
              </w:rPr>
            </w:pPr>
          </w:p>
        </w:tc>
      </w:tr>
      <w:tr w:rsidR="006827A4" w:rsidRPr="00926776" w:rsidTr="006827A4">
        <w:tc>
          <w:tcPr>
            <w:tcW w:w="3652" w:type="dxa"/>
          </w:tcPr>
          <w:p w:rsidR="006827A4" w:rsidRPr="00926776" w:rsidRDefault="006827A4" w:rsidP="008563CE">
            <w:pPr>
              <w:spacing w:after="0" w:line="240" w:lineRule="auto"/>
              <w:jc w:val="center"/>
              <w:rPr>
                <w:rFonts w:ascii="Times New Roman" w:hAnsi="Times New Roman"/>
                <w:sz w:val="24"/>
                <w:szCs w:val="24"/>
                <w:lang w:val="uk-UA"/>
              </w:rPr>
            </w:pPr>
            <w:r w:rsidRPr="00926776">
              <w:rPr>
                <w:rFonts w:ascii="Times New Roman" w:hAnsi="Times New Roman"/>
                <w:sz w:val="24"/>
                <w:szCs w:val="24"/>
                <w:lang w:val="uk-UA"/>
              </w:rPr>
              <w:t>________________________</w:t>
            </w:r>
            <w:r w:rsidRPr="00926776">
              <w:rPr>
                <w:rFonts w:ascii="Times New Roman" w:hAnsi="Times New Roman"/>
                <w:sz w:val="24"/>
                <w:szCs w:val="24"/>
                <w:lang w:val="uk-UA"/>
              </w:rPr>
              <w:br/>
              <w:t>(ПІБ)</w:t>
            </w:r>
          </w:p>
        </w:tc>
        <w:tc>
          <w:tcPr>
            <w:tcW w:w="2728" w:type="dxa"/>
          </w:tcPr>
          <w:p w:rsidR="006827A4" w:rsidRPr="00926776" w:rsidRDefault="006827A4" w:rsidP="008563CE">
            <w:pPr>
              <w:spacing w:after="0" w:line="240" w:lineRule="auto"/>
              <w:jc w:val="center"/>
              <w:rPr>
                <w:rFonts w:ascii="Times New Roman" w:hAnsi="Times New Roman"/>
                <w:sz w:val="24"/>
                <w:szCs w:val="24"/>
                <w:lang w:val="uk-UA"/>
              </w:rPr>
            </w:pPr>
            <w:r w:rsidRPr="00926776">
              <w:rPr>
                <w:rFonts w:ascii="Times New Roman" w:hAnsi="Times New Roman"/>
                <w:sz w:val="24"/>
                <w:szCs w:val="24"/>
                <w:lang w:val="uk-UA"/>
              </w:rPr>
              <w:t>______</w:t>
            </w:r>
          </w:p>
          <w:p w:rsidR="006827A4" w:rsidRPr="00926776" w:rsidRDefault="006827A4" w:rsidP="008563CE">
            <w:pPr>
              <w:spacing w:after="0" w:line="240" w:lineRule="auto"/>
              <w:jc w:val="center"/>
              <w:rPr>
                <w:rFonts w:ascii="Times New Roman" w:hAnsi="Times New Roman"/>
                <w:sz w:val="24"/>
                <w:szCs w:val="24"/>
                <w:lang w:val="uk-UA"/>
              </w:rPr>
            </w:pPr>
            <w:r w:rsidRPr="00926776">
              <w:rPr>
                <w:rFonts w:ascii="Times New Roman" w:hAnsi="Times New Roman"/>
                <w:sz w:val="24"/>
                <w:szCs w:val="24"/>
                <w:lang w:val="uk-UA"/>
              </w:rPr>
              <w:t>(підпис)</w:t>
            </w:r>
          </w:p>
        </w:tc>
        <w:tc>
          <w:tcPr>
            <w:tcW w:w="3190" w:type="dxa"/>
          </w:tcPr>
          <w:p w:rsidR="006827A4" w:rsidRPr="00926776" w:rsidRDefault="006827A4" w:rsidP="008563CE">
            <w:pPr>
              <w:spacing w:after="0" w:line="240" w:lineRule="auto"/>
              <w:rPr>
                <w:rFonts w:ascii="Times New Roman" w:hAnsi="Times New Roman"/>
                <w:sz w:val="24"/>
                <w:szCs w:val="24"/>
                <w:lang w:val="uk-UA"/>
              </w:rPr>
            </w:pPr>
            <w:r w:rsidRPr="00926776">
              <w:rPr>
                <w:rFonts w:ascii="Times New Roman" w:hAnsi="Times New Roman"/>
                <w:sz w:val="24"/>
                <w:szCs w:val="24"/>
                <w:lang w:val="uk-UA"/>
              </w:rPr>
              <w:t>«___» ____________ 20__ р. </w:t>
            </w:r>
          </w:p>
          <w:p w:rsidR="006827A4" w:rsidRPr="00926776" w:rsidRDefault="006827A4" w:rsidP="008563CE">
            <w:pPr>
              <w:spacing w:after="0" w:line="240" w:lineRule="auto"/>
              <w:rPr>
                <w:rFonts w:ascii="Times New Roman" w:hAnsi="Times New Roman"/>
                <w:sz w:val="24"/>
                <w:szCs w:val="24"/>
                <w:lang w:val="uk-UA"/>
              </w:rPr>
            </w:pPr>
          </w:p>
        </w:tc>
      </w:tr>
    </w:tbl>
    <w:p w:rsidR="006827A4" w:rsidRPr="00926776" w:rsidRDefault="006827A4" w:rsidP="008563CE">
      <w:pPr>
        <w:spacing w:after="0" w:line="240" w:lineRule="auto"/>
        <w:rPr>
          <w:rFonts w:ascii="Times New Roman" w:hAnsi="Times New Roman"/>
          <w:sz w:val="24"/>
          <w:szCs w:val="24"/>
          <w:lang w:val="uk-UA"/>
        </w:rPr>
      </w:pPr>
    </w:p>
    <w:sectPr w:rsidR="006827A4" w:rsidRPr="00926776" w:rsidSect="004C3114">
      <w:foot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7CF" w:rsidRDefault="00B507CF" w:rsidP="007A0D86">
      <w:pPr>
        <w:spacing w:after="0" w:line="240" w:lineRule="auto"/>
      </w:pPr>
      <w:r>
        <w:separator/>
      </w:r>
    </w:p>
  </w:endnote>
  <w:endnote w:type="continuationSeparator" w:id="0">
    <w:p w:rsidR="00B507CF" w:rsidRDefault="00B507CF" w:rsidP="007A0D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76" w:rsidRDefault="009F6210" w:rsidP="007A0D86">
    <w:pPr>
      <w:pStyle w:val="af"/>
      <w:jc w:val="center"/>
    </w:pPr>
    <w:r>
      <w:fldChar w:fldCharType="begin"/>
    </w:r>
    <w:r w:rsidR="00926776">
      <w:instrText xml:space="preserve"> PAGE   \* MERGEFORMAT </w:instrText>
    </w:r>
    <w:r>
      <w:fldChar w:fldCharType="separate"/>
    </w:r>
    <w:r w:rsidR="0046432C">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7CF" w:rsidRDefault="00B507CF" w:rsidP="007A0D86">
      <w:pPr>
        <w:spacing w:after="0" w:line="240" w:lineRule="auto"/>
      </w:pPr>
      <w:r>
        <w:separator/>
      </w:r>
    </w:p>
  </w:footnote>
  <w:footnote w:type="continuationSeparator" w:id="0">
    <w:p w:rsidR="00B507CF" w:rsidRDefault="00B507CF" w:rsidP="007A0D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7F022B"/>
    <w:multiLevelType w:val="hybridMultilevel"/>
    <w:tmpl w:val="6BD8CC4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1ED0ED5"/>
    <w:multiLevelType w:val="hybridMultilevel"/>
    <w:tmpl w:val="886C116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02826E21"/>
    <w:multiLevelType w:val="hybridMultilevel"/>
    <w:tmpl w:val="74D240E4"/>
    <w:lvl w:ilvl="0" w:tplc="AA5042C0">
      <w:start w:val="1"/>
      <w:numFmt w:val="russianLower"/>
      <w:lvlText w:val="%1)"/>
      <w:lvlJc w:val="left"/>
      <w:pPr>
        <w:ind w:left="720" w:hanging="360"/>
      </w:pPr>
      <w:rPr>
        <w:rFonts w:hint="default"/>
      </w:rPr>
    </w:lvl>
    <w:lvl w:ilvl="1" w:tplc="F648C888">
      <w:start w:val="4"/>
      <w:numFmt w:val="bullet"/>
      <w:lvlText w:val="•"/>
      <w:lvlJc w:val="left"/>
      <w:pPr>
        <w:ind w:left="2550" w:hanging="1470"/>
      </w:pPr>
      <w:rPr>
        <w:rFonts w:ascii="Batang" w:eastAsia="Batang" w:hAnsi="Batang" w:hint="eastAsia"/>
        <w:color w:val="000000"/>
        <w:sz w:val="17"/>
        <w:szCs w:val="17"/>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60068FF"/>
    <w:multiLevelType w:val="hybridMultilevel"/>
    <w:tmpl w:val="B9F8EE3C"/>
    <w:lvl w:ilvl="0" w:tplc="04190001">
      <w:start w:val="1"/>
      <w:numFmt w:val="bullet"/>
      <w:lvlText w:val=""/>
      <w:lvlJc w:val="left"/>
      <w:pPr>
        <w:ind w:left="1070" w:hanging="360"/>
      </w:pPr>
      <w:rPr>
        <w:rFonts w:ascii="Symbol" w:hAnsi="Symbol" w:cs="Symbol" w:hint="default"/>
      </w:rPr>
    </w:lvl>
    <w:lvl w:ilvl="1" w:tplc="04190003">
      <w:start w:val="1"/>
      <w:numFmt w:val="bullet"/>
      <w:lvlText w:val="o"/>
      <w:lvlJc w:val="left"/>
      <w:pPr>
        <w:ind w:left="3350" w:hanging="360"/>
      </w:pPr>
      <w:rPr>
        <w:rFonts w:ascii="Courier New" w:hAnsi="Courier New" w:cs="Courier New" w:hint="default"/>
      </w:rPr>
    </w:lvl>
    <w:lvl w:ilvl="2" w:tplc="04190005">
      <w:start w:val="1"/>
      <w:numFmt w:val="bullet"/>
      <w:lvlText w:val=""/>
      <w:lvlJc w:val="left"/>
      <w:pPr>
        <w:ind w:left="4070" w:hanging="360"/>
      </w:pPr>
      <w:rPr>
        <w:rFonts w:ascii="Wingdings" w:hAnsi="Wingdings" w:cs="Wingdings" w:hint="default"/>
      </w:rPr>
    </w:lvl>
    <w:lvl w:ilvl="3" w:tplc="04190001">
      <w:start w:val="1"/>
      <w:numFmt w:val="bullet"/>
      <w:lvlText w:val=""/>
      <w:lvlJc w:val="left"/>
      <w:pPr>
        <w:ind w:left="4790" w:hanging="360"/>
      </w:pPr>
      <w:rPr>
        <w:rFonts w:ascii="Symbol" w:hAnsi="Symbol" w:cs="Symbol" w:hint="default"/>
      </w:rPr>
    </w:lvl>
    <w:lvl w:ilvl="4" w:tplc="04190003">
      <w:start w:val="1"/>
      <w:numFmt w:val="bullet"/>
      <w:lvlText w:val="o"/>
      <w:lvlJc w:val="left"/>
      <w:pPr>
        <w:ind w:left="5510" w:hanging="360"/>
      </w:pPr>
      <w:rPr>
        <w:rFonts w:ascii="Courier New" w:hAnsi="Courier New" w:cs="Courier New" w:hint="default"/>
      </w:rPr>
    </w:lvl>
    <w:lvl w:ilvl="5" w:tplc="04190005">
      <w:start w:val="1"/>
      <w:numFmt w:val="bullet"/>
      <w:lvlText w:val=""/>
      <w:lvlJc w:val="left"/>
      <w:pPr>
        <w:ind w:left="6230" w:hanging="360"/>
      </w:pPr>
      <w:rPr>
        <w:rFonts w:ascii="Wingdings" w:hAnsi="Wingdings" w:cs="Wingdings" w:hint="default"/>
      </w:rPr>
    </w:lvl>
    <w:lvl w:ilvl="6" w:tplc="04190001">
      <w:start w:val="1"/>
      <w:numFmt w:val="bullet"/>
      <w:lvlText w:val=""/>
      <w:lvlJc w:val="left"/>
      <w:pPr>
        <w:ind w:left="6950" w:hanging="360"/>
      </w:pPr>
      <w:rPr>
        <w:rFonts w:ascii="Symbol" w:hAnsi="Symbol" w:cs="Symbol" w:hint="default"/>
      </w:rPr>
    </w:lvl>
    <w:lvl w:ilvl="7" w:tplc="04190003">
      <w:start w:val="1"/>
      <w:numFmt w:val="bullet"/>
      <w:lvlText w:val="o"/>
      <w:lvlJc w:val="left"/>
      <w:pPr>
        <w:ind w:left="7670" w:hanging="360"/>
      </w:pPr>
      <w:rPr>
        <w:rFonts w:ascii="Courier New" w:hAnsi="Courier New" w:cs="Courier New" w:hint="default"/>
      </w:rPr>
    </w:lvl>
    <w:lvl w:ilvl="8" w:tplc="04190005">
      <w:start w:val="1"/>
      <w:numFmt w:val="bullet"/>
      <w:lvlText w:val=""/>
      <w:lvlJc w:val="left"/>
      <w:pPr>
        <w:ind w:left="8390" w:hanging="360"/>
      </w:pPr>
      <w:rPr>
        <w:rFonts w:ascii="Wingdings" w:hAnsi="Wingdings" w:cs="Wingdings" w:hint="default"/>
      </w:rPr>
    </w:lvl>
  </w:abstractNum>
  <w:abstractNum w:abstractNumId="5">
    <w:nsid w:val="06175F3E"/>
    <w:multiLevelType w:val="hybridMultilevel"/>
    <w:tmpl w:val="1FAA3BB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6">
    <w:nsid w:val="06922CAD"/>
    <w:multiLevelType w:val="hybridMultilevel"/>
    <w:tmpl w:val="4D1A317A"/>
    <w:lvl w:ilvl="0" w:tplc="AA5042C0">
      <w:start w:val="1"/>
      <w:numFmt w:val="russianLower"/>
      <w:lvlText w:val="%1)"/>
      <w:lvlJc w:val="left"/>
      <w:pPr>
        <w:ind w:left="720" w:hanging="360"/>
      </w:pPr>
      <w:rPr>
        <w:rFonts w:hint="default"/>
      </w:rPr>
    </w:lvl>
    <w:lvl w:ilvl="1" w:tplc="04190001">
      <w:start w:val="1"/>
      <w:numFmt w:val="bullet"/>
      <w:lvlText w:val=""/>
      <w:lvlJc w:val="left"/>
      <w:pPr>
        <w:tabs>
          <w:tab w:val="num" w:pos="1440"/>
        </w:tabs>
        <w:ind w:left="1440" w:hanging="360"/>
      </w:pPr>
      <w:rPr>
        <w:rFonts w:ascii="Symbol" w:hAnsi="Symbol" w:cs="Symbol" w:hint="default"/>
        <w:sz w:val="20"/>
        <w:szCs w:val="20"/>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6FC1561"/>
    <w:multiLevelType w:val="hybridMultilevel"/>
    <w:tmpl w:val="C1686C98"/>
    <w:lvl w:ilvl="0" w:tplc="83B6709E">
      <w:start w:val="1"/>
      <w:numFmt w:val="decimal"/>
      <w:lvlText w:val="%1)"/>
      <w:lvlJc w:val="left"/>
      <w:pPr>
        <w:ind w:left="720" w:hanging="360"/>
      </w:pPr>
      <w:rPr>
        <w:rFonts w:ascii="Times New Roman" w:hAnsi="Times New Roman" w:cs="Times New Roman" w:hint="default"/>
        <w:sz w:val="24"/>
        <w:szCs w:val="24"/>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8">
    <w:nsid w:val="0AC56464"/>
    <w:multiLevelType w:val="hybridMultilevel"/>
    <w:tmpl w:val="35240EBE"/>
    <w:lvl w:ilvl="0" w:tplc="AA5042C0">
      <w:start w:val="1"/>
      <w:numFmt w:val="russianLower"/>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nsid w:val="127B3BDA"/>
    <w:multiLevelType w:val="hybridMultilevel"/>
    <w:tmpl w:val="D282425E"/>
    <w:lvl w:ilvl="0" w:tplc="2AE28022">
      <w:start w:val="4"/>
      <w:numFmt w:val="bullet"/>
      <w:lvlText w:val="-"/>
      <w:lvlJc w:val="left"/>
      <w:pPr>
        <w:ind w:left="1713" w:hanging="360"/>
      </w:pPr>
      <w:rPr>
        <w:rFonts w:ascii="Times New Roman" w:eastAsia="Times New Roman" w:hAnsi="Times New Roman" w:cs="Times New Roman"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10">
    <w:nsid w:val="13A72913"/>
    <w:multiLevelType w:val="multilevel"/>
    <w:tmpl w:val="D584A386"/>
    <w:lvl w:ilvl="0">
      <w:start w:val="8"/>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nsid w:val="1BED7C8A"/>
    <w:multiLevelType w:val="hybridMultilevel"/>
    <w:tmpl w:val="44FE3F9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1E6128BC"/>
    <w:multiLevelType w:val="hybridMultilevel"/>
    <w:tmpl w:val="DF988FCE"/>
    <w:lvl w:ilvl="0" w:tplc="AA5042C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1F3284E"/>
    <w:multiLevelType w:val="hybridMultilevel"/>
    <w:tmpl w:val="C2D04D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8017592"/>
    <w:multiLevelType w:val="hybridMultilevel"/>
    <w:tmpl w:val="6A0A76AC"/>
    <w:lvl w:ilvl="0" w:tplc="AA5042C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9E15CC8"/>
    <w:multiLevelType w:val="hybridMultilevel"/>
    <w:tmpl w:val="57605F68"/>
    <w:lvl w:ilvl="0" w:tplc="D9B4872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C91C61"/>
    <w:multiLevelType w:val="hybridMultilevel"/>
    <w:tmpl w:val="6C8259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B6154A9"/>
    <w:multiLevelType w:val="hybridMultilevel"/>
    <w:tmpl w:val="C2B8AE20"/>
    <w:lvl w:ilvl="0" w:tplc="7B886F60">
      <w:start w:val="1"/>
      <w:numFmt w:val="russianLower"/>
      <w:lvlText w:val="%1)"/>
      <w:lvlJc w:val="left"/>
      <w:pPr>
        <w:ind w:left="720" w:hanging="360"/>
      </w:pPr>
      <w:rPr>
        <w:rFonts w:hint="default"/>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A8155F"/>
    <w:multiLevelType w:val="hybridMultilevel"/>
    <w:tmpl w:val="009E006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334B01A1"/>
    <w:multiLevelType w:val="hybridMultilevel"/>
    <w:tmpl w:val="75D62C0E"/>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5F5969"/>
    <w:multiLevelType w:val="hybridMultilevel"/>
    <w:tmpl w:val="CA965C8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nsid w:val="3B700575"/>
    <w:multiLevelType w:val="hybridMultilevel"/>
    <w:tmpl w:val="24866E5C"/>
    <w:lvl w:ilvl="0" w:tplc="9D8A51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0E01771"/>
    <w:multiLevelType w:val="hybridMultilevel"/>
    <w:tmpl w:val="DC7C36F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3C52E3B"/>
    <w:multiLevelType w:val="hybridMultilevel"/>
    <w:tmpl w:val="31EA5D92"/>
    <w:lvl w:ilvl="0" w:tplc="4E849C16">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68E0094"/>
    <w:multiLevelType w:val="hybridMultilevel"/>
    <w:tmpl w:val="1704592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99217EE"/>
    <w:multiLevelType w:val="hybridMultilevel"/>
    <w:tmpl w:val="83582B32"/>
    <w:lvl w:ilvl="0" w:tplc="9D8A51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B105C16"/>
    <w:multiLevelType w:val="hybridMultilevel"/>
    <w:tmpl w:val="4DB47E8A"/>
    <w:lvl w:ilvl="0" w:tplc="04190001">
      <w:start w:val="1"/>
      <w:numFmt w:val="bullet"/>
      <w:lvlText w:val=""/>
      <w:lvlJc w:val="left"/>
      <w:pPr>
        <w:ind w:left="720" w:hanging="360"/>
      </w:pPr>
      <w:rPr>
        <w:rFonts w:ascii="Symbol" w:hAnsi="Symbol" w:cs="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52F24A0A"/>
    <w:multiLevelType w:val="hybridMultilevel"/>
    <w:tmpl w:val="37D4425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595F591C"/>
    <w:multiLevelType w:val="hybridMultilevel"/>
    <w:tmpl w:val="A39621F6"/>
    <w:lvl w:ilvl="0" w:tplc="AA5042C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AEA1AAF"/>
    <w:multiLevelType w:val="hybridMultilevel"/>
    <w:tmpl w:val="BDF048DC"/>
    <w:lvl w:ilvl="0" w:tplc="0419000F">
      <w:start w:val="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60C52909"/>
    <w:multiLevelType w:val="hybridMultilevel"/>
    <w:tmpl w:val="12F21A2A"/>
    <w:lvl w:ilvl="0" w:tplc="04190001">
      <w:start w:val="1"/>
      <w:numFmt w:val="bullet"/>
      <w:lvlText w:val=""/>
      <w:lvlJc w:val="left"/>
      <w:pPr>
        <w:tabs>
          <w:tab w:val="num" w:pos="720"/>
        </w:tabs>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62407C9C"/>
    <w:multiLevelType w:val="hybridMultilevel"/>
    <w:tmpl w:val="A31E44BE"/>
    <w:lvl w:ilvl="0" w:tplc="0C5EB60E">
      <w:start w:val="1"/>
      <w:numFmt w:val="bullet"/>
      <w:lvlText w:val=""/>
      <w:lvlJc w:val="left"/>
      <w:pPr>
        <w:tabs>
          <w:tab w:val="num" w:pos="720"/>
        </w:tabs>
        <w:ind w:left="720" w:hanging="360"/>
      </w:pPr>
      <w:rPr>
        <w:rFonts w:ascii="Symbol" w:hAnsi="Symbol" w:hint="default"/>
        <w:color w:val="auto"/>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33F3F72"/>
    <w:multiLevelType w:val="hybridMultilevel"/>
    <w:tmpl w:val="68B454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5890900"/>
    <w:multiLevelType w:val="hybridMultilevel"/>
    <w:tmpl w:val="0012F032"/>
    <w:lvl w:ilvl="0" w:tplc="AA5042C0">
      <w:start w:val="1"/>
      <w:numFmt w:val="russianLower"/>
      <w:lvlText w:val="%1)"/>
      <w:lvlJc w:val="left"/>
      <w:pPr>
        <w:ind w:left="720" w:hanging="360"/>
      </w:pPr>
      <w:rPr>
        <w:rFonts w:hint="default"/>
      </w:rPr>
    </w:lvl>
    <w:lvl w:ilvl="1" w:tplc="F648C888">
      <w:start w:val="4"/>
      <w:numFmt w:val="bullet"/>
      <w:lvlText w:val="•"/>
      <w:lvlJc w:val="left"/>
      <w:pPr>
        <w:ind w:left="2550" w:hanging="1470"/>
      </w:pPr>
      <w:rPr>
        <w:rFonts w:ascii="Batang" w:eastAsia="Batang" w:hAnsi="Batang" w:hint="eastAsia"/>
        <w:color w:val="000000"/>
        <w:sz w:val="17"/>
        <w:szCs w:val="17"/>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897373C"/>
    <w:multiLevelType w:val="hybridMultilevel"/>
    <w:tmpl w:val="72B2A0E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6A95117D"/>
    <w:multiLevelType w:val="hybridMultilevel"/>
    <w:tmpl w:val="2DE2BB4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6FC81715"/>
    <w:multiLevelType w:val="hybridMultilevel"/>
    <w:tmpl w:val="2884A644"/>
    <w:lvl w:ilvl="0" w:tplc="2AE28022">
      <w:start w:val="4"/>
      <w:numFmt w:val="bullet"/>
      <w:lvlText w:val="-"/>
      <w:lvlJc w:val="left"/>
      <w:pPr>
        <w:ind w:left="961" w:hanging="360"/>
      </w:pPr>
      <w:rPr>
        <w:rFonts w:ascii="Times New Roman" w:eastAsia="Times New Roman" w:hAnsi="Times New Roman" w:cs="Times New Roman"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37">
    <w:nsid w:val="74DA234F"/>
    <w:multiLevelType w:val="hybridMultilevel"/>
    <w:tmpl w:val="6930AC92"/>
    <w:lvl w:ilvl="0" w:tplc="0C5EB60E">
      <w:start w:val="1"/>
      <w:numFmt w:val="bullet"/>
      <w:lvlText w:val=""/>
      <w:lvlJc w:val="left"/>
      <w:pPr>
        <w:tabs>
          <w:tab w:val="num" w:pos="720"/>
        </w:tabs>
        <w:ind w:left="720" w:hanging="360"/>
      </w:pPr>
      <w:rPr>
        <w:rFonts w:ascii="Symbol" w:hAnsi="Symbol" w:hint="default"/>
        <w:color w:val="auto"/>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6DB074B"/>
    <w:multiLevelType w:val="hybridMultilevel"/>
    <w:tmpl w:val="ECC4BE04"/>
    <w:lvl w:ilvl="0" w:tplc="04190007">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782C734A"/>
    <w:multiLevelType w:val="hybridMultilevel"/>
    <w:tmpl w:val="82D818FE"/>
    <w:lvl w:ilvl="0" w:tplc="04090001">
      <w:start w:val="1"/>
      <w:numFmt w:val="bullet"/>
      <w:lvlText w:val=""/>
      <w:lvlJc w:val="left"/>
      <w:pPr>
        <w:tabs>
          <w:tab w:val="num" w:pos="1620"/>
        </w:tabs>
        <w:ind w:left="1620" w:hanging="360"/>
      </w:pPr>
      <w:rPr>
        <w:rFonts w:ascii="Symbol" w:hAnsi="Symbol" w:cs="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cs="Wingdings" w:hint="default"/>
      </w:rPr>
    </w:lvl>
    <w:lvl w:ilvl="3" w:tplc="04090001">
      <w:start w:val="1"/>
      <w:numFmt w:val="bullet"/>
      <w:lvlText w:val=""/>
      <w:lvlJc w:val="left"/>
      <w:pPr>
        <w:tabs>
          <w:tab w:val="num" w:pos="3780"/>
        </w:tabs>
        <w:ind w:left="3780" w:hanging="360"/>
      </w:pPr>
      <w:rPr>
        <w:rFonts w:ascii="Symbol" w:hAnsi="Symbol" w:cs="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cs="Wingdings" w:hint="default"/>
      </w:rPr>
    </w:lvl>
    <w:lvl w:ilvl="6" w:tplc="04090001">
      <w:start w:val="1"/>
      <w:numFmt w:val="bullet"/>
      <w:lvlText w:val=""/>
      <w:lvlJc w:val="left"/>
      <w:pPr>
        <w:tabs>
          <w:tab w:val="num" w:pos="5940"/>
        </w:tabs>
        <w:ind w:left="5940" w:hanging="360"/>
      </w:pPr>
      <w:rPr>
        <w:rFonts w:ascii="Symbol" w:hAnsi="Symbol" w:cs="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cs="Wingdings" w:hint="default"/>
      </w:rPr>
    </w:lvl>
  </w:abstractNum>
  <w:num w:numId="1">
    <w:abstractNumId w:val="32"/>
  </w:num>
  <w:num w:numId="2">
    <w:abstractNumId w:val="25"/>
  </w:num>
  <w:num w:numId="3">
    <w:abstractNumId w:val="36"/>
  </w:num>
  <w:num w:numId="4">
    <w:abstractNumId w:val="15"/>
  </w:num>
  <w:num w:numId="5">
    <w:abstractNumId w:val="34"/>
  </w:num>
  <w:num w:numId="6">
    <w:abstractNumId w:val="16"/>
  </w:num>
  <w:num w:numId="7">
    <w:abstractNumId w:val="4"/>
  </w:num>
  <w:num w:numId="8">
    <w:abstractNumId w:val="2"/>
  </w:num>
  <w:num w:numId="9">
    <w:abstractNumId w:val="5"/>
  </w:num>
  <w:num w:numId="10">
    <w:abstractNumId w:val="10"/>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8"/>
  </w:num>
  <w:num w:numId="14">
    <w:abstractNumId w:val="20"/>
  </w:num>
  <w:num w:numId="15">
    <w:abstractNumId w:val="29"/>
  </w:num>
  <w:num w:numId="16">
    <w:abstractNumId w:val="39"/>
  </w:num>
  <w:num w:numId="17">
    <w:abstractNumId w:val="8"/>
  </w:num>
  <w:num w:numId="18">
    <w:abstractNumId w:val="24"/>
  </w:num>
  <w:num w:numId="19">
    <w:abstractNumId w:val="28"/>
  </w:num>
  <w:num w:numId="20">
    <w:abstractNumId w:val="18"/>
  </w:num>
  <w:num w:numId="21">
    <w:abstractNumId w:val="30"/>
  </w:num>
  <w:num w:numId="22">
    <w:abstractNumId w:val="7"/>
  </w:num>
  <w:num w:numId="23">
    <w:abstractNumId w:val="12"/>
  </w:num>
  <w:num w:numId="24">
    <w:abstractNumId w:val="17"/>
  </w:num>
  <w:num w:numId="25">
    <w:abstractNumId w:val="1"/>
  </w:num>
  <w:num w:numId="26">
    <w:abstractNumId w:val="6"/>
  </w:num>
  <w:num w:numId="27">
    <w:abstractNumId w:val="14"/>
  </w:num>
  <w:num w:numId="28">
    <w:abstractNumId w:val="26"/>
  </w:num>
  <w:num w:numId="29">
    <w:abstractNumId w:val="11"/>
  </w:num>
  <w:num w:numId="30">
    <w:abstractNumId w:val="27"/>
  </w:num>
  <w:num w:numId="3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2">
    <w:abstractNumId w:val="3"/>
  </w:num>
  <w:num w:numId="33">
    <w:abstractNumId w:val="33"/>
  </w:num>
  <w:num w:numId="34">
    <w:abstractNumId w:val="23"/>
  </w:num>
  <w:num w:numId="35">
    <w:abstractNumId w:val="19"/>
  </w:num>
  <w:num w:numId="36">
    <w:abstractNumId w:val="22"/>
  </w:num>
  <w:num w:numId="37">
    <w:abstractNumId w:val="37"/>
  </w:num>
  <w:num w:numId="38">
    <w:abstractNumId w:val="31"/>
  </w:num>
  <w:num w:numId="39">
    <w:abstractNumId w:val="13"/>
  </w:num>
  <w:num w:numId="40">
    <w:abstractNumId w:val="21"/>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81E36"/>
    <w:rsid w:val="00000BAD"/>
    <w:rsid w:val="0000649E"/>
    <w:rsid w:val="00024FA4"/>
    <w:rsid w:val="000253C9"/>
    <w:rsid w:val="000264E3"/>
    <w:rsid w:val="000276B4"/>
    <w:rsid w:val="000372AE"/>
    <w:rsid w:val="000441E6"/>
    <w:rsid w:val="000545E8"/>
    <w:rsid w:val="00066C40"/>
    <w:rsid w:val="00074C39"/>
    <w:rsid w:val="0009054A"/>
    <w:rsid w:val="000A4822"/>
    <w:rsid w:val="000A4C59"/>
    <w:rsid w:val="000C5D7F"/>
    <w:rsid w:val="000E0996"/>
    <w:rsid w:val="000E6A5F"/>
    <w:rsid w:val="0010283B"/>
    <w:rsid w:val="0010600F"/>
    <w:rsid w:val="00112322"/>
    <w:rsid w:val="001128A9"/>
    <w:rsid w:val="00120678"/>
    <w:rsid w:val="00123CE7"/>
    <w:rsid w:val="00124114"/>
    <w:rsid w:val="00133EDA"/>
    <w:rsid w:val="001625FC"/>
    <w:rsid w:val="001641D1"/>
    <w:rsid w:val="001664B4"/>
    <w:rsid w:val="00181E36"/>
    <w:rsid w:val="00196895"/>
    <w:rsid w:val="001C274A"/>
    <w:rsid w:val="001C7302"/>
    <w:rsid w:val="001D2F68"/>
    <w:rsid w:val="001D3178"/>
    <w:rsid w:val="001D4C9C"/>
    <w:rsid w:val="001E6AB9"/>
    <w:rsid w:val="00203AE0"/>
    <w:rsid w:val="00204D39"/>
    <w:rsid w:val="002122F5"/>
    <w:rsid w:val="0022197D"/>
    <w:rsid w:val="00231C03"/>
    <w:rsid w:val="002324F3"/>
    <w:rsid w:val="00240760"/>
    <w:rsid w:val="00252D87"/>
    <w:rsid w:val="002560C4"/>
    <w:rsid w:val="00264B4A"/>
    <w:rsid w:val="00277631"/>
    <w:rsid w:val="00284394"/>
    <w:rsid w:val="002902FE"/>
    <w:rsid w:val="002A5F72"/>
    <w:rsid w:val="002B3471"/>
    <w:rsid w:val="002B5349"/>
    <w:rsid w:val="002C1D10"/>
    <w:rsid w:val="002D4CA0"/>
    <w:rsid w:val="002D6AAD"/>
    <w:rsid w:val="002F46ED"/>
    <w:rsid w:val="003022FA"/>
    <w:rsid w:val="003032F6"/>
    <w:rsid w:val="00334CA4"/>
    <w:rsid w:val="0034567F"/>
    <w:rsid w:val="00350611"/>
    <w:rsid w:val="00352A99"/>
    <w:rsid w:val="00356A92"/>
    <w:rsid w:val="003600E4"/>
    <w:rsid w:val="0037412A"/>
    <w:rsid w:val="00375B97"/>
    <w:rsid w:val="003A6535"/>
    <w:rsid w:val="003C0DE8"/>
    <w:rsid w:val="003C4AF5"/>
    <w:rsid w:val="003C5FE0"/>
    <w:rsid w:val="003D0B9F"/>
    <w:rsid w:val="003E4357"/>
    <w:rsid w:val="003F29FC"/>
    <w:rsid w:val="00414855"/>
    <w:rsid w:val="00427AC2"/>
    <w:rsid w:val="00432E1E"/>
    <w:rsid w:val="0043362A"/>
    <w:rsid w:val="004435B6"/>
    <w:rsid w:val="00443EF0"/>
    <w:rsid w:val="00444921"/>
    <w:rsid w:val="00456C8E"/>
    <w:rsid w:val="0046432C"/>
    <w:rsid w:val="00464506"/>
    <w:rsid w:val="004669E0"/>
    <w:rsid w:val="00473E7C"/>
    <w:rsid w:val="0048030E"/>
    <w:rsid w:val="004812C0"/>
    <w:rsid w:val="00482206"/>
    <w:rsid w:val="004824F1"/>
    <w:rsid w:val="0049297F"/>
    <w:rsid w:val="00494FBA"/>
    <w:rsid w:val="00496DC2"/>
    <w:rsid w:val="00497577"/>
    <w:rsid w:val="004A1D3D"/>
    <w:rsid w:val="004C3114"/>
    <w:rsid w:val="004C3B5C"/>
    <w:rsid w:val="004D1837"/>
    <w:rsid w:val="00507D1F"/>
    <w:rsid w:val="005201F6"/>
    <w:rsid w:val="00526B90"/>
    <w:rsid w:val="00535F5F"/>
    <w:rsid w:val="00545F3C"/>
    <w:rsid w:val="0058255E"/>
    <w:rsid w:val="00582D5E"/>
    <w:rsid w:val="00591672"/>
    <w:rsid w:val="005943F1"/>
    <w:rsid w:val="005A495C"/>
    <w:rsid w:val="005C2417"/>
    <w:rsid w:val="005C5DD4"/>
    <w:rsid w:val="005C5F9C"/>
    <w:rsid w:val="005C693F"/>
    <w:rsid w:val="005F5EF8"/>
    <w:rsid w:val="006052EC"/>
    <w:rsid w:val="0060747A"/>
    <w:rsid w:val="00615FBF"/>
    <w:rsid w:val="00631299"/>
    <w:rsid w:val="0063246D"/>
    <w:rsid w:val="006363E1"/>
    <w:rsid w:val="00652D8B"/>
    <w:rsid w:val="006827A4"/>
    <w:rsid w:val="00682EB7"/>
    <w:rsid w:val="00690FCC"/>
    <w:rsid w:val="00692F69"/>
    <w:rsid w:val="00697084"/>
    <w:rsid w:val="00697600"/>
    <w:rsid w:val="006A6A35"/>
    <w:rsid w:val="006B2C7F"/>
    <w:rsid w:val="006C500C"/>
    <w:rsid w:val="006C61D9"/>
    <w:rsid w:val="006C6E04"/>
    <w:rsid w:val="006C73F6"/>
    <w:rsid w:val="006D4024"/>
    <w:rsid w:val="006F5EE7"/>
    <w:rsid w:val="007050D4"/>
    <w:rsid w:val="0070576A"/>
    <w:rsid w:val="007139F6"/>
    <w:rsid w:val="00721208"/>
    <w:rsid w:val="00743AF5"/>
    <w:rsid w:val="0076696D"/>
    <w:rsid w:val="007719D5"/>
    <w:rsid w:val="00777864"/>
    <w:rsid w:val="0078035B"/>
    <w:rsid w:val="007833A0"/>
    <w:rsid w:val="007854ED"/>
    <w:rsid w:val="00793A8D"/>
    <w:rsid w:val="007A0D86"/>
    <w:rsid w:val="007B4B72"/>
    <w:rsid w:val="007C06DB"/>
    <w:rsid w:val="007C4309"/>
    <w:rsid w:val="007C5EAA"/>
    <w:rsid w:val="007C5EDD"/>
    <w:rsid w:val="007D531C"/>
    <w:rsid w:val="007E731A"/>
    <w:rsid w:val="007F1928"/>
    <w:rsid w:val="007F24BD"/>
    <w:rsid w:val="007F4CDA"/>
    <w:rsid w:val="008063FE"/>
    <w:rsid w:val="00810209"/>
    <w:rsid w:val="00827DCD"/>
    <w:rsid w:val="00834599"/>
    <w:rsid w:val="00840508"/>
    <w:rsid w:val="00842B2E"/>
    <w:rsid w:val="008475A7"/>
    <w:rsid w:val="00854D72"/>
    <w:rsid w:val="008563CE"/>
    <w:rsid w:val="0086340B"/>
    <w:rsid w:val="00873398"/>
    <w:rsid w:val="00873BC6"/>
    <w:rsid w:val="00896EC1"/>
    <w:rsid w:val="008B1966"/>
    <w:rsid w:val="008B2B81"/>
    <w:rsid w:val="008C2DB5"/>
    <w:rsid w:val="008E00F0"/>
    <w:rsid w:val="008E7A92"/>
    <w:rsid w:val="008F5022"/>
    <w:rsid w:val="008F5921"/>
    <w:rsid w:val="00900145"/>
    <w:rsid w:val="009070A4"/>
    <w:rsid w:val="009130B4"/>
    <w:rsid w:val="00926776"/>
    <w:rsid w:val="0093080E"/>
    <w:rsid w:val="00934077"/>
    <w:rsid w:val="0093607E"/>
    <w:rsid w:val="009403BF"/>
    <w:rsid w:val="0094122F"/>
    <w:rsid w:val="00946DB1"/>
    <w:rsid w:val="00947CF1"/>
    <w:rsid w:val="00957481"/>
    <w:rsid w:val="0096361B"/>
    <w:rsid w:val="0097360C"/>
    <w:rsid w:val="00980504"/>
    <w:rsid w:val="0098198B"/>
    <w:rsid w:val="00990E1D"/>
    <w:rsid w:val="00992774"/>
    <w:rsid w:val="009942C1"/>
    <w:rsid w:val="00995C8C"/>
    <w:rsid w:val="009B1C48"/>
    <w:rsid w:val="009B6D2F"/>
    <w:rsid w:val="009B7A4C"/>
    <w:rsid w:val="009E7470"/>
    <w:rsid w:val="009F1818"/>
    <w:rsid w:val="009F6210"/>
    <w:rsid w:val="00A057D1"/>
    <w:rsid w:val="00A2674F"/>
    <w:rsid w:val="00A318A0"/>
    <w:rsid w:val="00A3449C"/>
    <w:rsid w:val="00A36A04"/>
    <w:rsid w:val="00A50E81"/>
    <w:rsid w:val="00A6098A"/>
    <w:rsid w:val="00A62874"/>
    <w:rsid w:val="00A65B76"/>
    <w:rsid w:val="00A71254"/>
    <w:rsid w:val="00A76DDA"/>
    <w:rsid w:val="00A80D01"/>
    <w:rsid w:val="00A841A2"/>
    <w:rsid w:val="00A845F4"/>
    <w:rsid w:val="00A84F69"/>
    <w:rsid w:val="00A93C47"/>
    <w:rsid w:val="00A95020"/>
    <w:rsid w:val="00AB03E5"/>
    <w:rsid w:val="00AD346E"/>
    <w:rsid w:val="00AE11BB"/>
    <w:rsid w:val="00AE18BA"/>
    <w:rsid w:val="00AE655D"/>
    <w:rsid w:val="00AF26E3"/>
    <w:rsid w:val="00AF3EDA"/>
    <w:rsid w:val="00B02782"/>
    <w:rsid w:val="00B048EE"/>
    <w:rsid w:val="00B176F4"/>
    <w:rsid w:val="00B2024B"/>
    <w:rsid w:val="00B212F7"/>
    <w:rsid w:val="00B21A81"/>
    <w:rsid w:val="00B24E57"/>
    <w:rsid w:val="00B406AE"/>
    <w:rsid w:val="00B43EB1"/>
    <w:rsid w:val="00B44FAB"/>
    <w:rsid w:val="00B507CF"/>
    <w:rsid w:val="00B534A0"/>
    <w:rsid w:val="00B560E7"/>
    <w:rsid w:val="00B66A2D"/>
    <w:rsid w:val="00B8065B"/>
    <w:rsid w:val="00B8183E"/>
    <w:rsid w:val="00B95A72"/>
    <w:rsid w:val="00BC740C"/>
    <w:rsid w:val="00BC7475"/>
    <w:rsid w:val="00BD275E"/>
    <w:rsid w:val="00BE7FFA"/>
    <w:rsid w:val="00BF3ECC"/>
    <w:rsid w:val="00BF4AA9"/>
    <w:rsid w:val="00C000AE"/>
    <w:rsid w:val="00C036AF"/>
    <w:rsid w:val="00C03EDC"/>
    <w:rsid w:val="00C064D5"/>
    <w:rsid w:val="00C112D8"/>
    <w:rsid w:val="00C231CE"/>
    <w:rsid w:val="00C56A45"/>
    <w:rsid w:val="00C71039"/>
    <w:rsid w:val="00C7198F"/>
    <w:rsid w:val="00C76567"/>
    <w:rsid w:val="00C82726"/>
    <w:rsid w:val="00CC5871"/>
    <w:rsid w:val="00CD4A52"/>
    <w:rsid w:val="00CD6533"/>
    <w:rsid w:val="00CE0E2B"/>
    <w:rsid w:val="00CF37B1"/>
    <w:rsid w:val="00D00689"/>
    <w:rsid w:val="00D01208"/>
    <w:rsid w:val="00D031D9"/>
    <w:rsid w:val="00D0696A"/>
    <w:rsid w:val="00D17C7D"/>
    <w:rsid w:val="00D36F79"/>
    <w:rsid w:val="00DA06B4"/>
    <w:rsid w:val="00DC0938"/>
    <w:rsid w:val="00DC66AA"/>
    <w:rsid w:val="00DC7D89"/>
    <w:rsid w:val="00DD3CE7"/>
    <w:rsid w:val="00DF30EF"/>
    <w:rsid w:val="00E02D40"/>
    <w:rsid w:val="00E04D8F"/>
    <w:rsid w:val="00E07A6F"/>
    <w:rsid w:val="00E16599"/>
    <w:rsid w:val="00E3111B"/>
    <w:rsid w:val="00E35B29"/>
    <w:rsid w:val="00E37C7E"/>
    <w:rsid w:val="00E422AC"/>
    <w:rsid w:val="00E44474"/>
    <w:rsid w:val="00E55073"/>
    <w:rsid w:val="00E55929"/>
    <w:rsid w:val="00E6375E"/>
    <w:rsid w:val="00E64388"/>
    <w:rsid w:val="00E7055F"/>
    <w:rsid w:val="00E83DDF"/>
    <w:rsid w:val="00E92F2A"/>
    <w:rsid w:val="00EA0C27"/>
    <w:rsid w:val="00EB44BD"/>
    <w:rsid w:val="00EE2EFE"/>
    <w:rsid w:val="00EE7D99"/>
    <w:rsid w:val="00EF5F54"/>
    <w:rsid w:val="00F0285E"/>
    <w:rsid w:val="00F10E26"/>
    <w:rsid w:val="00F11061"/>
    <w:rsid w:val="00F150C7"/>
    <w:rsid w:val="00F154B8"/>
    <w:rsid w:val="00F23052"/>
    <w:rsid w:val="00F27897"/>
    <w:rsid w:val="00F40520"/>
    <w:rsid w:val="00F42415"/>
    <w:rsid w:val="00F5054E"/>
    <w:rsid w:val="00F57DBF"/>
    <w:rsid w:val="00F711ED"/>
    <w:rsid w:val="00F8183E"/>
    <w:rsid w:val="00F83612"/>
    <w:rsid w:val="00FA1C80"/>
    <w:rsid w:val="00FB2C28"/>
    <w:rsid w:val="00FB39FE"/>
    <w:rsid w:val="00FC4AA0"/>
    <w:rsid w:val="00FC6642"/>
    <w:rsid w:val="00FC749E"/>
    <w:rsid w:val="00FD0F69"/>
    <w:rsid w:val="00FD3DA2"/>
    <w:rsid w:val="00FD6BF1"/>
    <w:rsid w:val="00FD77AB"/>
    <w:rsid w:val="00FE30B7"/>
    <w:rsid w:val="00FE3C70"/>
    <w:rsid w:val="00FF36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E36"/>
    <w:pPr>
      <w:spacing w:after="200" w:line="276" w:lineRule="auto"/>
    </w:pPr>
    <w:rPr>
      <w:sz w:val="22"/>
      <w:szCs w:val="22"/>
      <w:lang w:val="ru-RU" w:eastAsia="en-US"/>
    </w:rPr>
  </w:style>
  <w:style w:type="paragraph" w:styleId="1">
    <w:name w:val="heading 1"/>
    <w:basedOn w:val="a"/>
    <w:next w:val="a"/>
    <w:link w:val="10"/>
    <w:uiPriority w:val="99"/>
    <w:qFormat/>
    <w:rsid w:val="00934077"/>
    <w:pPr>
      <w:keepNext/>
      <w:spacing w:before="240" w:after="60"/>
      <w:outlineLvl w:val="0"/>
    </w:pPr>
    <w:rPr>
      <w:rFonts w:ascii="Arial" w:hAnsi="Arial" w:cs="Arial"/>
      <w:b/>
      <w:bCs/>
      <w:kern w:val="32"/>
      <w:sz w:val="32"/>
      <w:szCs w:val="32"/>
      <w:lang/>
    </w:rPr>
  </w:style>
  <w:style w:type="paragraph" w:styleId="2">
    <w:name w:val="heading 2"/>
    <w:basedOn w:val="a"/>
    <w:link w:val="20"/>
    <w:uiPriority w:val="99"/>
    <w:qFormat/>
    <w:rsid w:val="0097360C"/>
    <w:pPr>
      <w:spacing w:before="100" w:beforeAutospacing="1" w:after="100" w:afterAutospacing="1" w:line="240" w:lineRule="auto"/>
      <w:outlineLvl w:val="1"/>
    </w:pPr>
    <w:rPr>
      <w:rFonts w:eastAsia="Times New Roman" w:cs="Calibri"/>
      <w:b/>
      <w:bCs/>
      <w:sz w:val="36"/>
      <w:szCs w:val="36"/>
      <w:lang/>
    </w:rPr>
  </w:style>
  <w:style w:type="paragraph" w:styleId="3">
    <w:name w:val="heading 3"/>
    <w:basedOn w:val="a"/>
    <w:next w:val="a"/>
    <w:link w:val="30"/>
    <w:uiPriority w:val="99"/>
    <w:qFormat/>
    <w:rsid w:val="0097360C"/>
    <w:pPr>
      <w:keepNext/>
      <w:spacing w:before="240" w:after="60"/>
      <w:outlineLvl w:val="2"/>
    </w:pPr>
    <w:rPr>
      <w:rFonts w:ascii="Calibri Light" w:eastAsia="Times New Roman" w:hAnsi="Calibri Light" w:cs="Calibri Light"/>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81E36"/>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99"/>
    <w:rsid w:val="00E07A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qFormat/>
    <w:rsid w:val="0098198B"/>
    <w:pPr>
      <w:suppressAutoHyphens/>
      <w:spacing w:after="0" w:line="240" w:lineRule="auto"/>
      <w:ind w:left="720"/>
    </w:pPr>
    <w:rPr>
      <w:rFonts w:ascii="Times New Roman" w:eastAsia="Times New Roman" w:hAnsi="Times New Roman"/>
      <w:sz w:val="24"/>
      <w:szCs w:val="24"/>
      <w:lang w:val="en-US" w:eastAsia="ar-SA"/>
    </w:rPr>
  </w:style>
  <w:style w:type="paragraph" w:customStyle="1" w:styleId="Normal1">
    <w:name w:val="Normal1"/>
    <w:rsid w:val="0098198B"/>
    <w:pPr>
      <w:widowControl w:val="0"/>
      <w:snapToGrid w:val="0"/>
    </w:pPr>
    <w:rPr>
      <w:rFonts w:ascii="Times New Roman" w:eastAsia="Times New Roman" w:hAnsi="Times New Roman"/>
      <w:lang w:val="ru-RU" w:eastAsia="ru-RU"/>
    </w:rPr>
  </w:style>
  <w:style w:type="paragraph" w:customStyle="1" w:styleId="11">
    <w:name w:val="Без интервала1"/>
    <w:rsid w:val="0070576A"/>
    <w:rPr>
      <w:sz w:val="22"/>
      <w:szCs w:val="22"/>
      <w:lang w:val="ru-RU" w:eastAsia="en-US"/>
    </w:rPr>
  </w:style>
  <w:style w:type="paragraph" w:customStyle="1" w:styleId="12">
    <w:name w:val="Знак1 Знак Знак Знак Знак Знак Знак Знак"/>
    <w:basedOn w:val="a"/>
    <w:rsid w:val="0058255E"/>
    <w:pPr>
      <w:spacing w:after="0" w:line="240" w:lineRule="auto"/>
    </w:pPr>
    <w:rPr>
      <w:rFonts w:ascii="Verdana" w:eastAsia="Times New Roman" w:hAnsi="Verdana" w:cs="Verdana"/>
      <w:sz w:val="20"/>
      <w:szCs w:val="20"/>
      <w:lang w:val="en-US"/>
    </w:rPr>
  </w:style>
  <w:style w:type="paragraph" w:customStyle="1" w:styleId="a6">
    <w:name w:val="ДинТекстОбыч"/>
    <w:basedOn w:val="a"/>
    <w:autoRedefine/>
    <w:rsid w:val="006C73F6"/>
    <w:pPr>
      <w:widowControl w:val="0"/>
      <w:tabs>
        <w:tab w:val="left" w:pos="709"/>
      </w:tabs>
      <w:spacing w:after="120" w:line="240" w:lineRule="auto"/>
      <w:ind w:firstLine="743"/>
      <w:jc w:val="both"/>
    </w:pPr>
    <w:rPr>
      <w:rFonts w:ascii="Times New Roman" w:eastAsia="Times New Roman" w:hAnsi="Times New Roman"/>
      <w:color w:val="000000"/>
      <w:sz w:val="24"/>
      <w:szCs w:val="24"/>
      <w:lang w:eastAsia="ru-RU"/>
    </w:rPr>
  </w:style>
  <w:style w:type="paragraph" w:customStyle="1" w:styleId="8">
    <w:name w:val="Обычный + 8 пт"/>
    <w:aliases w:val="полужирный,По ширине,Первая строка:  1,59 см"/>
    <w:basedOn w:val="a"/>
    <w:uiPriority w:val="99"/>
    <w:rsid w:val="00350611"/>
    <w:pPr>
      <w:spacing w:after="0" w:line="240" w:lineRule="auto"/>
      <w:ind w:firstLine="900"/>
      <w:jc w:val="both"/>
    </w:pPr>
    <w:rPr>
      <w:rFonts w:ascii="Arial" w:eastAsia="Times New Roman" w:hAnsi="Arial" w:cs="Arial"/>
      <w:b/>
      <w:bCs/>
      <w:kern w:val="32"/>
      <w:sz w:val="16"/>
      <w:szCs w:val="16"/>
      <w:lang w:val="uk-UA" w:eastAsia="ru-RU"/>
    </w:rPr>
  </w:style>
  <w:style w:type="character" w:styleId="a7">
    <w:name w:val="annotation reference"/>
    <w:uiPriority w:val="99"/>
    <w:semiHidden/>
    <w:unhideWhenUsed/>
    <w:rsid w:val="00E44474"/>
    <w:rPr>
      <w:sz w:val="16"/>
      <w:szCs w:val="16"/>
    </w:rPr>
  </w:style>
  <w:style w:type="paragraph" w:styleId="a8">
    <w:name w:val="annotation text"/>
    <w:basedOn w:val="a"/>
    <w:link w:val="a9"/>
    <w:uiPriority w:val="99"/>
    <w:semiHidden/>
    <w:unhideWhenUsed/>
    <w:rsid w:val="00E44474"/>
    <w:rPr>
      <w:sz w:val="20"/>
      <w:szCs w:val="20"/>
      <w:lang/>
    </w:rPr>
  </w:style>
  <w:style w:type="character" w:customStyle="1" w:styleId="a9">
    <w:name w:val="Текст примечания Знак"/>
    <w:link w:val="a8"/>
    <w:uiPriority w:val="99"/>
    <w:semiHidden/>
    <w:rsid w:val="00E44474"/>
    <w:rPr>
      <w:lang w:eastAsia="en-US" w:bidi="ar-SA"/>
    </w:rPr>
  </w:style>
  <w:style w:type="paragraph" w:styleId="aa">
    <w:name w:val="annotation subject"/>
    <w:basedOn w:val="a8"/>
    <w:next w:val="a8"/>
    <w:link w:val="ab"/>
    <w:uiPriority w:val="99"/>
    <w:semiHidden/>
    <w:unhideWhenUsed/>
    <w:rsid w:val="00E44474"/>
    <w:rPr>
      <w:b/>
      <w:bCs/>
    </w:rPr>
  </w:style>
  <w:style w:type="character" w:customStyle="1" w:styleId="ab">
    <w:name w:val="Тема примечания Знак"/>
    <w:link w:val="aa"/>
    <w:uiPriority w:val="99"/>
    <w:semiHidden/>
    <w:rsid w:val="00E44474"/>
    <w:rPr>
      <w:b/>
      <w:bCs/>
      <w:lang w:eastAsia="en-US" w:bidi="ar-SA"/>
    </w:rPr>
  </w:style>
  <w:style w:type="paragraph" w:styleId="ac">
    <w:name w:val="Revision"/>
    <w:hidden/>
    <w:uiPriority w:val="99"/>
    <w:semiHidden/>
    <w:rsid w:val="00E44474"/>
    <w:rPr>
      <w:sz w:val="22"/>
      <w:szCs w:val="22"/>
      <w:lang w:val="ru-RU" w:eastAsia="en-US"/>
    </w:rPr>
  </w:style>
  <w:style w:type="paragraph" w:styleId="ad">
    <w:name w:val="Balloon Text"/>
    <w:basedOn w:val="a"/>
    <w:link w:val="ae"/>
    <w:uiPriority w:val="99"/>
    <w:semiHidden/>
    <w:unhideWhenUsed/>
    <w:rsid w:val="00E44474"/>
    <w:pPr>
      <w:spacing w:after="0" w:line="240" w:lineRule="auto"/>
    </w:pPr>
    <w:rPr>
      <w:rFonts w:ascii="Tahoma" w:hAnsi="Tahoma" w:cs="Tahoma"/>
      <w:sz w:val="16"/>
      <w:szCs w:val="16"/>
      <w:lang/>
    </w:rPr>
  </w:style>
  <w:style w:type="character" w:customStyle="1" w:styleId="ae">
    <w:name w:val="Текст выноски Знак"/>
    <w:link w:val="ad"/>
    <w:uiPriority w:val="99"/>
    <w:semiHidden/>
    <w:rsid w:val="00E44474"/>
    <w:rPr>
      <w:rFonts w:ascii="Tahoma" w:hAnsi="Tahoma" w:cs="Tahoma"/>
      <w:sz w:val="16"/>
      <w:szCs w:val="16"/>
      <w:lang w:eastAsia="en-US" w:bidi="ar-SA"/>
    </w:rPr>
  </w:style>
  <w:style w:type="character" w:customStyle="1" w:styleId="10">
    <w:name w:val="Заголовок 1 Знак"/>
    <w:link w:val="1"/>
    <w:uiPriority w:val="99"/>
    <w:rsid w:val="00934077"/>
    <w:rPr>
      <w:rFonts w:ascii="Arial" w:hAnsi="Arial" w:cs="Arial"/>
      <w:b/>
      <w:bCs/>
      <w:kern w:val="32"/>
      <w:sz w:val="32"/>
      <w:szCs w:val="32"/>
      <w:lang w:eastAsia="en-US" w:bidi="ar-SA"/>
    </w:rPr>
  </w:style>
  <w:style w:type="character" w:customStyle="1" w:styleId="20">
    <w:name w:val="Заголовок 2 Знак"/>
    <w:link w:val="2"/>
    <w:uiPriority w:val="99"/>
    <w:rsid w:val="0097360C"/>
    <w:rPr>
      <w:rFonts w:eastAsia="Times New Roman" w:cs="Calibri"/>
      <w:b/>
      <w:bCs/>
      <w:sz w:val="36"/>
      <w:szCs w:val="36"/>
      <w:lang w:bidi="ar-SA"/>
    </w:rPr>
  </w:style>
  <w:style w:type="character" w:customStyle="1" w:styleId="30">
    <w:name w:val="Заголовок 3 Знак"/>
    <w:link w:val="3"/>
    <w:uiPriority w:val="99"/>
    <w:rsid w:val="0097360C"/>
    <w:rPr>
      <w:rFonts w:ascii="Calibri Light" w:eastAsia="Times New Roman" w:hAnsi="Calibri Light" w:cs="Calibri Light"/>
      <w:b/>
      <w:bCs/>
      <w:sz w:val="26"/>
      <w:szCs w:val="26"/>
      <w:lang w:eastAsia="en-US" w:bidi="ar-SA"/>
    </w:rPr>
  </w:style>
  <w:style w:type="paragraph" w:customStyle="1" w:styleId="13">
    <w:name w:val="Абзац списка1"/>
    <w:basedOn w:val="a"/>
    <w:uiPriority w:val="99"/>
    <w:qFormat/>
    <w:rsid w:val="0097360C"/>
    <w:pPr>
      <w:suppressAutoHyphens/>
      <w:spacing w:after="0" w:line="240" w:lineRule="auto"/>
      <w:ind w:left="720"/>
    </w:pPr>
    <w:rPr>
      <w:rFonts w:eastAsia="Times New Roman" w:cs="Calibri"/>
      <w:sz w:val="24"/>
      <w:szCs w:val="24"/>
      <w:lang w:val="en-US" w:eastAsia="ar-SA"/>
    </w:rPr>
  </w:style>
  <w:style w:type="paragraph" w:customStyle="1" w:styleId="NoSpacing1">
    <w:name w:val="No Spacing1"/>
    <w:uiPriority w:val="99"/>
    <w:rsid w:val="0097360C"/>
    <w:rPr>
      <w:rFonts w:eastAsia="Times New Roman" w:cs="Calibri"/>
      <w:sz w:val="22"/>
      <w:szCs w:val="22"/>
      <w:lang w:val="ru-RU" w:eastAsia="en-US"/>
    </w:rPr>
  </w:style>
  <w:style w:type="paragraph" w:styleId="af">
    <w:name w:val="footer"/>
    <w:basedOn w:val="a"/>
    <w:link w:val="af0"/>
    <w:uiPriority w:val="99"/>
    <w:rsid w:val="0097360C"/>
    <w:pPr>
      <w:tabs>
        <w:tab w:val="center" w:pos="4677"/>
        <w:tab w:val="right" w:pos="9355"/>
      </w:tabs>
      <w:spacing w:after="0" w:line="240" w:lineRule="auto"/>
    </w:pPr>
    <w:rPr>
      <w:rFonts w:eastAsia="Times New Roman" w:cs="Calibri"/>
      <w:sz w:val="20"/>
      <w:szCs w:val="20"/>
      <w:lang/>
    </w:rPr>
  </w:style>
  <w:style w:type="character" w:customStyle="1" w:styleId="af0">
    <w:name w:val="Нижний колонтитул Знак"/>
    <w:link w:val="af"/>
    <w:uiPriority w:val="99"/>
    <w:rsid w:val="0097360C"/>
    <w:rPr>
      <w:rFonts w:eastAsia="Times New Roman" w:cs="Calibri"/>
      <w:lang w:bidi="ar-SA"/>
    </w:rPr>
  </w:style>
  <w:style w:type="paragraph" w:styleId="af1">
    <w:name w:val="header"/>
    <w:basedOn w:val="a"/>
    <w:link w:val="af2"/>
    <w:uiPriority w:val="99"/>
    <w:rsid w:val="0097360C"/>
    <w:pPr>
      <w:tabs>
        <w:tab w:val="center" w:pos="4677"/>
        <w:tab w:val="right" w:pos="9355"/>
      </w:tabs>
    </w:pPr>
    <w:rPr>
      <w:rFonts w:eastAsia="Times New Roman" w:cs="Calibri"/>
      <w:lang/>
    </w:rPr>
  </w:style>
  <w:style w:type="character" w:customStyle="1" w:styleId="af2">
    <w:name w:val="Верхний колонтитул Знак"/>
    <w:link w:val="af1"/>
    <w:uiPriority w:val="99"/>
    <w:rsid w:val="0097360C"/>
    <w:rPr>
      <w:rFonts w:eastAsia="Times New Roman" w:cs="Calibri"/>
      <w:sz w:val="22"/>
      <w:szCs w:val="22"/>
      <w:lang w:eastAsia="en-US" w:bidi="ar-SA"/>
    </w:rPr>
  </w:style>
  <w:style w:type="paragraph" w:styleId="af3">
    <w:name w:val="Body Text"/>
    <w:basedOn w:val="a"/>
    <w:link w:val="af4"/>
    <w:uiPriority w:val="99"/>
    <w:rsid w:val="0097360C"/>
    <w:pPr>
      <w:spacing w:after="0" w:line="240" w:lineRule="auto"/>
      <w:jc w:val="center"/>
    </w:pPr>
    <w:rPr>
      <w:rFonts w:eastAsia="Times New Roman" w:cs="Calibri"/>
      <w:b/>
      <w:bCs/>
      <w:sz w:val="24"/>
      <w:szCs w:val="24"/>
      <w:lang/>
    </w:rPr>
  </w:style>
  <w:style w:type="character" w:customStyle="1" w:styleId="af4">
    <w:name w:val="Основной текст Знак"/>
    <w:link w:val="af3"/>
    <w:uiPriority w:val="99"/>
    <w:rsid w:val="0097360C"/>
    <w:rPr>
      <w:rFonts w:eastAsia="Times New Roman" w:cs="Calibri"/>
      <w:b/>
      <w:bCs/>
      <w:sz w:val="24"/>
      <w:szCs w:val="24"/>
      <w:lang w:bidi="ar-SA"/>
    </w:rPr>
  </w:style>
  <w:style w:type="paragraph" w:styleId="af5">
    <w:name w:val="Plain Text"/>
    <w:basedOn w:val="a"/>
    <w:link w:val="af6"/>
    <w:uiPriority w:val="99"/>
    <w:rsid w:val="0097360C"/>
    <w:pPr>
      <w:spacing w:after="0" w:line="240" w:lineRule="auto"/>
    </w:pPr>
    <w:rPr>
      <w:rFonts w:ascii="Courier New" w:eastAsia="Times New Roman" w:hAnsi="Courier New" w:cs="Courier New"/>
      <w:sz w:val="20"/>
      <w:szCs w:val="20"/>
      <w:lang/>
    </w:rPr>
  </w:style>
  <w:style w:type="character" w:customStyle="1" w:styleId="af6">
    <w:name w:val="Текст Знак"/>
    <w:link w:val="af5"/>
    <w:uiPriority w:val="99"/>
    <w:rsid w:val="0097360C"/>
    <w:rPr>
      <w:rFonts w:ascii="Courier New" w:eastAsia="Times New Roman" w:hAnsi="Courier New" w:cs="Courier New"/>
      <w:lang w:bidi="ar-SA"/>
    </w:rPr>
  </w:style>
  <w:style w:type="paragraph" w:customStyle="1" w:styleId="ConsPlusNormal">
    <w:name w:val="ConsPlusNormal"/>
    <w:uiPriority w:val="99"/>
    <w:rsid w:val="0097360C"/>
    <w:pPr>
      <w:widowControl w:val="0"/>
      <w:autoSpaceDE w:val="0"/>
      <w:autoSpaceDN w:val="0"/>
      <w:adjustRightInd w:val="0"/>
      <w:ind w:firstLine="720"/>
    </w:pPr>
    <w:rPr>
      <w:rFonts w:ascii="Arial" w:eastAsia="Times New Roman" w:hAnsi="Arial" w:cs="Arial"/>
      <w:lang w:val="ru-RU" w:eastAsia="en-US"/>
    </w:rPr>
  </w:style>
  <w:style w:type="paragraph" w:customStyle="1" w:styleId="ISAparagraph">
    <w:name w:val="ISA paragraph"/>
    <w:uiPriority w:val="99"/>
    <w:rsid w:val="0097360C"/>
    <w:pPr>
      <w:spacing w:before="120" w:after="120"/>
      <w:ind w:left="1260" w:right="1166" w:hanging="540"/>
      <w:jc w:val="both"/>
    </w:pPr>
    <w:rPr>
      <w:rFonts w:eastAsia="Times New Roman" w:cs="Calibri"/>
      <w:b/>
      <w:bCs/>
      <w:color w:val="000000"/>
      <w:sz w:val="22"/>
      <w:szCs w:val="22"/>
      <w:lang w:val="en-US" w:eastAsia="en-US"/>
    </w:rPr>
  </w:style>
  <w:style w:type="paragraph" w:styleId="31">
    <w:name w:val="Body Text Indent 3"/>
    <w:basedOn w:val="a"/>
    <w:link w:val="32"/>
    <w:uiPriority w:val="99"/>
    <w:semiHidden/>
    <w:rsid w:val="0097360C"/>
    <w:pPr>
      <w:spacing w:after="120"/>
      <w:ind w:left="283"/>
    </w:pPr>
    <w:rPr>
      <w:rFonts w:eastAsia="Times New Roman" w:cs="Calibri"/>
      <w:sz w:val="16"/>
      <w:szCs w:val="16"/>
      <w:lang/>
    </w:rPr>
  </w:style>
  <w:style w:type="character" w:customStyle="1" w:styleId="32">
    <w:name w:val="Основной текст с отступом 3 Знак"/>
    <w:link w:val="31"/>
    <w:uiPriority w:val="99"/>
    <w:semiHidden/>
    <w:rsid w:val="0097360C"/>
    <w:rPr>
      <w:rFonts w:eastAsia="Times New Roman" w:cs="Calibri"/>
      <w:sz w:val="16"/>
      <w:szCs w:val="16"/>
      <w:lang w:eastAsia="en-US" w:bidi="ar-SA"/>
    </w:rPr>
  </w:style>
  <w:style w:type="paragraph" w:customStyle="1" w:styleId="14">
    <w:name w:val="Знак1"/>
    <w:basedOn w:val="a"/>
    <w:uiPriority w:val="99"/>
    <w:rsid w:val="0097360C"/>
    <w:pPr>
      <w:spacing w:after="0" w:line="240" w:lineRule="auto"/>
    </w:pPr>
    <w:rPr>
      <w:rFonts w:ascii="Verdana" w:eastAsia="Times New Roman" w:hAnsi="Verdana" w:cs="Verdana"/>
      <w:sz w:val="20"/>
      <w:szCs w:val="20"/>
      <w:lang w:val="en-US"/>
    </w:rPr>
  </w:style>
  <w:style w:type="paragraph" w:styleId="21">
    <w:name w:val="Body Text Indent 2"/>
    <w:basedOn w:val="a"/>
    <w:link w:val="22"/>
    <w:uiPriority w:val="99"/>
    <w:semiHidden/>
    <w:rsid w:val="0097360C"/>
    <w:pPr>
      <w:spacing w:after="120" w:line="480" w:lineRule="auto"/>
      <w:ind w:left="283"/>
    </w:pPr>
    <w:rPr>
      <w:rFonts w:eastAsia="Times New Roman" w:cs="Calibri"/>
      <w:lang/>
    </w:rPr>
  </w:style>
  <w:style w:type="character" w:customStyle="1" w:styleId="22">
    <w:name w:val="Основной текст с отступом 2 Знак"/>
    <w:link w:val="21"/>
    <w:uiPriority w:val="99"/>
    <w:semiHidden/>
    <w:rsid w:val="0097360C"/>
    <w:rPr>
      <w:rFonts w:eastAsia="Times New Roman" w:cs="Calibri"/>
      <w:sz w:val="22"/>
      <w:szCs w:val="22"/>
      <w:lang w:eastAsia="en-US" w:bidi="ar-SA"/>
    </w:rPr>
  </w:style>
  <w:style w:type="paragraph" w:styleId="af7">
    <w:name w:val="Body Text Indent"/>
    <w:basedOn w:val="a"/>
    <w:link w:val="af8"/>
    <w:uiPriority w:val="99"/>
    <w:rsid w:val="0097360C"/>
    <w:pPr>
      <w:spacing w:after="120" w:line="240" w:lineRule="auto"/>
      <w:ind w:left="283"/>
    </w:pPr>
    <w:rPr>
      <w:rFonts w:eastAsia="Times New Roman" w:cs="Calibri"/>
      <w:sz w:val="24"/>
      <w:szCs w:val="24"/>
      <w:lang/>
    </w:rPr>
  </w:style>
  <w:style w:type="character" w:customStyle="1" w:styleId="af8">
    <w:name w:val="Основной текст с отступом Знак"/>
    <w:link w:val="af7"/>
    <w:uiPriority w:val="99"/>
    <w:rsid w:val="0097360C"/>
    <w:rPr>
      <w:rFonts w:eastAsia="Times New Roman" w:cs="Calibri"/>
      <w:sz w:val="24"/>
      <w:szCs w:val="24"/>
      <w:lang w:bidi="ar-SA"/>
    </w:rPr>
  </w:style>
  <w:style w:type="character" w:customStyle="1" w:styleId="apple-converted-space">
    <w:name w:val="apple-converted-space"/>
    <w:uiPriority w:val="99"/>
    <w:rsid w:val="0097360C"/>
  </w:style>
  <w:style w:type="paragraph" w:customStyle="1" w:styleId="TextStandard">
    <w:name w:val="TextStandard"/>
    <w:link w:val="TextStandard0"/>
    <w:uiPriority w:val="99"/>
    <w:rsid w:val="0097360C"/>
    <w:pPr>
      <w:spacing w:before="120" w:after="120" w:line="300" w:lineRule="auto"/>
      <w:jc w:val="both"/>
    </w:pPr>
    <w:rPr>
      <w:rFonts w:ascii="Arial" w:eastAsia="Times New Roman" w:hAnsi="Arial"/>
      <w:sz w:val="22"/>
      <w:szCs w:val="22"/>
      <w:lang w:val="de-DE" w:eastAsia="de-DE"/>
    </w:rPr>
  </w:style>
  <w:style w:type="character" w:customStyle="1" w:styleId="TextStandard0">
    <w:name w:val="TextStandard Знак"/>
    <w:link w:val="TextStandard"/>
    <w:uiPriority w:val="99"/>
    <w:locked/>
    <w:rsid w:val="0097360C"/>
    <w:rPr>
      <w:rFonts w:ascii="Arial" w:eastAsia="Times New Roman" w:hAnsi="Arial"/>
      <w:sz w:val="22"/>
      <w:szCs w:val="22"/>
      <w:lang w:val="de-DE"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E36"/>
    <w:pPr>
      <w:spacing w:after="200" w:line="276" w:lineRule="auto"/>
    </w:pPr>
    <w:rPr>
      <w:sz w:val="22"/>
      <w:szCs w:val="22"/>
      <w:lang w:val="ru-RU" w:eastAsia="en-US"/>
    </w:rPr>
  </w:style>
  <w:style w:type="paragraph" w:styleId="1">
    <w:name w:val="heading 1"/>
    <w:basedOn w:val="a"/>
    <w:next w:val="a"/>
    <w:link w:val="10"/>
    <w:uiPriority w:val="99"/>
    <w:qFormat/>
    <w:rsid w:val="00934077"/>
    <w:pPr>
      <w:keepNext/>
      <w:spacing w:before="240" w:after="60"/>
      <w:outlineLvl w:val="0"/>
    </w:pPr>
    <w:rPr>
      <w:rFonts w:ascii="Arial" w:hAnsi="Arial" w:cs="Arial"/>
      <w:b/>
      <w:bCs/>
      <w:kern w:val="32"/>
      <w:sz w:val="32"/>
      <w:szCs w:val="32"/>
      <w:lang w:val="x-none"/>
    </w:rPr>
  </w:style>
  <w:style w:type="paragraph" w:styleId="2">
    <w:name w:val="heading 2"/>
    <w:basedOn w:val="a"/>
    <w:link w:val="20"/>
    <w:uiPriority w:val="99"/>
    <w:qFormat/>
    <w:rsid w:val="0097360C"/>
    <w:pPr>
      <w:spacing w:before="100" w:beforeAutospacing="1" w:after="100" w:afterAutospacing="1" w:line="240" w:lineRule="auto"/>
      <w:outlineLvl w:val="1"/>
    </w:pPr>
    <w:rPr>
      <w:rFonts w:eastAsia="Times New Roman" w:cs="Calibri"/>
      <w:b/>
      <w:bCs/>
      <w:sz w:val="36"/>
      <w:szCs w:val="36"/>
      <w:lang w:val="x-none" w:eastAsia="x-none"/>
    </w:rPr>
  </w:style>
  <w:style w:type="paragraph" w:styleId="3">
    <w:name w:val="heading 3"/>
    <w:basedOn w:val="a"/>
    <w:next w:val="a"/>
    <w:link w:val="30"/>
    <w:uiPriority w:val="99"/>
    <w:qFormat/>
    <w:rsid w:val="0097360C"/>
    <w:pPr>
      <w:keepNext/>
      <w:spacing w:before="240" w:after="60"/>
      <w:outlineLvl w:val="2"/>
    </w:pPr>
    <w:rPr>
      <w:rFonts w:ascii="Calibri Light" w:eastAsia="Times New Roman" w:hAnsi="Calibri Light" w:cs="Calibri Light"/>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81E36"/>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99"/>
    <w:rsid w:val="00E07A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qFormat/>
    <w:rsid w:val="0098198B"/>
    <w:pPr>
      <w:suppressAutoHyphens/>
      <w:spacing w:after="0" w:line="240" w:lineRule="auto"/>
      <w:ind w:left="720"/>
    </w:pPr>
    <w:rPr>
      <w:rFonts w:ascii="Times New Roman" w:eastAsia="Times New Roman" w:hAnsi="Times New Roman"/>
      <w:sz w:val="24"/>
      <w:szCs w:val="24"/>
      <w:lang w:val="en-US" w:eastAsia="ar-SA"/>
    </w:rPr>
  </w:style>
  <w:style w:type="paragraph" w:customStyle="1" w:styleId="Normal1">
    <w:name w:val="Normal1"/>
    <w:rsid w:val="0098198B"/>
    <w:pPr>
      <w:widowControl w:val="0"/>
      <w:snapToGrid w:val="0"/>
    </w:pPr>
    <w:rPr>
      <w:rFonts w:ascii="Times New Roman" w:eastAsia="Times New Roman" w:hAnsi="Times New Roman"/>
      <w:lang w:val="ru-RU" w:eastAsia="ru-RU"/>
    </w:rPr>
  </w:style>
  <w:style w:type="paragraph" w:customStyle="1" w:styleId="11">
    <w:name w:val="Без интервала1"/>
    <w:rsid w:val="0070576A"/>
    <w:rPr>
      <w:sz w:val="22"/>
      <w:szCs w:val="22"/>
      <w:lang w:val="ru-RU" w:eastAsia="en-US"/>
    </w:rPr>
  </w:style>
  <w:style w:type="paragraph" w:customStyle="1" w:styleId="12">
    <w:name w:val="Знак1 Знак Знак Знак Знак Знак Знак Знак"/>
    <w:basedOn w:val="a"/>
    <w:rsid w:val="0058255E"/>
    <w:pPr>
      <w:spacing w:after="0" w:line="240" w:lineRule="auto"/>
    </w:pPr>
    <w:rPr>
      <w:rFonts w:ascii="Verdana" w:eastAsia="Times New Roman" w:hAnsi="Verdana" w:cs="Verdana"/>
      <w:sz w:val="20"/>
      <w:szCs w:val="20"/>
      <w:lang w:val="en-US"/>
    </w:rPr>
  </w:style>
  <w:style w:type="paragraph" w:customStyle="1" w:styleId="a6">
    <w:name w:val="ДинТекстОбыч"/>
    <w:basedOn w:val="a"/>
    <w:autoRedefine/>
    <w:rsid w:val="006C73F6"/>
    <w:pPr>
      <w:widowControl w:val="0"/>
      <w:tabs>
        <w:tab w:val="left" w:pos="709"/>
      </w:tabs>
      <w:spacing w:after="120" w:line="240" w:lineRule="auto"/>
      <w:ind w:firstLine="743"/>
      <w:jc w:val="both"/>
    </w:pPr>
    <w:rPr>
      <w:rFonts w:ascii="Times New Roman" w:eastAsia="Times New Roman" w:hAnsi="Times New Roman"/>
      <w:color w:val="000000"/>
      <w:sz w:val="24"/>
      <w:szCs w:val="24"/>
      <w:lang w:eastAsia="ru-RU"/>
    </w:rPr>
  </w:style>
  <w:style w:type="paragraph" w:customStyle="1" w:styleId="8">
    <w:name w:val="Обычный + 8 пт"/>
    <w:aliases w:val="полужирный,По ширине,Первая строка:  1,59 см"/>
    <w:basedOn w:val="a"/>
    <w:uiPriority w:val="99"/>
    <w:rsid w:val="00350611"/>
    <w:pPr>
      <w:spacing w:after="0" w:line="240" w:lineRule="auto"/>
      <w:ind w:firstLine="900"/>
      <w:jc w:val="both"/>
    </w:pPr>
    <w:rPr>
      <w:rFonts w:ascii="Arial" w:eastAsia="Times New Roman" w:hAnsi="Arial" w:cs="Arial"/>
      <w:b/>
      <w:bCs/>
      <w:kern w:val="32"/>
      <w:sz w:val="16"/>
      <w:szCs w:val="16"/>
      <w:lang w:val="uk-UA" w:eastAsia="ru-RU"/>
    </w:rPr>
  </w:style>
  <w:style w:type="character" w:styleId="a7">
    <w:name w:val="annotation reference"/>
    <w:uiPriority w:val="99"/>
    <w:semiHidden/>
    <w:unhideWhenUsed/>
    <w:rsid w:val="00E44474"/>
    <w:rPr>
      <w:sz w:val="16"/>
      <w:szCs w:val="16"/>
    </w:rPr>
  </w:style>
  <w:style w:type="paragraph" w:styleId="a8">
    <w:name w:val="annotation text"/>
    <w:basedOn w:val="a"/>
    <w:link w:val="a9"/>
    <w:uiPriority w:val="99"/>
    <w:semiHidden/>
    <w:unhideWhenUsed/>
    <w:rsid w:val="00E44474"/>
    <w:rPr>
      <w:sz w:val="20"/>
      <w:szCs w:val="20"/>
      <w:lang w:val="x-none"/>
    </w:rPr>
  </w:style>
  <w:style w:type="character" w:customStyle="1" w:styleId="a9">
    <w:name w:val="Текст примечания Знак"/>
    <w:link w:val="a8"/>
    <w:uiPriority w:val="99"/>
    <w:semiHidden/>
    <w:rsid w:val="00E44474"/>
    <w:rPr>
      <w:lang w:eastAsia="en-US" w:bidi="ar-SA"/>
    </w:rPr>
  </w:style>
  <w:style w:type="paragraph" w:styleId="aa">
    <w:name w:val="annotation subject"/>
    <w:basedOn w:val="a8"/>
    <w:next w:val="a8"/>
    <w:link w:val="ab"/>
    <w:uiPriority w:val="99"/>
    <w:semiHidden/>
    <w:unhideWhenUsed/>
    <w:rsid w:val="00E44474"/>
    <w:rPr>
      <w:b/>
      <w:bCs/>
    </w:rPr>
  </w:style>
  <w:style w:type="character" w:customStyle="1" w:styleId="ab">
    <w:name w:val="Тема примечания Знак"/>
    <w:link w:val="aa"/>
    <w:uiPriority w:val="99"/>
    <w:semiHidden/>
    <w:rsid w:val="00E44474"/>
    <w:rPr>
      <w:b/>
      <w:bCs/>
      <w:lang w:eastAsia="en-US" w:bidi="ar-SA"/>
    </w:rPr>
  </w:style>
  <w:style w:type="paragraph" w:styleId="ac">
    <w:name w:val="Revision"/>
    <w:hidden/>
    <w:uiPriority w:val="99"/>
    <w:semiHidden/>
    <w:rsid w:val="00E44474"/>
    <w:rPr>
      <w:sz w:val="22"/>
      <w:szCs w:val="22"/>
      <w:lang w:val="ru-RU" w:eastAsia="en-US"/>
    </w:rPr>
  </w:style>
  <w:style w:type="paragraph" w:styleId="ad">
    <w:name w:val="Balloon Text"/>
    <w:basedOn w:val="a"/>
    <w:link w:val="ae"/>
    <w:uiPriority w:val="99"/>
    <w:semiHidden/>
    <w:unhideWhenUsed/>
    <w:rsid w:val="00E44474"/>
    <w:pPr>
      <w:spacing w:after="0" w:line="240" w:lineRule="auto"/>
    </w:pPr>
    <w:rPr>
      <w:rFonts w:ascii="Tahoma" w:hAnsi="Tahoma" w:cs="Tahoma"/>
      <w:sz w:val="16"/>
      <w:szCs w:val="16"/>
      <w:lang w:val="x-none"/>
    </w:rPr>
  </w:style>
  <w:style w:type="character" w:customStyle="1" w:styleId="ae">
    <w:name w:val="Текст выноски Знак"/>
    <w:link w:val="ad"/>
    <w:uiPriority w:val="99"/>
    <w:semiHidden/>
    <w:rsid w:val="00E44474"/>
    <w:rPr>
      <w:rFonts w:ascii="Tahoma" w:hAnsi="Tahoma" w:cs="Tahoma"/>
      <w:sz w:val="16"/>
      <w:szCs w:val="16"/>
      <w:lang w:eastAsia="en-US" w:bidi="ar-SA"/>
    </w:rPr>
  </w:style>
  <w:style w:type="character" w:customStyle="1" w:styleId="10">
    <w:name w:val="Заголовок 1 Знак"/>
    <w:link w:val="1"/>
    <w:uiPriority w:val="99"/>
    <w:rsid w:val="00934077"/>
    <w:rPr>
      <w:rFonts w:ascii="Arial" w:hAnsi="Arial" w:cs="Arial"/>
      <w:b/>
      <w:bCs/>
      <w:kern w:val="32"/>
      <w:sz w:val="32"/>
      <w:szCs w:val="32"/>
      <w:lang w:eastAsia="en-US" w:bidi="ar-SA"/>
    </w:rPr>
  </w:style>
  <w:style w:type="character" w:customStyle="1" w:styleId="20">
    <w:name w:val="Заголовок 2 Знак"/>
    <w:link w:val="2"/>
    <w:uiPriority w:val="99"/>
    <w:rsid w:val="0097360C"/>
    <w:rPr>
      <w:rFonts w:eastAsia="Times New Roman" w:cs="Calibri"/>
      <w:b/>
      <w:bCs/>
      <w:sz w:val="36"/>
      <w:szCs w:val="36"/>
      <w:lang w:bidi="ar-SA"/>
    </w:rPr>
  </w:style>
  <w:style w:type="character" w:customStyle="1" w:styleId="30">
    <w:name w:val="Заголовок 3 Знак"/>
    <w:link w:val="3"/>
    <w:uiPriority w:val="99"/>
    <w:rsid w:val="0097360C"/>
    <w:rPr>
      <w:rFonts w:ascii="Calibri Light" w:eastAsia="Times New Roman" w:hAnsi="Calibri Light" w:cs="Calibri Light"/>
      <w:b/>
      <w:bCs/>
      <w:sz w:val="26"/>
      <w:szCs w:val="26"/>
      <w:lang w:eastAsia="en-US" w:bidi="ar-SA"/>
    </w:rPr>
  </w:style>
  <w:style w:type="paragraph" w:customStyle="1" w:styleId="13">
    <w:name w:val="Абзац списка1"/>
    <w:basedOn w:val="a"/>
    <w:uiPriority w:val="99"/>
    <w:qFormat/>
    <w:rsid w:val="0097360C"/>
    <w:pPr>
      <w:suppressAutoHyphens/>
      <w:spacing w:after="0" w:line="240" w:lineRule="auto"/>
      <w:ind w:left="720"/>
    </w:pPr>
    <w:rPr>
      <w:rFonts w:eastAsia="Times New Roman" w:cs="Calibri"/>
      <w:sz w:val="24"/>
      <w:szCs w:val="24"/>
      <w:lang w:val="en-US" w:eastAsia="ar-SA"/>
    </w:rPr>
  </w:style>
  <w:style w:type="paragraph" w:customStyle="1" w:styleId="NoSpacing1">
    <w:name w:val="No Spacing1"/>
    <w:uiPriority w:val="99"/>
    <w:rsid w:val="0097360C"/>
    <w:rPr>
      <w:rFonts w:eastAsia="Times New Roman" w:cs="Calibri"/>
      <w:sz w:val="22"/>
      <w:szCs w:val="22"/>
      <w:lang w:val="ru-RU" w:eastAsia="en-US"/>
    </w:rPr>
  </w:style>
  <w:style w:type="paragraph" w:styleId="af">
    <w:name w:val="footer"/>
    <w:basedOn w:val="a"/>
    <w:link w:val="af0"/>
    <w:uiPriority w:val="99"/>
    <w:rsid w:val="0097360C"/>
    <w:pPr>
      <w:tabs>
        <w:tab w:val="center" w:pos="4677"/>
        <w:tab w:val="right" w:pos="9355"/>
      </w:tabs>
      <w:spacing w:after="0" w:line="240" w:lineRule="auto"/>
    </w:pPr>
    <w:rPr>
      <w:rFonts w:eastAsia="Times New Roman" w:cs="Calibri"/>
      <w:sz w:val="20"/>
      <w:szCs w:val="20"/>
      <w:lang w:val="x-none" w:eastAsia="x-none"/>
    </w:rPr>
  </w:style>
  <w:style w:type="character" w:customStyle="1" w:styleId="af0">
    <w:name w:val="Нижний колонтитул Знак"/>
    <w:link w:val="af"/>
    <w:uiPriority w:val="99"/>
    <w:rsid w:val="0097360C"/>
    <w:rPr>
      <w:rFonts w:eastAsia="Times New Roman" w:cs="Calibri"/>
      <w:lang w:bidi="ar-SA"/>
    </w:rPr>
  </w:style>
  <w:style w:type="paragraph" w:styleId="af1">
    <w:name w:val="header"/>
    <w:basedOn w:val="a"/>
    <w:link w:val="af2"/>
    <w:uiPriority w:val="99"/>
    <w:rsid w:val="0097360C"/>
    <w:pPr>
      <w:tabs>
        <w:tab w:val="center" w:pos="4677"/>
        <w:tab w:val="right" w:pos="9355"/>
      </w:tabs>
    </w:pPr>
    <w:rPr>
      <w:rFonts w:eastAsia="Times New Roman" w:cs="Calibri"/>
      <w:lang w:val="x-none"/>
    </w:rPr>
  </w:style>
  <w:style w:type="character" w:customStyle="1" w:styleId="af2">
    <w:name w:val="Верхний колонтитул Знак"/>
    <w:link w:val="af1"/>
    <w:uiPriority w:val="99"/>
    <w:rsid w:val="0097360C"/>
    <w:rPr>
      <w:rFonts w:eastAsia="Times New Roman" w:cs="Calibri"/>
      <w:sz w:val="22"/>
      <w:szCs w:val="22"/>
      <w:lang w:eastAsia="en-US" w:bidi="ar-SA"/>
    </w:rPr>
  </w:style>
  <w:style w:type="paragraph" w:styleId="af3">
    <w:name w:val="Body Text"/>
    <w:basedOn w:val="a"/>
    <w:link w:val="af4"/>
    <w:uiPriority w:val="99"/>
    <w:rsid w:val="0097360C"/>
    <w:pPr>
      <w:spacing w:after="0" w:line="240" w:lineRule="auto"/>
      <w:jc w:val="center"/>
    </w:pPr>
    <w:rPr>
      <w:rFonts w:eastAsia="Times New Roman" w:cs="Calibri"/>
      <w:b/>
      <w:bCs/>
      <w:sz w:val="24"/>
      <w:szCs w:val="24"/>
      <w:lang w:val="x-none" w:eastAsia="x-none"/>
    </w:rPr>
  </w:style>
  <w:style w:type="character" w:customStyle="1" w:styleId="af4">
    <w:name w:val="Основной текст Знак"/>
    <w:link w:val="af3"/>
    <w:uiPriority w:val="99"/>
    <w:rsid w:val="0097360C"/>
    <w:rPr>
      <w:rFonts w:eastAsia="Times New Roman" w:cs="Calibri"/>
      <w:b/>
      <w:bCs/>
      <w:sz w:val="24"/>
      <w:szCs w:val="24"/>
      <w:lang w:bidi="ar-SA"/>
    </w:rPr>
  </w:style>
  <w:style w:type="paragraph" w:styleId="af5">
    <w:name w:val="Plain Text"/>
    <w:basedOn w:val="a"/>
    <w:link w:val="af6"/>
    <w:uiPriority w:val="99"/>
    <w:rsid w:val="0097360C"/>
    <w:pPr>
      <w:spacing w:after="0" w:line="240" w:lineRule="auto"/>
    </w:pPr>
    <w:rPr>
      <w:rFonts w:ascii="Courier New" w:eastAsia="Times New Roman" w:hAnsi="Courier New" w:cs="Courier New"/>
      <w:sz w:val="20"/>
      <w:szCs w:val="20"/>
      <w:lang w:val="x-none" w:eastAsia="x-none"/>
    </w:rPr>
  </w:style>
  <w:style w:type="character" w:customStyle="1" w:styleId="af6">
    <w:name w:val="Текст Знак"/>
    <w:link w:val="af5"/>
    <w:uiPriority w:val="99"/>
    <w:rsid w:val="0097360C"/>
    <w:rPr>
      <w:rFonts w:ascii="Courier New" w:eastAsia="Times New Roman" w:hAnsi="Courier New" w:cs="Courier New"/>
      <w:lang w:bidi="ar-SA"/>
    </w:rPr>
  </w:style>
  <w:style w:type="paragraph" w:customStyle="1" w:styleId="ConsPlusNormal">
    <w:name w:val="ConsPlusNormal"/>
    <w:uiPriority w:val="99"/>
    <w:rsid w:val="0097360C"/>
    <w:pPr>
      <w:widowControl w:val="0"/>
      <w:autoSpaceDE w:val="0"/>
      <w:autoSpaceDN w:val="0"/>
      <w:adjustRightInd w:val="0"/>
      <w:ind w:firstLine="720"/>
    </w:pPr>
    <w:rPr>
      <w:rFonts w:ascii="Arial" w:eastAsia="Times New Roman" w:hAnsi="Arial" w:cs="Arial"/>
      <w:lang w:val="ru-RU" w:eastAsia="en-US"/>
    </w:rPr>
  </w:style>
  <w:style w:type="paragraph" w:customStyle="1" w:styleId="ISAparagraph">
    <w:name w:val="ISA paragraph"/>
    <w:uiPriority w:val="99"/>
    <w:rsid w:val="0097360C"/>
    <w:pPr>
      <w:spacing w:before="120" w:after="120"/>
      <w:ind w:left="1260" w:right="1166" w:hanging="540"/>
      <w:jc w:val="both"/>
    </w:pPr>
    <w:rPr>
      <w:rFonts w:eastAsia="Times New Roman" w:cs="Calibri"/>
      <w:b/>
      <w:bCs/>
      <w:color w:val="000000"/>
      <w:sz w:val="22"/>
      <w:szCs w:val="22"/>
      <w:lang w:val="en-US" w:eastAsia="en-US"/>
    </w:rPr>
  </w:style>
  <w:style w:type="paragraph" w:styleId="31">
    <w:name w:val="Body Text Indent 3"/>
    <w:basedOn w:val="a"/>
    <w:link w:val="32"/>
    <w:uiPriority w:val="99"/>
    <w:semiHidden/>
    <w:rsid w:val="0097360C"/>
    <w:pPr>
      <w:spacing w:after="120"/>
      <w:ind w:left="283"/>
    </w:pPr>
    <w:rPr>
      <w:rFonts w:eastAsia="Times New Roman" w:cs="Calibri"/>
      <w:sz w:val="16"/>
      <w:szCs w:val="16"/>
      <w:lang w:val="x-none"/>
    </w:rPr>
  </w:style>
  <w:style w:type="character" w:customStyle="1" w:styleId="32">
    <w:name w:val="Основной текст с отступом 3 Знак"/>
    <w:link w:val="31"/>
    <w:uiPriority w:val="99"/>
    <w:semiHidden/>
    <w:rsid w:val="0097360C"/>
    <w:rPr>
      <w:rFonts w:eastAsia="Times New Roman" w:cs="Calibri"/>
      <w:sz w:val="16"/>
      <w:szCs w:val="16"/>
      <w:lang w:eastAsia="en-US" w:bidi="ar-SA"/>
    </w:rPr>
  </w:style>
  <w:style w:type="paragraph" w:customStyle="1" w:styleId="14">
    <w:name w:val="Знак1"/>
    <w:basedOn w:val="a"/>
    <w:uiPriority w:val="99"/>
    <w:rsid w:val="0097360C"/>
    <w:pPr>
      <w:spacing w:after="0" w:line="240" w:lineRule="auto"/>
    </w:pPr>
    <w:rPr>
      <w:rFonts w:ascii="Verdana" w:eastAsia="Times New Roman" w:hAnsi="Verdana" w:cs="Verdana"/>
      <w:sz w:val="20"/>
      <w:szCs w:val="20"/>
      <w:lang w:val="en-US"/>
    </w:rPr>
  </w:style>
  <w:style w:type="paragraph" w:styleId="21">
    <w:name w:val="Body Text Indent 2"/>
    <w:basedOn w:val="a"/>
    <w:link w:val="22"/>
    <w:uiPriority w:val="99"/>
    <w:semiHidden/>
    <w:rsid w:val="0097360C"/>
    <w:pPr>
      <w:spacing w:after="120" w:line="480" w:lineRule="auto"/>
      <w:ind w:left="283"/>
    </w:pPr>
    <w:rPr>
      <w:rFonts w:eastAsia="Times New Roman" w:cs="Calibri"/>
      <w:lang w:val="x-none"/>
    </w:rPr>
  </w:style>
  <w:style w:type="character" w:customStyle="1" w:styleId="22">
    <w:name w:val="Основной текст с отступом 2 Знак"/>
    <w:link w:val="21"/>
    <w:uiPriority w:val="99"/>
    <w:semiHidden/>
    <w:rsid w:val="0097360C"/>
    <w:rPr>
      <w:rFonts w:eastAsia="Times New Roman" w:cs="Calibri"/>
      <w:sz w:val="22"/>
      <w:szCs w:val="22"/>
      <w:lang w:eastAsia="en-US" w:bidi="ar-SA"/>
    </w:rPr>
  </w:style>
  <w:style w:type="paragraph" w:styleId="af7">
    <w:name w:val="Body Text Indent"/>
    <w:basedOn w:val="a"/>
    <w:link w:val="af8"/>
    <w:uiPriority w:val="99"/>
    <w:rsid w:val="0097360C"/>
    <w:pPr>
      <w:spacing w:after="120" w:line="240" w:lineRule="auto"/>
      <w:ind w:left="283"/>
    </w:pPr>
    <w:rPr>
      <w:rFonts w:eastAsia="Times New Roman" w:cs="Calibri"/>
      <w:sz w:val="24"/>
      <w:szCs w:val="24"/>
      <w:lang w:val="x-none" w:eastAsia="x-none"/>
    </w:rPr>
  </w:style>
  <w:style w:type="character" w:customStyle="1" w:styleId="af8">
    <w:name w:val="Основной текст с отступом Знак"/>
    <w:link w:val="af7"/>
    <w:uiPriority w:val="99"/>
    <w:rsid w:val="0097360C"/>
    <w:rPr>
      <w:rFonts w:eastAsia="Times New Roman" w:cs="Calibri"/>
      <w:sz w:val="24"/>
      <w:szCs w:val="24"/>
      <w:lang w:bidi="ar-SA"/>
    </w:rPr>
  </w:style>
  <w:style w:type="character" w:customStyle="1" w:styleId="apple-converted-space">
    <w:name w:val="apple-converted-space"/>
    <w:uiPriority w:val="99"/>
    <w:rsid w:val="0097360C"/>
  </w:style>
  <w:style w:type="paragraph" w:customStyle="1" w:styleId="TextStandard">
    <w:name w:val="TextStandard"/>
    <w:link w:val="TextStandard0"/>
    <w:uiPriority w:val="99"/>
    <w:rsid w:val="0097360C"/>
    <w:pPr>
      <w:spacing w:before="120" w:after="120" w:line="300" w:lineRule="auto"/>
      <w:jc w:val="both"/>
    </w:pPr>
    <w:rPr>
      <w:rFonts w:ascii="Arial" w:eastAsia="Times New Roman" w:hAnsi="Arial"/>
      <w:sz w:val="22"/>
      <w:szCs w:val="22"/>
      <w:lang w:val="de-DE" w:eastAsia="de-DE"/>
    </w:rPr>
  </w:style>
  <w:style w:type="character" w:customStyle="1" w:styleId="TextStandard0">
    <w:name w:val="TextStandard Знак"/>
    <w:link w:val="TextStandard"/>
    <w:uiPriority w:val="99"/>
    <w:locked/>
    <w:rsid w:val="0097360C"/>
    <w:rPr>
      <w:rFonts w:ascii="Arial" w:eastAsia="Times New Roman" w:hAnsi="Arial"/>
      <w:sz w:val="22"/>
      <w:szCs w:val="22"/>
      <w:lang w:val="de-DE" w:eastAsia="de-DE"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56EDB-F54D-42DA-9342-EFF3E191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49</Pages>
  <Words>15891</Words>
  <Characters>90580</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Igor</cp:lastModifiedBy>
  <cp:revision>14</cp:revision>
  <cp:lastPrinted>2014-11-13T10:29:00Z</cp:lastPrinted>
  <dcterms:created xsi:type="dcterms:W3CDTF">2014-11-13T13:57:00Z</dcterms:created>
  <dcterms:modified xsi:type="dcterms:W3CDTF">2015-03-24T10:40:00Z</dcterms:modified>
</cp:coreProperties>
</file>